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33" w:rsidRDefault="00E94EAF" w:rsidP="00260D68">
      <w:pPr>
        <w:pStyle w:val="2"/>
        <w:contextualSpacing/>
        <w:jc w:val="right"/>
        <w:rPr>
          <w:szCs w:val="28"/>
        </w:rPr>
      </w:pPr>
      <w:r w:rsidRPr="00514484">
        <w:rPr>
          <w:b w:val="0"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8E5">
        <w:rPr>
          <w:szCs w:val="28"/>
        </w:rPr>
        <w:t>ПРОЕКТ</w:t>
      </w:r>
    </w:p>
    <w:p w:rsidR="007E38E5" w:rsidRPr="007E38E5" w:rsidRDefault="007E38E5" w:rsidP="007E38E5"/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</w:t>
      </w:r>
      <w:r w:rsidR="00C146AD">
        <w:rPr>
          <w:b/>
          <w:sz w:val="32"/>
          <w:szCs w:val="32"/>
        </w:rPr>
        <w:t xml:space="preserve">МУНИЦИПАЛЬНОГО </w:t>
      </w:r>
      <w:r w:rsidRPr="00DC0F64">
        <w:rPr>
          <w:b/>
          <w:sz w:val="32"/>
          <w:szCs w:val="32"/>
        </w:rPr>
        <w:t>РАЙОН</w:t>
      </w:r>
      <w:r>
        <w:rPr>
          <w:b/>
          <w:sz w:val="32"/>
          <w:szCs w:val="32"/>
        </w:rPr>
        <w:t>А</w:t>
      </w:r>
    </w:p>
    <w:p w:rsidR="00C146AD" w:rsidRDefault="00C146AD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КРАСНОДАРСКОГО КРАЯ</w:t>
      </w:r>
    </w:p>
    <w:p w:rsidR="009F08DF" w:rsidRPr="00514484" w:rsidRDefault="009F08DF" w:rsidP="009F08DF">
      <w:pPr>
        <w:contextualSpacing/>
        <w:jc w:val="center"/>
        <w:rPr>
          <w:b/>
          <w:sz w:val="28"/>
          <w:szCs w:val="28"/>
        </w:rPr>
      </w:pPr>
    </w:p>
    <w:p w:rsidR="002829D3" w:rsidRPr="006F3777" w:rsidRDefault="00821127" w:rsidP="00EB69A2">
      <w:pPr>
        <w:pStyle w:val="2"/>
        <w:contextualSpacing/>
        <w:jc w:val="center"/>
        <w:rPr>
          <w:szCs w:val="28"/>
        </w:rPr>
      </w:pPr>
      <w:r w:rsidRPr="006F3777">
        <w:rPr>
          <w:szCs w:val="28"/>
        </w:rPr>
        <w:t>ПОСТАНОВЛЕНИЕ</w:t>
      </w:r>
    </w:p>
    <w:p w:rsidR="00610439" w:rsidRDefault="00610439" w:rsidP="00EB69A2">
      <w:pPr>
        <w:contextualSpacing/>
        <w:jc w:val="center"/>
        <w:rPr>
          <w:sz w:val="28"/>
          <w:szCs w:val="28"/>
        </w:rPr>
      </w:pPr>
    </w:p>
    <w:p w:rsidR="006F3777" w:rsidRDefault="006F3777" w:rsidP="00EB69A2">
      <w:pPr>
        <w:contextualSpacing/>
        <w:jc w:val="center"/>
        <w:rPr>
          <w:sz w:val="28"/>
          <w:szCs w:val="28"/>
        </w:rPr>
      </w:pPr>
      <w:r w:rsidRPr="006F3777">
        <w:rPr>
          <w:sz w:val="28"/>
          <w:szCs w:val="28"/>
        </w:rPr>
        <w:t xml:space="preserve">от </w:t>
      </w:r>
      <w:r w:rsidR="00656C3A">
        <w:rPr>
          <w:sz w:val="28"/>
          <w:szCs w:val="28"/>
        </w:rPr>
        <w:t>_________________</w:t>
      </w:r>
      <w:r w:rsidRPr="006F3777">
        <w:rPr>
          <w:sz w:val="28"/>
          <w:szCs w:val="28"/>
        </w:rPr>
        <w:tab/>
      </w:r>
      <w:r w:rsidRPr="006F3777">
        <w:rPr>
          <w:sz w:val="28"/>
          <w:szCs w:val="28"/>
        </w:rPr>
        <w:tab/>
      </w:r>
      <w:r w:rsidRPr="006F3777">
        <w:rPr>
          <w:sz w:val="28"/>
          <w:szCs w:val="28"/>
        </w:rPr>
        <w:tab/>
      </w:r>
      <w:r w:rsidRPr="006F3777">
        <w:rPr>
          <w:sz w:val="28"/>
          <w:szCs w:val="28"/>
        </w:rPr>
        <w:tab/>
      </w:r>
      <w:r w:rsidR="00F67D30">
        <w:rPr>
          <w:sz w:val="28"/>
          <w:szCs w:val="28"/>
        </w:rPr>
        <w:tab/>
      </w:r>
      <w:r w:rsidRPr="006F3777">
        <w:rPr>
          <w:sz w:val="28"/>
          <w:szCs w:val="28"/>
        </w:rPr>
        <w:tab/>
      </w:r>
      <w:r w:rsidRPr="006F3777">
        <w:rPr>
          <w:sz w:val="28"/>
          <w:szCs w:val="28"/>
        </w:rPr>
        <w:tab/>
        <w:t>№</w:t>
      </w:r>
      <w:r w:rsidR="00F67D30">
        <w:rPr>
          <w:sz w:val="28"/>
          <w:szCs w:val="28"/>
        </w:rPr>
        <w:t xml:space="preserve"> </w:t>
      </w:r>
      <w:r w:rsidR="00656C3A">
        <w:rPr>
          <w:sz w:val="28"/>
          <w:szCs w:val="28"/>
        </w:rPr>
        <w:t>______</w:t>
      </w:r>
    </w:p>
    <w:p w:rsidR="006F3777" w:rsidRPr="00F500A0" w:rsidRDefault="006F3777" w:rsidP="00EB69A2">
      <w:pPr>
        <w:contextualSpacing/>
        <w:jc w:val="center"/>
        <w:rPr>
          <w:sz w:val="28"/>
          <w:szCs w:val="28"/>
        </w:rPr>
      </w:pP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D05494" w:rsidRDefault="00D05494" w:rsidP="00D05494">
      <w:pPr>
        <w:contextualSpacing/>
        <w:rPr>
          <w:sz w:val="28"/>
          <w:szCs w:val="28"/>
        </w:rPr>
      </w:pPr>
    </w:p>
    <w:p w:rsidR="00514484" w:rsidRDefault="00514484" w:rsidP="00D05494">
      <w:pPr>
        <w:contextualSpacing/>
        <w:rPr>
          <w:sz w:val="28"/>
          <w:szCs w:val="28"/>
        </w:rPr>
      </w:pPr>
    </w:p>
    <w:p w:rsidR="00180C6C" w:rsidRDefault="00180C6C" w:rsidP="00180C6C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</w:t>
      </w:r>
      <w:r w:rsidR="00656C3A">
        <w:rPr>
          <w:b/>
          <w:sz w:val="28"/>
        </w:rPr>
        <w:t xml:space="preserve">Пластуновского сельского поселения Динского муниципального </w:t>
      </w:r>
      <w:r>
        <w:rPr>
          <w:b/>
          <w:sz w:val="28"/>
        </w:rPr>
        <w:t>район</w:t>
      </w:r>
      <w:r w:rsidR="00656C3A">
        <w:rPr>
          <w:b/>
          <w:sz w:val="28"/>
        </w:rPr>
        <w:t>а</w:t>
      </w:r>
      <w:r>
        <w:rPr>
          <w:b/>
          <w:sz w:val="28"/>
        </w:rPr>
        <w:t xml:space="preserve"> Краснодарского края </w:t>
      </w:r>
    </w:p>
    <w:p w:rsidR="00CC72C4" w:rsidRDefault="00CC72C4" w:rsidP="00CC72C4">
      <w:pPr>
        <w:jc w:val="center"/>
        <w:rPr>
          <w:sz w:val="28"/>
          <w:szCs w:val="28"/>
        </w:rPr>
      </w:pPr>
    </w:p>
    <w:p w:rsidR="00BD2B96" w:rsidRDefault="00BD2B96" w:rsidP="00CC72C4">
      <w:pPr>
        <w:jc w:val="center"/>
        <w:rPr>
          <w:sz w:val="28"/>
          <w:szCs w:val="28"/>
        </w:rPr>
      </w:pP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u w:color="000000"/>
        </w:rPr>
        <w:t>Указом</w:t>
      </w:r>
      <w:r>
        <w:rPr>
          <w:sz w:val="28"/>
        </w:rPr>
        <w:t xml:space="preserve"> Президента Российской Федерации </w:t>
      </w:r>
      <w:r>
        <w:br/>
      </w:r>
      <w:r>
        <w:rPr>
          <w:sz w:val="28"/>
        </w:rPr>
        <w:t xml:space="preserve">от 21.09.2022 № 647 «Об объявлении частичной мобилизации в Российской Федерации», в целях </w:t>
      </w:r>
      <w:proofErr w:type="gramStart"/>
      <w:r>
        <w:rPr>
          <w:sz w:val="28"/>
        </w:rPr>
        <w:t>реализации Единого стандарта региональных мер поддержки участников специальной военной операции</w:t>
      </w:r>
      <w:proofErr w:type="gramEnd"/>
      <w:r>
        <w:rPr>
          <w:sz w:val="28"/>
        </w:rPr>
        <w:t xml:space="preserve"> и членов их семей, разработанного Рабочей группой по вопросам специальной военной операции, возглавляемой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ервым заместителем Председателя Совета Федерации Федерального Собрания Российской Федерации,</w:t>
      </w:r>
      <w:r>
        <w:rPr>
          <w:sz w:val="28"/>
          <w:u w:color="000000"/>
        </w:rPr>
        <w:t xml:space="preserve"> на основании части 5 статьи </w:t>
      </w:r>
      <w:r>
        <w:rPr>
          <w:sz w:val="28"/>
        </w:rPr>
        <w:t xml:space="preserve">36 Федерального закона  от 20.03.2025 № 33-ФЗ «Об общих принципах организации местного самоуправления в единой системе публичной власти», руководствуясь Уставом </w:t>
      </w:r>
      <w:r w:rsidR="00286C5E">
        <w:rPr>
          <w:sz w:val="28"/>
        </w:rPr>
        <w:t>Пластуновского сельского поселения Динского</w:t>
      </w:r>
      <w:r>
        <w:rPr>
          <w:sz w:val="28"/>
        </w:rPr>
        <w:t xml:space="preserve"> муниципальн</w:t>
      </w:r>
      <w:r w:rsidR="00286C5E">
        <w:rPr>
          <w:sz w:val="28"/>
        </w:rPr>
        <w:t>ого</w:t>
      </w:r>
      <w:r>
        <w:rPr>
          <w:sz w:val="28"/>
        </w:rPr>
        <w:t xml:space="preserve"> район</w:t>
      </w:r>
      <w:r w:rsidR="00286C5E">
        <w:rPr>
          <w:sz w:val="28"/>
        </w:rPr>
        <w:t>а</w:t>
      </w:r>
      <w:r>
        <w:rPr>
          <w:sz w:val="28"/>
        </w:rPr>
        <w:t xml:space="preserve"> Краснодарского края, администрация </w:t>
      </w:r>
      <w:r w:rsidR="00286C5E">
        <w:rPr>
          <w:sz w:val="28"/>
        </w:rPr>
        <w:t xml:space="preserve">Пластуновского сельского поселения Динского </w:t>
      </w:r>
      <w:r>
        <w:rPr>
          <w:sz w:val="28"/>
        </w:rPr>
        <w:t xml:space="preserve">муниципального </w:t>
      </w:r>
      <w:r w:rsidR="00286C5E">
        <w:rPr>
          <w:sz w:val="28"/>
        </w:rPr>
        <w:t xml:space="preserve">района </w:t>
      </w:r>
      <w:r>
        <w:rPr>
          <w:sz w:val="28"/>
        </w:rPr>
        <w:t>Краснодарского края постановляет:</w:t>
      </w:r>
    </w:p>
    <w:p w:rsidR="00180C6C" w:rsidRDefault="00180C6C" w:rsidP="00180C6C">
      <w:pPr>
        <w:ind w:firstLine="567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u w:color="000000"/>
        </w:rPr>
        <w:t>Порядок</w:t>
      </w:r>
      <w:r>
        <w:rPr>
          <w:sz w:val="28"/>
        </w:rPr>
        <w:t xml:space="preserve"> предоставления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</w:t>
      </w:r>
      <w:r w:rsidR="00286C5E">
        <w:rPr>
          <w:sz w:val="28"/>
        </w:rPr>
        <w:t xml:space="preserve">Пластуновского сельского поселения Динского муниципального района </w:t>
      </w:r>
      <w:r>
        <w:rPr>
          <w:sz w:val="28"/>
        </w:rPr>
        <w:t>Краснодарского края согласно приложению к настоящему постановлению.</w:t>
      </w:r>
    </w:p>
    <w:p w:rsidR="00180C6C" w:rsidRDefault="00180C6C" w:rsidP="00180C6C">
      <w:pPr>
        <w:ind w:firstLine="567"/>
        <w:jc w:val="both"/>
        <w:rPr>
          <w:sz w:val="28"/>
          <w:highlight w:val="white"/>
        </w:rPr>
      </w:pPr>
      <w:r>
        <w:rPr>
          <w:sz w:val="28"/>
        </w:rPr>
        <w:t xml:space="preserve">2. </w:t>
      </w:r>
      <w:r w:rsidR="00286C5E">
        <w:rPr>
          <w:sz w:val="28"/>
        </w:rPr>
        <w:t>Общему отделу администрации Пластуновского сельского поселения Динского муниципального района Краснодарского края</w:t>
      </w:r>
      <w:r>
        <w:rPr>
          <w:sz w:val="28"/>
        </w:rPr>
        <w:t xml:space="preserve"> официально обнародовать настоящее постановление и разместить в информационно-</w:t>
      </w:r>
      <w:r>
        <w:rPr>
          <w:sz w:val="28"/>
        </w:rPr>
        <w:lastRenderedPageBreak/>
        <w:t xml:space="preserve">телекоммуникационной сети «Интернет» на официальном сайте администрации </w:t>
      </w:r>
      <w:r w:rsidR="00286C5E">
        <w:rPr>
          <w:sz w:val="28"/>
        </w:rPr>
        <w:t>Пластуновского сельского поселения</w:t>
      </w:r>
      <w:r>
        <w:rPr>
          <w:sz w:val="28"/>
        </w:rPr>
        <w:t xml:space="preserve"> Краснодарского края.</w:t>
      </w:r>
    </w:p>
    <w:p w:rsidR="00180C6C" w:rsidRDefault="00180C6C" w:rsidP="00180C6C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 </w:t>
      </w:r>
      <w:proofErr w:type="gramStart"/>
      <w:r>
        <w:rPr>
          <w:sz w:val="28"/>
          <w:highlight w:val="white"/>
        </w:rPr>
        <w:t>Контроль за</w:t>
      </w:r>
      <w:proofErr w:type="gramEnd"/>
      <w:r>
        <w:rPr>
          <w:sz w:val="28"/>
          <w:highlight w:val="white"/>
        </w:rPr>
        <w:t xml:space="preserve"> выполнением настоящего постановления </w:t>
      </w:r>
      <w:r w:rsidR="00E5796F">
        <w:rPr>
          <w:sz w:val="28"/>
          <w:highlight w:val="white"/>
        </w:rPr>
        <w:t>оставляю за собой</w:t>
      </w:r>
      <w:r>
        <w:rPr>
          <w:sz w:val="28"/>
          <w:highlight w:val="white"/>
        </w:rPr>
        <w:t xml:space="preserve"> </w:t>
      </w:r>
    </w:p>
    <w:p w:rsidR="00180C6C" w:rsidRDefault="00180C6C" w:rsidP="00180C6C">
      <w:pPr>
        <w:ind w:firstLine="567"/>
        <w:jc w:val="both"/>
        <w:rPr>
          <w:sz w:val="28"/>
          <w:highlight w:val="white"/>
        </w:rPr>
      </w:pPr>
      <w:r>
        <w:rPr>
          <w:sz w:val="28"/>
        </w:rPr>
        <w:t xml:space="preserve">4. Постановление вступает в силу после его официального обнародования. </w:t>
      </w:r>
    </w:p>
    <w:p w:rsidR="00180C6C" w:rsidRDefault="00180C6C" w:rsidP="00180C6C">
      <w:pPr>
        <w:rPr>
          <w:sz w:val="28"/>
        </w:rPr>
      </w:pPr>
    </w:p>
    <w:p w:rsidR="004C481C" w:rsidRDefault="004C481C" w:rsidP="00180C6C">
      <w:pPr>
        <w:rPr>
          <w:sz w:val="28"/>
        </w:rPr>
      </w:pPr>
    </w:p>
    <w:p w:rsidR="00180C6C" w:rsidRDefault="00180C6C" w:rsidP="00180C6C">
      <w:pPr>
        <w:rPr>
          <w:sz w:val="28"/>
        </w:rPr>
      </w:pPr>
      <w:r>
        <w:rPr>
          <w:sz w:val="28"/>
        </w:rPr>
        <w:t xml:space="preserve">Глава </w:t>
      </w:r>
      <w:r w:rsidR="00E5796F">
        <w:rPr>
          <w:sz w:val="28"/>
        </w:rPr>
        <w:t>Пластуновского сельского поселения</w:t>
      </w:r>
      <w:r>
        <w:rPr>
          <w:sz w:val="28"/>
        </w:rPr>
        <w:t xml:space="preserve"> </w:t>
      </w:r>
    </w:p>
    <w:p w:rsidR="00180C6C" w:rsidRDefault="00E5796F" w:rsidP="00180C6C">
      <w:pPr>
        <w:rPr>
          <w:sz w:val="28"/>
        </w:rPr>
      </w:pPr>
      <w:r>
        <w:rPr>
          <w:sz w:val="28"/>
        </w:rPr>
        <w:t>Динского</w:t>
      </w:r>
      <w:r w:rsidR="00180C6C">
        <w:rPr>
          <w:sz w:val="28"/>
        </w:rPr>
        <w:t xml:space="preserve"> муниципальн</w:t>
      </w:r>
      <w:r>
        <w:rPr>
          <w:sz w:val="28"/>
        </w:rPr>
        <w:t>ого</w:t>
      </w:r>
      <w:r w:rsidR="00180C6C">
        <w:rPr>
          <w:sz w:val="28"/>
        </w:rPr>
        <w:t xml:space="preserve"> район</w:t>
      </w:r>
      <w:r>
        <w:rPr>
          <w:sz w:val="28"/>
        </w:rPr>
        <w:t>а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</w:t>
      </w:r>
      <w:r w:rsidR="00E5796F">
        <w:rPr>
          <w:sz w:val="28"/>
        </w:rPr>
        <w:t>С.К.Олейник</w:t>
      </w:r>
      <w:r>
        <w:rPr>
          <w:sz w:val="28"/>
        </w:rPr>
        <w:t xml:space="preserve">                                            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180C6C" w:rsidTr="008F1E89">
        <w:tc>
          <w:tcPr>
            <w:tcW w:w="4785" w:type="dxa"/>
          </w:tcPr>
          <w:p w:rsidR="00180C6C" w:rsidRDefault="00180C6C" w:rsidP="008F1E8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</w:p>
        </w:tc>
        <w:tc>
          <w:tcPr>
            <w:tcW w:w="4786" w:type="dxa"/>
          </w:tcPr>
          <w:p w:rsidR="00180C6C" w:rsidRDefault="00180C6C" w:rsidP="008F1E8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УТВЕРЖДЕНО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постановлением администрации</w:t>
            </w:r>
          </w:p>
          <w:p w:rsidR="00180C6C" w:rsidRDefault="00324823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Пластуновского сельского поселения</w:t>
            </w:r>
          </w:p>
          <w:p w:rsidR="00324823" w:rsidRDefault="00324823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Динского муниц</w:t>
            </w:r>
            <w:r w:rsidR="00894B13">
              <w:rPr>
                <w:sz w:val="28"/>
              </w:rPr>
              <w:t>и</w:t>
            </w:r>
            <w:r>
              <w:rPr>
                <w:sz w:val="28"/>
              </w:rPr>
              <w:t>пального района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:rsidR="00180C6C" w:rsidRDefault="00180C6C" w:rsidP="00894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                        №</w:t>
            </w:r>
            <w:r w:rsidR="00894B13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</w:t>
            </w:r>
            <w:r w:rsidR="00894B13">
              <w:rPr>
                <w:sz w:val="28"/>
              </w:rPr>
              <w:t xml:space="preserve">   </w:t>
            </w:r>
          </w:p>
        </w:tc>
      </w:tr>
    </w:tbl>
    <w:p w:rsidR="00180C6C" w:rsidRDefault="00180C6C" w:rsidP="00180C6C">
      <w:pPr>
        <w:jc w:val="center"/>
        <w:rPr>
          <w:b/>
          <w:sz w:val="28"/>
        </w:rPr>
      </w:pPr>
    </w:p>
    <w:p w:rsidR="00180C6C" w:rsidRDefault="00180C6C" w:rsidP="00180C6C">
      <w:pPr>
        <w:rPr>
          <w:b/>
          <w:sz w:val="28"/>
        </w:rPr>
      </w:pPr>
    </w:p>
    <w:p w:rsidR="00180C6C" w:rsidRDefault="00180C6C" w:rsidP="00180C6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180C6C" w:rsidRDefault="00180C6C" w:rsidP="00180C6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</w:t>
      </w:r>
      <w:r w:rsidR="00894B13">
        <w:rPr>
          <w:b/>
          <w:sz w:val="28"/>
        </w:rPr>
        <w:t xml:space="preserve">Пластуновского сельского поселения Динского муниципального района </w:t>
      </w:r>
      <w:r>
        <w:rPr>
          <w:b/>
          <w:sz w:val="28"/>
        </w:rPr>
        <w:t>Краснодарского края</w:t>
      </w:r>
    </w:p>
    <w:p w:rsidR="00180C6C" w:rsidRDefault="00180C6C" w:rsidP="00180C6C">
      <w:pPr>
        <w:ind w:firstLine="540"/>
        <w:jc w:val="center"/>
        <w:rPr>
          <w:sz w:val="28"/>
        </w:rPr>
      </w:pPr>
    </w:p>
    <w:p w:rsidR="00180C6C" w:rsidRDefault="00180C6C" w:rsidP="00180C6C">
      <w:pPr>
        <w:spacing w:before="168"/>
        <w:jc w:val="center"/>
        <w:rPr>
          <w:sz w:val="28"/>
        </w:rPr>
      </w:pPr>
      <w:r>
        <w:rPr>
          <w:b/>
          <w:sz w:val="28"/>
        </w:rPr>
        <w:t>1. Общие положения</w:t>
      </w:r>
      <w:r>
        <w:rPr>
          <w:sz w:val="28"/>
        </w:rPr>
        <w:br/>
        <w:t> 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Настоящий </w:t>
      </w:r>
      <w:r>
        <w:rPr>
          <w:sz w:val="28"/>
          <w:u w:color="000000"/>
        </w:rPr>
        <w:t>Порядок</w:t>
      </w:r>
      <w:r>
        <w:rPr>
          <w:sz w:val="28"/>
        </w:rPr>
        <w:t xml:space="preserve"> предоставления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</w:t>
      </w:r>
      <w:r w:rsidR="00894B13">
        <w:rPr>
          <w:sz w:val="28"/>
        </w:rPr>
        <w:t>Пластуновского сельского поселения Динского муниципального района</w:t>
      </w:r>
      <w:r>
        <w:rPr>
          <w:sz w:val="28"/>
        </w:rPr>
        <w:t xml:space="preserve"> Краснодарского края (далее - Порядок) определяет условия и порядок предоставления меры поддержки по обеспечению сохранности транспортных средств участникам специальной военной операции.</w:t>
      </w:r>
      <w:proofErr w:type="gramEnd"/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jc w:val="center"/>
        <w:rPr>
          <w:sz w:val="28"/>
        </w:rPr>
      </w:pPr>
      <w:r>
        <w:rPr>
          <w:b/>
          <w:sz w:val="28"/>
        </w:rPr>
        <w:t>2. Условия предоставления меры поддержки по обеспечению</w:t>
      </w:r>
    </w:p>
    <w:p w:rsidR="00180C6C" w:rsidRDefault="00180C6C" w:rsidP="00180C6C">
      <w:pPr>
        <w:jc w:val="center"/>
        <w:rPr>
          <w:sz w:val="28"/>
        </w:rPr>
      </w:pPr>
      <w:r>
        <w:rPr>
          <w:b/>
          <w:sz w:val="28"/>
        </w:rPr>
        <w:t>сохранности транспортных средств участникам</w:t>
      </w:r>
    </w:p>
    <w:p w:rsidR="00180C6C" w:rsidRDefault="00180C6C" w:rsidP="00180C6C">
      <w:pPr>
        <w:jc w:val="center"/>
        <w:rPr>
          <w:sz w:val="28"/>
        </w:rPr>
      </w:pPr>
      <w:r>
        <w:rPr>
          <w:b/>
          <w:sz w:val="28"/>
        </w:rPr>
        <w:t>специальной военной операции</w:t>
      </w:r>
    </w:p>
    <w:p w:rsidR="00180C6C" w:rsidRDefault="00180C6C" w:rsidP="00180C6C">
      <w:pPr>
        <w:jc w:val="center"/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 xml:space="preserve">Меры поддержки по обеспечению сохранности транспортных средств предоставляются лицам, проживающим на территории </w:t>
      </w:r>
      <w:r w:rsidR="00894B13">
        <w:rPr>
          <w:sz w:val="28"/>
        </w:rPr>
        <w:t xml:space="preserve">Пластуновского сельского поселения Динского муниципального района </w:t>
      </w:r>
      <w:r>
        <w:rPr>
          <w:sz w:val="28"/>
        </w:rPr>
        <w:t>Краснодарского края,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 приграничных территориях субъектов Российской Федерации, </w:t>
      </w:r>
      <w:r>
        <w:rPr>
          <w:sz w:val="28"/>
        </w:rPr>
        <w:lastRenderedPageBreak/>
        <w:t>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участник специальной военной операции).</w:t>
      </w:r>
      <w:proofErr w:type="gramEnd"/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2.2. Мера поддержки предоставляется по заявлению гражданина - собственника транспортного средства, являющегося участником специальной военной операции либо его представителя, на хранение одного транспортного средства, находящегося в собственности участника специальной военной операции, и оказывается на безвозмездной основе с момента получения уведомления о предоставлении меры поддержки участником специальной военной операции (его представителем).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2.3. </w:t>
      </w:r>
      <w:proofErr w:type="gramStart"/>
      <w:r>
        <w:rPr>
          <w:sz w:val="28"/>
        </w:rPr>
        <w:t>Под участниками специальной военной операции в настоящем Порядке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>
        <w:rPr>
          <w:sz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 xml:space="preserve">- лиц, призванных на </w:t>
      </w:r>
      <w:proofErr w:type="gramStart"/>
      <w:r>
        <w:rPr>
          <w:sz w:val="28"/>
        </w:rPr>
        <w:t>военную</w:t>
      </w:r>
      <w:proofErr w:type="gramEnd"/>
      <w:r>
        <w:rPr>
          <w:sz w:val="28"/>
        </w:rPr>
        <w:t xml:space="preserve"> служу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- лиц, проходящих военную службу в Вооруженных Силах Российской Федерации по контракту,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Федерации;</w:t>
      </w:r>
    </w:p>
    <w:p w:rsidR="00180C6C" w:rsidRDefault="00180C6C" w:rsidP="00180C6C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>-  лиц, заключивших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proofErr w:type="gramEnd"/>
    </w:p>
    <w:p w:rsidR="00180C6C" w:rsidRDefault="00180C6C" w:rsidP="00180C6C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>-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Федерации);</w:t>
      </w:r>
      <w:proofErr w:type="gramEnd"/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180C6C" w:rsidRDefault="00180C6C" w:rsidP="00180C6C">
      <w:pPr>
        <w:jc w:val="center"/>
        <w:rPr>
          <w:sz w:val="28"/>
        </w:rPr>
      </w:pPr>
    </w:p>
    <w:p w:rsidR="00180C6C" w:rsidRDefault="00180C6C" w:rsidP="00180C6C">
      <w:pPr>
        <w:jc w:val="center"/>
        <w:rPr>
          <w:sz w:val="28"/>
        </w:rPr>
      </w:pPr>
      <w:r>
        <w:rPr>
          <w:b/>
          <w:sz w:val="28"/>
        </w:rPr>
        <w:t>3. Порядок предоставления меры поддержки по обеспечению</w:t>
      </w:r>
    </w:p>
    <w:p w:rsidR="00180C6C" w:rsidRDefault="00180C6C" w:rsidP="00180C6C">
      <w:pPr>
        <w:jc w:val="center"/>
        <w:rPr>
          <w:sz w:val="28"/>
        </w:rPr>
      </w:pPr>
      <w:r>
        <w:rPr>
          <w:b/>
          <w:sz w:val="28"/>
        </w:rPr>
        <w:t>сохранности транспортных средств участникам</w:t>
      </w:r>
    </w:p>
    <w:p w:rsidR="00180C6C" w:rsidRDefault="00180C6C" w:rsidP="00180C6C">
      <w:pPr>
        <w:jc w:val="center"/>
        <w:rPr>
          <w:sz w:val="28"/>
        </w:rPr>
      </w:pPr>
      <w:r>
        <w:rPr>
          <w:b/>
          <w:sz w:val="28"/>
        </w:rPr>
        <w:t>специальной военной операции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 xml:space="preserve">3.1. Обеспечение сохранности транспортных средств осуществляется по заявлению участника специальной военной операции. От имени участника специальной военной операции заявление и документы, указанные в </w:t>
      </w:r>
      <w:r>
        <w:rPr>
          <w:sz w:val="28"/>
          <w:u w:color="000000"/>
        </w:rPr>
        <w:t>пункте 3.3</w:t>
      </w:r>
      <w:r>
        <w:rPr>
          <w:sz w:val="28"/>
        </w:rPr>
        <w:t xml:space="preserve"> настоящего Порядка, могут предоставляться его представителем, действующим на основании доверенности.</w:t>
      </w:r>
    </w:p>
    <w:p w:rsidR="00180C6C" w:rsidRDefault="00180C6C" w:rsidP="00180C6C">
      <w:pPr>
        <w:ind w:firstLine="540"/>
        <w:jc w:val="both"/>
      </w:pPr>
      <w:r>
        <w:rPr>
          <w:sz w:val="28"/>
        </w:rPr>
        <w:t xml:space="preserve">3.2. Уполномоченным органом по приему, рассмотрению заявления на получение меры поддержки (далее - заявление) и прилагаемых к нему документов, а также принятию решения по результатам их рассмотрения является администрация </w:t>
      </w:r>
      <w:r w:rsidR="00894B13">
        <w:rPr>
          <w:sz w:val="28"/>
        </w:rPr>
        <w:t xml:space="preserve">Пластуновского сельского поселения Динского муниципального района </w:t>
      </w:r>
      <w:r>
        <w:rPr>
          <w:sz w:val="28"/>
        </w:rPr>
        <w:t>Краснодарского края (далее - Администрация).</w:t>
      </w:r>
    </w:p>
    <w:p w:rsidR="00180C6C" w:rsidRDefault="00180C6C" w:rsidP="00180C6C">
      <w:pPr>
        <w:ind w:firstLine="540"/>
        <w:jc w:val="both"/>
      </w:pPr>
      <w:r>
        <w:rPr>
          <w:sz w:val="28"/>
        </w:rPr>
        <w:t>3.3. Для обеспечения сохранности транспортного средства участник специальной военной операции или его представитель предоставляют в Администрацию  следующие документы: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  <w:u w:color="000000"/>
        </w:rPr>
        <w:t>Заявление</w:t>
      </w:r>
      <w:r>
        <w:rPr>
          <w:sz w:val="28"/>
        </w:rPr>
        <w:t xml:space="preserve"> по форме согласно приложению № 1 к настоящему Порядку;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2) Копию паспорта или иного документа, удостоверяющего личность;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3) Доверенность представителя, удостоверяющую право на подписание заявления, акта осмотра и передачи транспортного средства, заключение договора хранения транспортного средства (для представителя участника специальной военной операции);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proofErr w:type="gramStart"/>
      <w:r>
        <w:rPr>
          <w:sz w:val="28"/>
        </w:rPr>
        <w:t>4) Документ (документы), выданный (выданные) органом (учреждением, воинской частью), в котором гражданин, указанный в</w:t>
      </w:r>
      <w:r>
        <w:rPr>
          <w:color w:val="0000FF"/>
          <w:sz w:val="28"/>
          <w:u w:color="000000"/>
        </w:rPr>
        <w:t xml:space="preserve"> </w:t>
      </w:r>
      <w:r>
        <w:rPr>
          <w:sz w:val="28"/>
          <w:u w:color="000000"/>
        </w:rPr>
        <w:t>пункте 2.3</w:t>
      </w:r>
      <w:r>
        <w:rPr>
          <w:color w:val="0000FF"/>
          <w:sz w:val="28"/>
          <w:u w:color="000000"/>
        </w:rPr>
        <w:t xml:space="preserve"> </w:t>
      </w:r>
      <w:r>
        <w:rPr>
          <w:sz w:val="28"/>
        </w:rPr>
        <w:t xml:space="preserve"> настоящего Порядка, проходит военную службу, или военным комиссариатом (пунктом отбора на военную службу по контракту), содержащий сведения о дате заключения контракта о прохождении военной службы (оригинал после снятия копии возвращается), либо его копия, заверенная должностным лицом органа (учреждения, воинской части), в котором гражданин, указанный</w:t>
      </w:r>
      <w:proofErr w:type="gramEnd"/>
      <w:r>
        <w:rPr>
          <w:sz w:val="28"/>
        </w:rPr>
        <w:t xml:space="preserve"> в пункте 2.3. настоящего Порядка, проходит  службу, или должностным лицом военного комиссариата (пункта отбора на военную службу по контракту) - в случае заключения гражданином контракта о прохождении военной службы;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5) Контракт о добровольном содействии в выполнении задач, возложенных на Вооруженные Силы Российской Федерации либо его заверенная копия;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6)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либо члену его семьи, в соответствии с </w:t>
      </w:r>
      <w:r>
        <w:rPr>
          <w:sz w:val="28"/>
          <w:u w:color="000000"/>
        </w:rPr>
        <w:t>пунктом 1</w:t>
      </w:r>
      <w:r>
        <w:rPr>
          <w:sz w:val="28"/>
        </w:rPr>
        <w:t xml:space="preserve"> постановления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</w:t>
      </w:r>
      <w:proofErr w:type="gramEnd"/>
      <w:r>
        <w:rPr>
          <w:sz w:val="28"/>
        </w:rPr>
        <w:t>, Донецкой Народной Республики, Луганской Народной Республики, Запорожской области и Херсонской области»;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7) Копию документа, подтверждающего право собственности участника специальной военной операции на транспортное средство, подлежащее сохранности.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3.4. Решение о предоставлении меры поддержки или решение об отказе в обеспечении сохранности транспортного средства принимается Администрацией  по результатам рассмотрения соответствующего заявления и иных представленных документов в течение 10 рабочих дней со дня их поступления.</w:t>
      </w:r>
    </w:p>
    <w:p w:rsidR="00180C6C" w:rsidRDefault="00180C6C" w:rsidP="00180C6C">
      <w:pPr>
        <w:ind w:firstLine="540"/>
        <w:jc w:val="both"/>
        <w:rPr>
          <w:sz w:val="28"/>
        </w:rPr>
      </w:pP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3.5. Основания для принятия решения об отказе в обеспечении сохранности транспортного средства: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3.5.1. Несоответствие заявителя требованиям, указанным в </w:t>
      </w:r>
      <w:r>
        <w:rPr>
          <w:sz w:val="28"/>
          <w:u w:color="000000"/>
        </w:rPr>
        <w:t>пункте 2.3</w:t>
      </w:r>
      <w:r>
        <w:rPr>
          <w:sz w:val="28"/>
        </w:rPr>
        <w:t xml:space="preserve"> настоящего Порядка;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3.5.2. Непредставление (представление не в полном объеме) документов, указанных в </w:t>
      </w:r>
      <w:r>
        <w:rPr>
          <w:sz w:val="28"/>
          <w:u w:color="000000"/>
        </w:rPr>
        <w:t>пункте 3.3</w:t>
      </w:r>
      <w:r>
        <w:rPr>
          <w:sz w:val="28"/>
        </w:rPr>
        <w:t xml:space="preserve"> настоящего Порядка;</w:t>
      </w:r>
    </w:p>
    <w:p w:rsidR="00180C6C" w:rsidRDefault="00180C6C" w:rsidP="00180C6C">
      <w:pPr>
        <w:spacing w:before="168"/>
        <w:ind w:firstLine="540"/>
        <w:jc w:val="both"/>
      </w:pPr>
      <w:r>
        <w:rPr>
          <w:sz w:val="28"/>
        </w:rPr>
        <w:t>3.5.3. Неполнота и (или) недостоверность сведений, содержащихся в представленных документах.</w:t>
      </w:r>
    </w:p>
    <w:p w:rsidR="00180C6C" w:rsidRDefault="00180C6C" w:rsidP="00180C6C">
      <w:pPr>
        <w:spacing w:before="168"/>
        <w:ind w:firstLine="540"/>
        <w:jc w:val="both"/>
      </w:pPr>
      <w:r>
        <w:rPr>
          <w:sz w:val="28"/>
        </w:rPr>
        <w:t>3.6. В случае предоставления неполного комплекта документов или неполноты сведений, содержащихся в предоставленных документах, участник специальной военной операции (его представитель) имеет право на повторное обращение за получением  меры поддержки.</w:t>
      </w:r>
    </w:p>
    <w:p w:rsidR="00180C6C" w:rsidRDefault="00180C6C" w:rsidP="00180C6C">
      <w:pPr>
        <w:spacing w:before="168"/>
        <w:ind w:firstLine="540"/>
        <w:jc w:val="both"/>
      </w:pPr>
      <w:r>
        <w:rPr>
          <w:sz w:val="28"/>
        </w:rPr>
        <w:t xml:space="preserve">3.7. В случае принятия решения об отказе в обеспечении сохранности транспортного средства  Администрация в течение 3 рабочих дней со дня принятия такого решения направляет заявителю </w:t>
      </w:r>
      <w:r>
        <w:rPr>
          <w:sz w:val="28"/>
          <w:u w:color="000000"/>
        </w:rPr>
        <w:t>уведомление</w:t>
      </w:r>
      <w:r>
        <w:rPr>
          <w:sz w:val="28"/>
        </w:rPr>
        <w:t xml:space="preserve"> об отказе (приложение № 2 к настоящему Порядку) с указанием основания для отказа.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3.8. В случае принятия решения об обеспечении сохранности транспортного средства Администрация в течение 3 рабочих дней со дня принятия такого решения направляет его копию заявителю.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Решение оформляется в форме </w:t>
      </w:r>
      <w:r>
        <w:rPr>
          <w:sz w:val="28"/>
          <w:u w:color="000000"/>
        </w:rPr>
        <w:t>уведомления</w:t>
      </w:r>
      <w:r>
        <w:rPr>
          <w:sz w:val="28"/>
        </w:rPr>
        <w:t xml:space="preserve"> (далее - Уведомление) согласно приложению № 3 к настоящему Порядку.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lastRenderedPageBreak/>
        <w:t>3.9. Передача транспортного средства на хранение осуществляется в соответствии с требованиями действующего законодательства Российской Федерации посредством заключения договора хранения транспортного средства.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Транспортное средство передается Администрации по акту осмотра и передачи транспортного средства, по которому передающая сторона – участник специальной военной операции (его представитель), принимающая – Администрация.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Передача транспортного средства осуществляется в присутствии собственника транспортного средства -  участника специальной военной операции либо его представителя.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Транспортное средство для обеспечения сохранности ставится на охраняемую автостоянку, расположенную в границах </w:t>
      </w:r>
      <w:r w:rsidR="00894B13">
        <w:rPr>
          <w:sz w:val="28"/>
        </w:rPr>
        <w:t>администрации Пластуновского сельского поселения Динского муниципального района</w:t>
      </w:r>
      <w:r>
        <w:rPr>
          <w:sz w:val="28"/>
        </w:rPr>
        <w:t xml:space="preserve"> Краснодарского края.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3.10. Возврат транспортного средства оформляется актом осмотра и передачи транспортного средства.</w:t>
      </w:r>
    </w:p>
    <w:p w:rsidR="00180C6C" w:rsidRDefault="00180C6C" w:rsidP="00180C6C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3.11. Обеспечение сохранности транспортного средства прекращается при наличии соответствующего обращения участника специальной военной операции или его представителя в адрес Администрации и возврата транспортного средства, а также при расторжении договора хранения транспортного средства в случаях и порядке, установленных действующим законодательством Российской Федерации.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3.12.  В случае гибели участника специальной военной операции предоставление меры поддержки прекращается при обращении члена его семьи, указанного в извещении о гибели, в целях возврата транспортного средства.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894B13" w:rsidRDefault="00894B13" w:rsidP="00180C6C">
      <w:pPr>
        <w:jc w:val="right"/>
        <w:rPr>
          <w:sz w:val="28"/>
        </w:rPr>
      </w:pPr>
    </w:p>
    <w:p w:rsidR="00894B13" w:rsidRDefault="00894B13" w:rsidP="00180C6C">
      <w:pPr>
        <w:jc w:val="right"/>
        <w:rPr>
          <w:sz w:val="28"/>
        </w:rPr>
      </w:pPr>
    </w:p>
    <w:p w:rsidR="00894B13" w:rsidRDefault="00894B13" w:rsidP="00180C6C">
      <w:pPr>
        <w:jc w:val="right"/>
        <w:rPr>
          <w:sz w:val="28"/>
        </w:rPr>
      </w:pPr>
    </w:p>
    <w:p w:rsidR="00894B13" w:rsidRDefault="00894B13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Приложение № 1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к Порядку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о предоставлении меры поддержки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участникам специальной военной операции по обеспечению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сохранности транспортных средств участников специальной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военной операции на безвозмездной основе на территории</w:t>
      </w:r>
    </w:p>
    <w:p w:rsidR="00180C6C" w:rsidRDefault="00894B13" w:rsidP="00180C6C">
      <w:pPr>
        <w:jc w:val="right"/>
        <w:rPr>
          <w:sz w:val="28"/>
        </w:rPr>
      </w:pPr>
      <w:r>
        <w:rPr>
          <w:sz w:val="28"/>
        </w:rPr>
        <w:t>Пластуновского сельского поселения</w:t>
      </w:r>
    </w:p>
    <w:p w:rsidR="00894B13" w:rsidRDefault="00894B13" w:rsidP="00180C6C">
      <w:pPr>
        <w:jc w:val="right"/>
        <w:rPr>
          <w:sz w:val="28"/>
        </w:rPr>
      </w:pPr>
      <w:r>
        <w:rPr>
          <w:sz w:val="28"/>
        </w:rPr>
        <w:t>Динского муниципального района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Краснодарского края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060"/>
      </w:tblGrid>
      <w:tr w:rsidR="00180C6C" w:rsidTr="008F1E89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584B02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Главе </w:t>
            </w:r>
            <w:r w:rsidR="00584B02">
              <w:rPr>
                <w:sz w:val="28"/>
              </w:rPr>
              <w:t>Пластуновского сельского поселения</w:t>
            </w:r>
          </w:p>
          <w:p w:rsidR="00180C6C" w:rsidRDefault="00584B02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Динского муниципального района</w:t>
            </w:r>
            <w:r w:rsidR="00180C6C">
              <w:rPr>
                <w:sz w:val="28"/>
              </w:rPr>
              <w:t xml:space="preserve"> 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(указывается ФИО, дата рождения,</w:t>
            </w:r>
            <w:proofErr w:type="gramEnd"/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адрес места жительства,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паспортные данные, контактный телефон)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Представитель, 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выступающий</w:t>
            </w:r>
            <w:proofErr w:type="gramEnd"/>
            <w:r>
              <w:rPr>
                <w:sz w:val="28"/>
              </w:rPr>
              <w:t xml:space="preserve"> от имени и в интересах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(указывается ФИО, дата рождения,</w:t>
            </w:r>
            <w:proofErr w:type="gramEnd"/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адрес места жительства,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паспортные данные или данные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свидетельства о рождении,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контактный телефон)</w:t>
            </w:r>
          </w:p>
        </w:tc>
      </w:tr>
      <w:tr w:rsidR="00180C6C" w:rsidTr="008F1E89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ЗАЯВЛЕНИЕ</w:t>
            </w:r>
          </w:p>
        </w:tc>
      </w:tr>
      <w:tr w:rsidR="00180C6C" w:rsidTr="008F1E89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>Прошу оказать меру поддержки по обеспечению сохранности  транспортного средства участника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на территории муниципального образования Кореновский муниципальный район Краснодарского края:</w:t>
            </w: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марка ___________________________________________________________________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цвет ____________________________________________________________________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год выпуска ______________________________________________________________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шасси _____________________________________________________________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модель, номер двигателя ___________________________________________________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кузова _____________________________________________________________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идентификационный номер _________________________________________________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паспорт транспортного средства _____________________________________________</w:t>
            </w: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Даю согласие на обработку персональных данных, содержащихся в настоящем заявлении и иных документах, представленных мной, в соответствии с Федеральным </w:t>
            </w:r>
            <w:r>
              <w:rPr>
                <w:sz w:val="28"/>
                <w:u w:color="000000"/>
              </w:rPr>
              <w:t>законом</w:t>
            </w:r>
            <w:r>
              <w:rPr>
                <w:sz w:val="28"/>
              </w:rPr>
              <w:t xml:space="preserve"> от 27.07.2006 № 152-ФЗ «О персональных данных».</w:t>
            </w:r>
          </w:p>
        </w:tc>
      </w:tr>
      <w:tr w:rsidR="00180C6C" w:rsidTr="008F1E89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Перечень прилагаемых документов:</w:t>
            </w: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>1. _____________________________________________________________________</w:t>
            </w: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>2. _____________________________________________________________________</w:t>
            </w: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>3. ____________________________________________________________________</w:t>
            </w:r>
          </w:p>
        </w:tc>
      </w:tr>
    </w:tbl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2265"/>
        <w:gridCol w:w="2265"/>
        <w:gridCol w:w="2265"/>
        <w:gridCol w:w="2265"/>
      </w:tblGrid>
      <w:tr w:rsidR="00180C6C" w:rsidTr="008F1E8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(дата)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/________________/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(расшифровка)</w:t>
            </w:r>
          </w:p>
        </w:tc>
      </w:tr>
    </w:tbl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Приложение № 2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к Порядку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о предоставлении меры поддержки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участникам специальной военной операции по обеспечению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сохранности транспортных средств участников специальной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военной операции на безвозмездной основе на территории</w:t>
      </w:r>
    </w:p>
    <w:p w:rsidR="00584B02" w:rsidRDefault="00584B02" w:rsidP="00180C6C">
      <w:pPr>
        <w:jc w:val="right"/>
        <w:rPr>
          <w:sz w:val="28"/>
        </w:rPr>
      </w:pPr>
      <w:r>
        <w:rPr>
          <w:sz w:val="28"/>
        </w:rPr>
        <w:t>Пластуновского сельского поселения</w:t>
      </w:r>
    </w:p>
    <w:p w:rsidR="00180C6C" w:rsidRDefault="00584B02" w:rsidP="00180C6C">
      <w:pPr>
        <w:jc w:val="right"/>
        <w:rPr>
          <w:sz w:val="28"/>
        </w:rPr>
      </w:pPr>
      <w:r>
        <w:rPr>
          <w:sz w:val="28"/>
        </w:rPr>
        <w:t>Динского муниципального района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Краснодарского края</w:t>
      </w: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140"/>
        <w:gridCol w:w="2265"/>
        <w:gridCol w:w="3405"/>
        <w:gridCol w:w="1140"/>
        <w:gridCol w:w="1140"/>
      </w:tblGrid>
      <w:tr w:rsidR="00180C6C" w:rsidTr="008F1E89"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Бланк Администрации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(фамилия, имя, отчество адресата)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(адрес проживания)</w:t>
            </w:r>
          </w:p>
        </w:tc>
      </w:tr>
      <w:tr w:rsidR="00180C6C" w:rsidTr="008F1E89"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УВЕДОМЛЕНИЕ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 отказе в обеспечении сохранности транспортного средства</w:t>
            </w:r>
          </w:p>
        </w:tc>
      </w:tr>
      <w:tr w:rsidR="00180C6C" w:rsidTr="008F1E89"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Уважаемый __________________________________________________________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(указывается фамилия, имя, отчество заявителя)</w:t>
            </w:r>
          </w:p>
        </w:tc>
      </w:tr>
      <w:tr w:rsidR="00180C6C" w:rsidTr="008F1E89"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Рассмотрев Ваше заявление о предоставлении меры поддержки по  обеспечению сохранности транспортного средства участника специальной военной операции на территориях Украины, Донецкой </w:t>
            </w:r>
            <w:r>
              <w:rPr>
                <w:sz w:val="28"/>
              </w:rPr>
              <w:lastRenderedPageBreak/>
              <w:t xml:space="preserve">Народной Республики, Луганской Народной Республики, Херсонской и Запорожской областей на безвозмездной основе, от _________ (указывается дата подачи заявления), принято решение об отказе в обеспечении сохранности транспортного средства в связи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_________________________________________________________.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(указывается причина отказа)</w:t>
            </w:r>
          </w:p>
        </w:tc>
      </w:tr>
      <w:tr w:rsidR="00180C6C" w:rsidTr="008F1E89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(Ф.И.О.)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</w:tbl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 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Приложение № 3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к Порядку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о предоставлении меры поддержки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участникам специальной военной операции по обеспечению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сохранности транспортных средств участников специальной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военной операции на безвозмездной основе на территории</w:t>
      </w:r>
    </w:p>
    <w:p w:rsidR="00180C6C" w:rsidRDefault="00584B02" w:rsidP="00180C6C">
      <w:pPr>
        <w:jc w:val="right"/>
        <w:rPr>
          <w:sz w:val="28"/>
        </w:rPr>
      </w:pPr>
      <w:r>
        <w:rPr>
          <w:sz w:val="28"/>
        </w:rPr>
        <w:t>Пластуновского сельского поселения</w:t>
      </w:r>
    </w:p>
    <w:p w:rsidR="00584B02" w:rsidRDefault="00584B02" w:rsidP="00180C6C">
      <w:pPr>
        <w:jc w:val="right"/>
        <w:rPr>
          <w:sz w:val="28"/>
        </w:rPr>
      </w:pPr>
      <w:r>
        <w:rPr>
          <w:sz w:val="28"/>
        </w:rPr>
        <w:t>Динского муниципального района</w:t>
      </w: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Краснодарского края</w:t>
      </w:r>
    </w:p>
    <w:p w:rsidR="00180C6C" w:rsidRDefault="00180C6C" w:rsidP="00180C6C">
      <w:pPr>
        <w:jc w:val="right"/>
        <w:rPr>
          <w:sz w:val="28"/>
        </w:rPr>
      </w:pPr>
    </w:p>
    <w:p w:rsidR="00180C6C" w:rsidRDefault="00180C6C" w:rsidP="00180C6C">
      <w:pPr>
        <w:jc w:val="right"/>
        <w:rPr>
          <w:sz w:val="28"/>
        </w:rPr>
      </w:pPr>
      <w:r>
        <w:rPr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057"/>
        <w:gridCol w:w="2265"/>
        <w:gridCol w:w="3405"/>
        <w:gridCol w:w="1140"/>
        <w:gridCol w:w="1140"/>
      </w:tblGrid>
      <w:tr w:rsidR="00180C6C" w:rsidTr="008F1E89">
        <w:tc>
          <w:tcPr>
            <w:tcW w:w="9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Бланк Администрации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(фамилия, имя, отчество адресата)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____________________________________________</w:t>
            </w:r>
          </w:p>
          <w:p w:rsidR="00180C6C" w:rsidRDefault="00180C6C" w:rsidP="008F1E89">
            <w:pPr>
              <w:jc w:val="right"/>
              <w:rPr>
                <w:sz w:val="28"/>
              </w:rPr>
            </w:pPr>
            <w:r>
              <w:rPr>
                <w:sz w:val="28"/>
              </w:rPr>
              <w:t>(адрес проживания)</w:t>
            </w:r>
          </w:p>
        </w:tc>
      </w:tr>
      <w:tr w:rsidR="00180C6C" w:rsidTr="008F1E89">
        <w:tc>
          <w:tcPr>
            <w:tcW w:w="9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УВЕДОМЛЕНИЕ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 принятии решения об обеспечении сохранности транспортного средства</w:t>
            </w:r>
          </w:p>
        </w:tc>
      </w:tr>
      <w:tr w:rsidR="00180C6C" w:rsidTr="008F1E89">
        <w:tc>
          <w:tcPr>
            <w:tcW w:w="9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ind w:firstLine="285"/>
              <w:jc w:val="both"/>
            </w:pPr>
            <w:r>
              <w:rPr>
                <w:sz w:val="28"/>
              </w:rPr>
              <w:t>По результатам рассмотрения заявления о предоставлении меры поддержки  по обеспечению сохранности транспортного средства участника специальной военной операции</w:t>
            </w:r>
            <w:r>
              <w:br/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_________________________________________________________________________,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(фамилия, имя, отчество Заявителя)</w:t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необходимых документов, руководствуясь Порядком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</w:t>
            </w:r>
            <w:r w:rsidR="00584B02">
              <w:rPr>
                <w:sz w:val="28"/>
              </w:rPr>
              <w:t xml:space="preserve">Пластуновского сельского поселения Динского муниципального района </w:t>
            </w:r>
            <w:r>
              <w:rPr>
                <w:sz w:val="28"/>
              </w:rPr>
              <w:t>Краснодарского края, принято решение об обеспечении сохранности транспортного средства.</w:t>
            </w: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>Хранение транспортного средства будет осуществляться  на стоянке по адресу: _____________________________________________________</w:t>
            </w:r>
          </w:p>
          <w:p w:rsidR="00180C6C" w:rsidRDefault="00180C6C" w:rsidP="008F1E89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br/>
            </w:r>
          </w:p>
          <w:p w:rsidR="00180C6C" w:rsidRDefault="00180C6C" w:rsidP="008F1E89">
            <w:pPr>
              <w:jc w:val="both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</w:p>
        </w:tc>
      </w:tr>
      <w:tr w:rsidR="00180C6C" w:rsidTr="008F1E89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</w:t>
            </w:r>
          </w:p>
          <w:p w:rsidR="00180C6C" w:rsidRDefault="00180C6C" w:rsidP="008F1E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(Ф.И.О.)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6C" w:rsidRDefault="00180C6C" w:rsidP="008F1E89">
            <w:pPr>
              <w:spacing w:before="105" w:after="105"/>
              <w:ind w:left="60" w:right="60"/>
              <w:rPr>
                <w:sz w:val="28"/>
              </w:rPr>
            </w:pPr>
          </w:p>
          <w:p w:rsidR="00180C6C" w:rsidRDefault="00180C6C" w:rsidP="008F1E8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</w:tbl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ind w:firstLine="540"/>
        <w:jc w:val="both"/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jc w:val="center"/>
        <w:rPr>
          <w:sz w:val="28"/>
        </w:rPr>
      </w:pPr>
      <w:r>
        <w:rPr>
          <w:sz w:val="28"/>
        </w:rPr>
        <w:t> </w:t>
      </w:r>
    </w:p>
    <w:p w:rsidR="00180C6C" w:rsidRDefault="00180C6C" w:rsidP="00180C6C">
      <w:pPr>
        <w:rPr>
          <w:sz w:val="28"/>
          <w:szCs w:val="28"/>
        </w:rPr>
      </w:pPr>
    </w:p>
    <w:sectPr w:rsidR="00180C6C" w:rsidSect="002944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BF" w:rsidRDefault="00E171BF">
      <w:r>
        <w:separator/>
      </w:r>
    </w:p>
  </w:endnote>
  <w:endnote w:type="continuationSeparator" w:id="0">
    <w:p w:rsidR="00E171BF" w:rsidRDefault="00E1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BF" w:rsidRDefault="00E171BF">
      <w:r>
        <w:separator/>
      </w:r>
    </w:p>
  </w:footnote>
  <w:footnote w:type="continuationSeparator" w:id="0">
    <w:p w:rsidR="00E171BF" w:rsidRDefault="00E17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98A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DAA3663"/>
    <w:multiLevelType w:val="hybridMultilevel"/>
    <w:tmpl w:val="F28C9F62"/>
    <w:lvl w:ilvl="0" w:tplc="7A627C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0AE9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4C3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004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0D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89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E83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CA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69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4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5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68"/>
    <w:rsid w:val="0000097D"/>
    <w:rsid w:val="000027D4"/>
    <w:rsid w:val="00006995"/>
    <w:rsid w:val="00007821"/>
    <w:rsid w:val="00011F32"/>
    <w:rsid w:val="00012F3C"/>
    <w:rsid w:val="000133C7"/>
    <w:rsid w:val="00014413"/>
    <w:rsid w:val="00014EDE"/>
    <w:rsid w:val="00016294"/>
    <w:rsid w:val="0002277C"/>
    <w:rsid w:val="00023739"/>
    <w:rsid w:val="0002395A"/>
    <w:rsid w:val="0002584A"/>
    <w:rsid w:val="00026F67"/>
    <w:rsid w:val="00030E1D"/>
    <w:rsid w:val="00041C33"/>
    <w:rsid w:val="00041CF9"/>
    <w:rsid w:val="00042442"/>
    <w:rsid w:val="0004412F"/>
    <w:rsid w:val="00044E00"/>
    <w:rsid w:val="00051D50"/>
    <w:rsid w:val="000546DA"/>
    <w:rsid w:val="000550DB"/>
    <w:rsid w:val="00055E3A"/>
    <w:rsid w:val="00060E4B"/>
    <w:rsid w:val="00062143"/>
    <w:rsid w:val="00065F72"/>
    <w:rsid w:val="0006622A"/>
    <w:rsid w:val="000662F3"/>
    <w:rsid w:val="0006739A"/>
    <w:rsid w:val="000723D0"/>
    <w:rsid w:val="00073E5C"/>
    <w:rsid w:val="00073F51"/>
    <w:rsid w:val="00074423"/>
    <w:rsid w:val="000778CF"/>
    <w:rsid w:val="0008131D"/>
    <w:rsid w:val="000841AA"/>
    <w:rsid w:val="00086862"/>
    <w:rsid w:val="00091391"/>
    <w:rsid w:val="000937F8"/>
    <w:rsid w:val="00095DBA"/>
    <w:rsid w:val="00096B2A"/>
    <w:rsid w:val="00097224"/>
    <w:rsid w:val="000A067E"/>
    <w:rsid w:val="000A2498"/>
    <w:rsid w:val="000A45F4"/>
    <w:rsid w:val="000A4E33"/>
    <w:rsid w:val="000A7404"/>
    <w:rsid w:val="000A76BB"/>
    <w:rsid w:val="000B0D1A"/>
    <w:rsid w:val="000C1E07"/>
    <w:rsid w:val="000C1ECB"/>
    <w:rsid w:val="000C5745"/>
    <w:rsid w:val="000C5BDA"/>
    <w:rsid w:val="000C5EF3"/>
    <w:rsid w:val="000C6A22"/>
    <w:rsid w:val="000C6E5C"/>
    <w:rsid w:val="000D0220"/>
    <w:rsid w:val="000D4D97"/>
    <w:rsid w:val="000D5DC5"/>
    <w:rsid w:val="000E1D7A"/>
    <w:rsid w:val="000E3A83"/>
    <w:rsid w:val="000F0783"/>
    <w:rsid w:val="000F2280"/>
    <w:rsid w:val="000F22FA"/>
    <w:rsid w:val="000F3282"/>
    <w:rsid w:val="000F485B"/>
    <w:rsid w:val="000F4C09"/>
    <w:rsid w:val="000F61F2"/>
    <w:rsid w:val="00101B62"/>
    <w:rsid w:val="001037A0"/>
    <w:rsid w:val="00103D24"/>
    <w:rsid w:val="00104110"/>
    <w:rsid w:val="00105E85"/>
    <w:rsid w:val="00106B65"/>
    <w:rsid w:val="00113708"/>
    <w:rsid w:val="00113F0B"/>
    <w:rsid w:val="00124120"/>
    <w:rsid w:val="00133A5D"/>
    <w:rsid w:val="001342BA"/>
    <w:rsid w:val="00134473"/>
    <w:rsid w:val="001363F8"/>
    <w:rsid w:val="00137BBC"/>
    <w:rsid w:val="00140CD0"/>
    <w:rsid w:val="00143647"/>
    <w:rsid w:val="00143B2A"/>
    <w:rsid w:val="00152C1D"/>
    <w:rsid w:val="00154586"/>
    <w:rsid w:val="001557BC"/>
    <w:rsid w:val="00155800"/>
    <w:rsid w:val="001570DF"/>
    <w:rsid w:val="001606BA"/>
    <w:rsid w:val="0016093D"/>
    <w:rsid w:val="00171623"/>
    <w:rsid w:val="00173294"/>
    <w:rsid w:val="00175083"/>
    <w:rsid w:val="00175453"/>
    <w:rsid w:val="00175E04"/>
    <w:rsid w:val="00177AF7"/>
    <w:rsid w:val="00180C6C"/>
    <w:rsid w:val="00180FA4"/>
    <w:rsid w:val="00181AF3"/>
    <w:rsid w:val="001831AD"/>
    <w:rsid w:val="00193397"/>
    <w:rsid w:val="001975EE"/>
    <w:rsid w:val="00197CE4"/>
    <w:rsid w:val="001A2036"/>
    <w:rsid w:val="001A686A"/>
    <w:rsid w:val="001A740C"/>
    <w:rsid w:val="001B0156"/>
    <w:rsid w:val="001B1CE7"/>
    <w:rsid w:val="001B1DE5"/>
    <w:rsid w:val="001B61AA"/>
    <w:rsid w:val="001B63C1"/>
    <w:rsid w:val="001C042C"/>
    <w:rsid w:val="001C10FD"/>
    <w:rsid w:val="001C185E"/>
    <w:rsid w:val="001C2D8C"/>
    <w:rsid w:val="001C4A77"/>
    <w:rsid w:val="001C6867"/>
    <w:rsid w:val="001D06BC"/>
    <w:rsid w:val="001D149D"/>
    <w:rsid w:val="001D2B5C"/>
    <w:rsid w:val="001D3ECB"/>
    <w:rsid w:val="001D5047"/>
    <w:rsid w:val="001E0213"/>
    <w:rsid w:val="001E06AA"/>
    <w:rsid w:val="001E2621"/>
    <w:rsid w:val="001E4F41"/>
    <w:rsid w:val="001E52F7"/>
    <w:rsid w:val="001E6207"/>
    <w:rsid w:val="001F3F05"/>
    <w:rsid w:val="001F75CD"/>
    <w:rsid w:val="001F7B21"/>
    <w:rsid w:val="00201F68"/>
    <w:rsid w:val="00204556"/>
    <w:rsid w:val="002072D1"/>
    <w:rsid w:val="00214D7D"/>
    <w:rsid w:val="00222E1B"/>
    <w:rsid w:val="00225BD3"/>
    <w:rsid w:val="00227D69"/>
    <w:rsid w:val="002307F2"/>
    <w:rsid w:val="002338E0"/>
    <w:rsid w:val="00234526"/>
    <w:rsid w:val="002355B5"/>
    <w:rsid w:val="00235AE9"/>
    <w:rsid w:val="002372A2"/>
    <w:rsid w:val="00237774"/>
    <w:rsid w:val="00240B7D"/>
    <w:rsid w:val="00244614"/>
    <w:rsid w:val="00244BE9"/>
    <w:rsid w:val="00250021"/>
    <w:rsid w:val="0025020D"/>
    <w:rsid w:val="0025083A"/>
    <w:rsid w:val="002508AA"/>
    <w:rsid w:val="00251C9C"/>
    <w:rsid w:val="00260C7E"/>
    <w:rsid w:val="00260D68"/>
    <w:rsid w:val="002610CA"/>
    <w:rsid w:val="00261356"/>
    <w:rsid w:val="00261F8E"/>
    <w:rsid w:val="002631EA"/>
    <w:rsid w:val="00264146"/>
    <w:rsid w:val="0026601E"/>
    <w:rsid w:val="00267B2F"/>
    <w:rsid w:val="002700CE"/>
    <w:rsid w:val="002824D4"/>
    <w:rsid w:val="002829D3"/>
    <w:rsid w:val="002856ED"/>
    <w:rsid w:val="00286C5E"/>
    <w:rsid w:val="00287672"/>
    <w:rsid w:val="002905B2"/>
    <w:rsid w:val="00293884"/>
    <w:rsid w:val="0029390C"/>
    <w:rsid w:val="00293BDF"/>
    <w:rsid w:val="00293C0E"/>
    <w:rsid w:val="00294442"/>
    <w:rsid w:val="00296633"/>
    <w:rsid w:val="002A1CAB"/>
    <w:rsid w:val="002A37B4"/>
    <w:rsid w:val="002A4006"/>
    <w:rsid w:val="002A413E"/>
    <w:rsid w:val="002A60BE"/>
    <w:rsid w:val="002B02D0"/>
    <w:rsid w:val="002B37BD"/>
    <w:rsid w:val="002C1173"/>
    <w:rsid w:val="002C3729"/>
    <w:rsid w:val="002C5D20"/>
    <w:rsid w:val="002C6202"/>
    <w:rsid w:val="002C637B"/>
    <w:rsid w:val="002D0616"/>
    <w:rsid w:val="002D0DB6"/>
    <w:rsid w:val="002D1BCA"/>
    <w:rsid w:val="002D28B5"/>
    <w:rsid w:val="002D3843"/>
    <w:rsid w:val="002D7019"/>
    <w:rsid w:val="002D73BA"/>
    <w:rsid w:val="002E0CF7"/>
    <w:rsid w:val="002E6A7B"/>
    <w:rsid w:val="002F325C"/>
    <w:rsid w:val="002F39A0"/>
    <w:rsid w:val="002F599E"/>
    <w:rsid w:val="002F5C69"/>
    <w:rsid w:val="002F6D0C"/>
    <w:rsid w:val="002F7EB7"/>
    <w:rsid w:val="00302403"/>
    <w:rsid w:val="003048A2"/>
    <w:rsid w:val="00306937"/>
    <w:rsid w:val="00306CAF"/>
    <w:rsid w:val="003117FA"/>
    <w:rsid w:val="003203FB"/>
    <w:rsid w:val="00320791"/>
    <w:rsid w:val="00320C2B"/>
    <w:rsid w:val="003212DB"/>
    <w:rsid w:val="003215F2"/>
    <w:rsid w:val="00323DBC"/>
    <w:rsid w:val="0032424E"/>
    <w:rsid w:val="00324717"/>
    <w:rsid w:val="00324823"/>
    <w:rsid w:val="00326347"/>
    <w:rsid w:val="00326619"/>
    <w:rsid w:val="003332E2"/>
    <w:rsid w:val="00333AFA"/>
    <w:rsid w:val="00335894"/>
    <w:rsid w:val="00346908"/>
    <w:rsid w:val="003511E0"/>
    <w:rsid w:val="00357E48"/>
    <w:rsid w:val="00362DE6"/>
    <w:rsid w:val="003631B1"/>
    <w:rsid w:val="003640AA"/>
    <w:rsid w:val="003654D3"/>
    <w:rsid w:val="00366ADD"/>
    <w:rsid w:val="00371B63"/>
    <w:rsid w:val="00371CA9"/>
    <w:rsid w:val="0037294D"/>
    <w:rsid w:val="00372A69"/>
    <w:rsid w:val="00372CE4"/>
    <w:rsid w:val="00374A2C"/>
    <w:rsid w:val="00374D06"/>
    <w:rsid w:val="00381A27"/>
    <w:rsid w:val="00381ABA"/>
    <w:rsid w:val="00386570"/>
    <w:rsid w:val="00386A72"/>
    <w:rsid w:val="003873E5"/>
    <w:rsid w:val="00390BB3"/>
    <w:rsid w:val="0039595F"/>
    <w:rsid w:val="003A133B"/>
    <w:rsid w:val="003A3BB8"/>
    <w:rsid w:val="003A3C3A"/>
    <w:rsid w:val="003A42B7"/>
    <w:rsid w:val="003A673E"/>
    <w:rsid w:val="003B1852"/>
    <w:rsid w:val="003B3A68"/>
    <w:rsid w:val="003B433C"/>
    <w:rsid w:val="003B57A8"/>
    <w:rsid w:val="003B5A35"/>
    <w:rsid w:val="003B7945"/>
    <w:rsid w:val="003C0EC7"/>
    <w:rsid w:val="003C189C"/>
    <w:rsid w:val="003C2A95"/>
    <w:rsid w:val="003C2CA2"/>
    <w:rsid w:val="003C35FF"/>
    <w:rsid w:val="003C48E8"/>
    <w:rsid w:val="003C4ECC"/>
    <w:rsid w:val="003C730B"/>
    <w:rsid w:val="003D3322"/>
    <w:rsid w:val="003D3537"/>
    <w:rsid w:val="003D4D79"/>
    <w:rsid w:val="003D6587"/>
    <w:rsid w:val="003E1076"/>
    <w:rsid w:val="003E1165"/>
    <w:rsid w:val="003E16C3"/>
    <w:rsid w:val="003E2521"/>
    <w:rsid w:val="003E64DC"/>
    <w:rsid w:val="003E6E2E"/>
    <w:rsid w:val="003F2012"/>
    <w:rsid w:val="003F39FD"/>
    <w:rsid w:val="003F4E54"/>
    <w:rsid w:val="003F6C43"/>
    <w:rsid w:val="0040003F"/>
    <w:rsid w:val="004012AC"/>
    <w:rsid w:val="00410EED"/>
    <w:rsid w:val="00411D26"/>
    <w:rsid w:val="004121E4"/>
    <w:rsid w:val="00414709"/>
    <w:rsid w:val="004166CE"/>
    <w:rsid w:val="00416D02"/>
    <w:rsid w:val="00420FE2"/>
    <w:rsid w:val="00422EFC"/>
    <w:rsid w:val="00423CBB"/>
    <w:rsid w:val="0042563E"/>
    <w:rsid w:val="004317B8"/>
    <w:rsid w:val="00432F9E"/>
    <w:rsid w:val="00433512"/>
    <w:rsid w:val="004437EB"/>
    <w:rsid w:val="00444A7E"/>
    <w:rsid w:val="00444FE7"/>
    <w:rsid w:val="004467A4"/>
    <w:rsid w:val="004468C1"/>
    <w:rsid w:val="00447387"/>
    <w:rsid w:val="00450642"/>
    <w:rsid w:val="00453395"/>
    <w:rsid w:val="004578F7"/>
    <w:rsid w:val="00460716"/>
    <w:rsid w:val="00460CD5"/>
    <w:rsid w:val="00461C18"/>
    <w:rsid w:val="00467AD7"/>
    <w:rsid w:val="00470059"/>
    <w:rsid w:val="00480951"/>
    <w:rsid w:val="00481F78"/>
    <w:rsid w:val="00483DF6"/>
    <w:rsid w:val="004855E3"/>
    <w:rsid w:val="00487FBB"/>
    <w:rsid w:val="00494B10"/>
    <w:rsid w:val="004964EC"/>
    <w:rsid w:val="004A0479"/>
    <w:rsid w:val="004A0B48"/>
    <w:rsid w:val="004A1A58"/>
    <w:rsid w:val="004A3CBF"/>
    <w:rsid w:val="004A51A4"/>
    <w:rsid w:val="004B0956"/>
    <w:rsid w:val="004B0B15"/>
    <w:rsid w:val="004B2721"/>
    <w:rsid w:val="004B5249"/>
    <w:rsid w:val="004B634E"/>
    <w:rsid w:val="004C0AA9"/>
    <w:rsid w:val="004C481C"/>
    <w:rsid w:val="004D2D78"/>
    <w:rsid w:val="004D2FFD"/>
    <w:rsid w:val="004E1B98"/>
    <w:rsid w:val="004E1FFD"/>
    <w:rsid w:val="004E522B"/>
    <w:rsid w:val="004E5B2E"/>
    <w:rsid w:val="004E6C08"/>
    <w:rsid w:val="004F2C8D"/>
    <w:rsid w:val="0050757A"/>
    <w:rsid w:val="00512567"/>
    <w:rsid w:val="00512FC2"/>
    <w:rsid w:val="00514484"/>
    <w:rsid w:val="005145AD"/>
    <w:rsid w:val="00517435"/>
    <w:rsid w:val="005221EC"/>
    <w:rsid w:val="0053276B"/>
    <w:rsid w:val="005327C0"/>
    <w:rsid w:val="005346E7"/>
    <w:rsid w:val="00534AB7"/>
    <w:rsid w:val="005367B0"/>
    <w:rsid w:val="00540255"/>
    <w:rsid w:val="005411AD"/>
    <w:rsid w:val="0054141E"/>
    <w:rsid w:val="00542E22"/>
    <w:rsid w:val="0054438A"/>
    <w:rsid w:val="005465F1"/>
    <w:rsid w:val="00547DBB"/>
    <w:rsid w:val="00550098"/>
    <w:rsid w:val="00552739"/>
    <w:rsid w:val="00553B98"/>
    <w:rsid w:val="005566B2"/>
    <w:rsid w:val="00557318"/>
    <w:rsid w:val="005620AD"/>
    <w:rsid w:val="00562871"/>
    <w:rsid w:val="00562A3A"/>
    <w:rsid w:val="00564572"/>
    <w:rsid w:val="00567168"/>
    <w:rsid w:val="0057245F"/>
    <w:rsid w:val="00573AA0"/>
    <w:rsid w:val="00574089"/>
    <w:rsid w:val="00574277"/>
    <w:rsid w:val="00580B20"/>
    <w:rsid w:val="00581000"/>
    <w:rsid w:val="005816B2"/>
    <w:rsid w:val="00583A31"/>
    <w:rsid w:val="00584B02"/>
    <w:rsid w:val="00585BF3"/>
    <w:rsid w:val="00585E5B"/>
    <w:rsid w:val="00592BD1"/>
    <w:rsid w:val="005970FA"/>
    <w:rsid w:val="005A0C52"/>
    <w:rsid w:val="005A0CAA"/>
    <w:rsid w:val="005A0E24"/>
    <w:rsid w:val="005A10AB"/>
    <w:rsid w:val="005A2A73"/>
    <w:rsid w:val="005B05F0"/>
    <w:rsid w:val="005B1A51"/>
    <w:rsid w:val="005B298D"/>
    <w:rsid w:val="005B5282"/>
    <w:rsid w:val="005B7851"/>
    <w:rsid w:val="005B7D27"/>
    <w:rsid w:val="005C0089"/>
    <w:rsid w:val="005C5CA2"/>
    <w:rsid w:val="005C6634"/>
    <w:rsid w:val="005C6ED9"/>
    <w:rsid w:val="005D068F"/>
    <w:rsid w:val="005D0713"/>
    <w:rsid w:val="005D1BD2"/>
    <w:rsid w:val="005D3821"/>
    <w:rsid w:val="005D51A0"/>
    <w:rsid w:val="005E3F18"/>
    <w:rsid w:val="005F02E2"/>
    <w:rsid w:val="005F0519"/>
    <w:rsid w:val="005F2C27"/>
    <w:rsid w:val="005F4BB9"/>
    <w:rsid w:val="005F6488"/>
    <w:rsid w:val="005F71CD"/>
    <w:rsid w:val="005F76E3"/>
    <w:rsid w:val="005F77BD"/>
    <w:rsid w:val="00600FD9"/>
    <w:rsid w:val="0060162F"/>
    <w:rsid w:val="006037D1"/>
    <w:rsid w:val="006048CE"/>
    <w:rsid w:val="00605F2D"/>
    <w:rsid w:val="00610439"/>
    <w:rsid w:val="006136CE"/>
    <w:rsid w:val="00613E8D"/>
    <w:rsid w:val="00615446"/>
    <w:rsid w:val="00624355"/>
    <w:rsid w:val="00626E8D"/>
    <w:rsid w:val="00631041"/>
    <w:rsid w:val="006325B2"/>
    <w:rsid w:val="00634353"/>
    <w:rsid w:val="0063537D"/>
    <w:rsid w:val="00636D00"/>
    <w:rsid w:val="00640171"/>
    <w:rsid w:val="00641BE5"/>
    <w:rsid w:val="00641F56"/>
    <w:rsid w:val="00642742"/>
    <w:rsid w:val="0064432F"/>
    <w:rsid w:val="00644AAB"/>
    <w:rsid w:val="0064601D"/>
    <w:rsid w:val="006465A7"/>
    <w:rsid w:val="006477C6"/>
    <w:rsid w:val="00647CF3"/>
    <w:rsid w:val="00647F6D"/>
    <w:rsid w:val="00656C3A"/>
    <w:rsid w:val="00656D69"/>
    <w:rsid w:val="0066372C"/>
    <w:rsid w:val="00663BBC"/>
    <w:rsid w:val="006650BE"/>
    <w:rsid w:val="00665EA3"/>
    <w:rsid w:val="00666027"/>
    <w:rsid w:val="006709EF"/>
    <w:rsid w:val="00674CCA"/>
    <w:rsid w:val="00676B15"/>
    <w:rsid w:val="00682673"/>
    <w:rsid w:val="006843B6"/>
    <w:rsid w:val="006907CB"/>
    <w:rsid w:val="0069407B"/>
    <w:rsid w:val="00695207"/>
    <w:rsid w:val="0069735C"/>
    <w:rsid w:val="006A7A6B"/>
    <w:rsid w:val="006B452D"/>
    <w:rsid w:val="006B4BA8"/>
    <w:rsid w:val="006B6F2D"/>
    <w:rsid w:val="006C2B99"/>
    <w:rsid w:val="006C42EA"/>
    <w:rsid w:val="006D0511"/>
    <w:rsid w:val="006D0777"/>
    <w:rsid w:val="006D3073"/>
    <w:rsid w:val="006D486D"/>
    <w:rsid w:val="006D6D45"/>
    <w:rsid w:val="006E145A"/>
    <w:rsid w:val="006E24BD"/>
    <w:rsid w:val="006E366E"/>
    <w:rsid w:val="006E39BB"/>
    <w:rsid w:val="006E5431"/>
    <w:rsid w:val="006F0672"/>
    <w:rsid w:val="006F32AA"/>
    <w:rsid w:val="006F3777"/>
    <w:rsid w:val="006F7A6A"/>
    <w:rsid w:val="00705E99"/>
    <w:rsid w:val="007118DE"/>
    <w:rsid w:val="00712721"/>
    <w:rsid w:val="00712C41"/>
    <w:rsid w:val="00713A80"/>
    <w:rsid w:val="00714D46"/>
    <w:rsid w:val="00720DB8"/>
    <w:rsid w:val="0072180E"/>
    <w:rsid w:val="007218D0"/>
    <w:rsid w:val="00724DA0"/>
    <w:rsid w:val="00730625"/>
    <w:rsid w:val="00730A03"/>
    <w:rsid w:val="00731437"/>
    <w:rsid w:val="007333E8"/>
    <w:rsid w:val="00733D78"/>
    <w:rsid w:val="0073480B"/>
    <w:rsid w:val="00734E3A"/>
    <w:rsid w:val="0073565C"/>
    <w:rsid w:val="00737CD8"/>
    <w:rsid w:val="00740456"/>
    <w:rsid w:val="00743F9B"/>
    <w:rsid w:val="0075379C"/>
    <w:rsid w:val="007538F9"/>
    <w:rsid w:val="00753D34"/>
    <w:rsid w:val="007566E8"/>
    <w:rsid w:val="007614A7"/>
    <w:rsid w:val="00763D62"/>
    <w:rsid w:val="00766016"/>
    <w:rsid w:val="007672FD"/>
    <w:rsid w:val="007674AF"/>
    <w:rsid w:val="00767D0A"/>
    <w:rsid w:val="00770903"/>
    <w:rsid w:val="007737BE"/>
    <w:rsid w:val="0077390B"/>
    <w:rsid w:val="00773B3A"/>
    <w:rsid w:val="00773C9C"/>
    <w:rsid w:val="007740C8"/>
    <w:rsid w:val="00775445"/>
    <w:rsid w:val="00775FA9"/>
    <w:rsid w:val="0078370F"/>
    <w:rsid w:val="007862D3"/>
    <w:rsid w:val="007913EB"/>
    <w:rsid w:val="007961F4"/>
    <w:rsid w:val="007A016E"/>
    <w:rsid w:val="007A38F9"/>
    <w:rsid w:val="007A72DE"/>
    <w:rsid w:val="007B0752"/>
    <w:rsid w:val="007B083B"/>
    <w:rsid w:val="007B205E"/>
    <w:rsid w:val="007B283D"/>
    <w:rsid w:val="007C028B"/>
    <w:rsid w:val="007D1F9A"/>
    <w:rsid w:val="007D46A5"/>
    <w:rsid w:val="007D5684"/>
    <w:rsid w:val="007E0B28"/>
    <w:rsid w:val="007E38E5"/>
    <w:rsid w:val="007E433B"/>
    <w:rsid w:val="007E4C66"/>
    <w:rsid w:val="007E517A"/>
    <w:rsid w:val="007E5E0E"/>
    <w:rsid w:val="007E7BE7"/>
    <w:rsid w:val="007F1821"/>
    <w:rsid w:val="007F35B8"/>
    <w:rsid w:val="007F5024"/>
    <w:rsid w:val="008009DC"/>
    <w:rsid w:val="0080335C"/>
    <w:rsid w:val="008038CE"/>
    <w:rsid w:val="00803A55"/>
    <w:rsid w:val="00810663"/>
    <w:rsid w:val="00812F37"/>
    <w:rsid w:val="00813A31"/>
    <w:rsid w:val="00815D6A"/>
    <w:rsid w:val="00821127"/>
    <w:rsid w:val="008214A6"/>
    <w:rsid w:val="008215A2"/>
    <w:rsid w:val="00824351"/>
    <w:rsid w:val="008251E8"/>
    <w:rsid w:val="00826305"/>
    <w:rsid w:val="00826BEC"/>
    <w:rsid w:val="00827DA4"/>
    <w:rsid w:val="0083022D"/>
    <w:rsid w:val="008328D9"/>
    <w:rsid w:val="00833551"/>
    <w:rsid w:val="00836804"/>
    <w:rsid w:val="00841EAB"/>
    <w:rsid w:val="00842D25"/>
    <w:rsid w:val="00843741"/>
    <w:rsid w:val="00847922"/>
    <w:rsid w:val="0085278A"/>
    <w:rsid w:val="00852CA9"/>
    <w:rsid w:val="00854CAB"/>
    <w:rsid w:val="00862434"/>
    <w:rsid w:val="00862AEC"/>
    <w:rsid w:val="00862DA2"/>
    <w:rsid w:val="0086463F"/>
    <w:rsid w:val="0086493B"/>
    <w:rsid w:val="0086503E"/>
    <w:rsid w:val="0086746B"/>
    <w:rsid w:val="00871E8E"/>
    <w:rsid w:val="008800F1"/>
    <w:rsid w:val="00883F06"/>
    <w:rsid w:val="00884090"/>
    <w:rsid w:val="0089251C"/>
    <w:rsid w:val="00894B13"/>
    <w:rsid w:val="00897D58"/>
    <w:rsid w:val="008A4547"/>
    <w:rsid w:val="008A4E8F"/>
    <w:rsid w:val="008A5419"/>
    <w:rsid w:val="008B05B5"/>
    <w:rsid w:val="008B1799"/>
    <w:rsid w:val="008B19B0"/>
    <w:rsid w:val="008B2321"/>
    <w:rsid w:val="008B287E"/>
    <w:rsid w:val="008B5513"/>
    <w:rsid w:val="008B74DB"/>
    <w:rsid w:val="008C144D"/>
    <w:rsid w:val="008C1C6F"/>
    <w:rsid w:val="008C3FEA"/>
    <w:rsid w:val="008C4D88"/>
    <w:rsid w:val="008C5DAD"/>
    <w:rsid w:val="008C5DF3"/>
    <w:rsid w:val="008C791E"/>
    <w:rsid w:val="008D696E"/>
    <w:rsid w:val="008D6D70"/>
    <w:rsid w:val="008D70FA"/>
    <w:rsid w:val="008D73D4"/>
    <w:rsid w:val="008E5003"/>
    <w:rsid w:val="008F06A8"/>
    <w:rsid w:val="008F2D8C"/>
    <w:rsid w:val="008F2EA9"/>
    <w:rsid w:val="008F3304"/>
    <w:rsid w:val="008F467F"/>
    <w:rsid w:val="008F5340"/>
    <w:rsid w:val="008F6AC9"/>
    <w:rsid w:val="009015D5"/>
    <w:rsid w:val="0090444A"/>
    <w:rsid w:val="009071B8"/>
    <w:rsid w:val="009150C8"/>
    <w:rsid w:val="009215AD"/>
    <w:rsid w:val="00923F35"/>
    <w:rsid w:val="009241EC"/>
    <w:rsid w:val="00926176"/>
    <w:rsid w:val="009279E1"/>
    <w:rsid w:val="009301C8"/>
    <w:rsid w:val="009337A4"/>
    <w:rsid w:val="00935968"/>
    <w:rsid w:val="00941C99"/>
    <w:rsid w:val="009426FC"/>
    <w:rsid w:val="00946EC4"/>
    <w:rsid w:val="00960895"/>
    <w:rsid w:val="00963E8A"/>
    <w:rsid w:val="009640EE"/>
    <w:rsid w:val="00964278"/>
    <w:rsid w:val="00970AA3"/>
    <w:rsid w:val="0097408E"/>
    <w:rsid w:val="009817DE"/>
    <w:rsid w:val="00984A46"/>
    <w:rsid w:val="009854FE"/>
    <w:rsid w:val="00986052"/>
    <w:rsid w:val="009878EF"/>
    <w:rsid w:val="00991E0E"/>
    <w:rsid w:val="009931E4"/>
    <w:rsid w:val="00993304"/>
    <w:rsid w:val="009957F2"/>
    <w:rsid w:val="009960AE"/>
    <w:rsid w:val="009A23C0"/>
    <w:rsid w:val="009A4B48"/>
    <w:rsid w:val="009A7AC3"/>
    <w:rsid w:val="009B0BC3"/>
    <w:rsid w:val="009B3759"/>
    <w:rsid w:val="009B3C4E"/>
    <w:rsid w:val="009B3D7A"/>
    <w:rsid w:val="009B482D"/>
    <w:rsid w:val="009C50D2"/>
    <w:rsid w:val="009C7C78"/>
    <w:rsid w:val="009D01A7"/>
    <w:rsid w:val="009D2BAF"/>
    <w:rsid w:val="009D7F8A"/>
    <w:rsid w:val="009E1DB2"/>
    <w:rsid w:val="009E263C"/>
    <w:rsid w:val="009E3CE9"/>
    <w:rsid w:val="009E6A1B"/>
    <w:rsid w:val="009F08DF"/>
    <w:rsid w:val="009F1902"/>
    <w:rsid w:val="009F2B44"/>
    <w:rsid w:val="009F69AA"/>
    <w:rsid w:val="00A023ED"/>
    <w:rsid w:val="00A02981"/>
    <w:rsid w:val="00A12E69"/>
    <w:rsid w:val="00A13B9A"/>
    <w:rsid w:val="00A167F3"/>
    <w:rsid w:val="00A173ED"/>
    <w:rsid w:val="00A22889"/>
    <w:rsid w:val="00A30FEA"/>
    <w:rsid w:val="00A33226"/>
    <w:rsid w:val="00A335D8"/>
    <w:rsid w:val="00A35151"/>
    <w:rsid w:val="00A35B91"/>
    <w:rsid w:val="00A37467"/>
    <w:rsid w:val="00A37468"/>
    <w:rsid w:val="00A41F7A"/>
    <w:rsid w:val="00A45A29"/>
    <w:rsid w:val="00A52285"/>
    <w:rsid w:val="00A52A93"/>
    <w:rsid w:val="00A55E77"/>
    <w:rsid w:val="00A61034"/>
    <w:rsid w:val="00A61FBD"/>
    <w:rsid w:val="00A66C62"/>
    <w:rsid w:val="00A67FAB"/>
    <w:rsid w:val="00A711DF"/>
    <w:rsid w:val="00A72BC1"/>
    <w:rsid w:val="00A749E8"/>
    <w:rsid w:val="00A754D2"/>
    <w:rsid w:val="00A808AA"/>
    <w:rsid w:val="00A825ED"/>
    <w:rsid w:val="00A83F5E"/>
    <w:rsid w:val="00A842C3"/>
    <w:rsid w:val="00A90D91"/>
    <w:rsid w:val="00A932F7"/>
    <w:rsid w:val="00A94E7D"/>
    <w:rsid w:val="00A94EC7"/>
    <w:rsid w:val="00A97D8E"/>
    <w:rsid w:val="00AA09E3"/>
    <w:rsid w:val="00AA2BF1"/>
    <w:rsid w:val="00AA346E"/>
    <w:rsid w:val="00AA3960"/>
    <w:rsid w:val="00AA4A01"/>
    <w:rsid w:val="00AA5FE8"/>
    <w:rsid w:val="00AB2551"/>
    <w:rsid w:val="00AB51C6"/>
    <w:rsid w:val="00AB580D"/>
    <w:rsid w:val="00AC4C4E"/>
    <w:rsid w:val="00AC5E6E"/>
    <w:rsid w:val="00AC621F"/>
    <w:rsid w:val="00AC69DB"/>
    <w:rsid w:val="00AD41FF"/>
    <w:rsid w:val="00AD5752"/>
    <w:rsid w:val="00AD6824"/>
    <w:rsid w:val="00AE1BAF"/>
    <w:rsid w:val="00AE2685"/>
    <w:rsid w:val="00AE3B86"/>
    <w:rsid w:val="00AE424C"/>
    <w:rsid w:val="00AE5331"/>
    <w:rsid w:val="00AE6EBA"/>
    <w:rsid w:val="00AF06DD"/>
    <w:rsid w:val="00AF5A7B"/>
    <w:rsid w:val="00AF724E"/>
    <w:rsid w:val="00B0405D"/>
    <w:rsid w:val="00B04BCF"/>
    <w:rsid w:val="00B12C0F"/>
    <w:rsid w:val="00B12DE9"/>
    <w:rsid w:val="00B13B8A"/>
    <w:rsid w:val="00B147A9"/>
    <w:rsid w:val="00B20C42"/>
    <w:rsid w:val="00B26045"/>
    <w:rsid w:val="00B2616F"/>
    <w:rsid w:val="00B268C9"/>
    <w:rsid w:val="00B27B1E"/>
    <w:rsid w:val="00B315B4"/>
    <w:rsid w:val="00B31826"/>
    <w:rsid w:val="00B32259"/>
    <w:rsid w:val="00B34561"/>
    <w:rsid w:val="00B4067B"/>
    <w:rsid w:val="00B43229"/>
    <w:rsid w:val="00B436D8"/>
    <w:rsid w:val="00B4789F"/>
    <w:rsid w:val="00B501F6"/>
    <w:rsid w:val="00B5356C"/>
    <w:rsid w:val="00B54B1D"/>
    <w:rsid w:val="00B54BF8"/>
    <w:rsid w:val="00B56AEA"/>
    <w:rsid w:val="00B62683"/>
    <w:rsid w:val="00B71935"/>
    <w:rsid w:val="00B806B2"/>
    <w:rsid w:val="00B80A0E"/>
    <w:rsid w:val="00B80B63"/>
    <w:rsid w:val="00B81BEF"/>
    <w:rsid w:val="00B86D96"/>
    <w:rsid w:val="00B90660"/>
    <w:rsid w:val="00B921A3"/>
    <w:rsid w:val="00B97831"/>
    <w:rsid w:val="00BA0DC1"/>
    <w:rsid w:val="00BA4778"/>
    <w:rsid w:val="00BA5F0E"/>
    <w:rsid w:val="00BA7748"/>
    <w:rsid w:val="00BB5411"/>
    <w:rsid w:val="00BB6281"/>
    <w:rsid w:val="00BC50DD"/>
    <w:rsid w:val="00BC59FC"/>
    <w:rsid w:val="00BD0A05"/>
    <w:rsid w:val="00BD2B96"/>
    <w:rsid w:val="00BD4E74"/>
    <w:rsid w:val="00BD5732"/>
    <w:rsid w:val="00BD5F7F"/>
    <w:rsid w:val="00BD62C8"/>
    <w:rsid w:val="00BD7B07"/>
    <w:rsid w:val="00BE003B"/>
    <w:rsid w:val="00BE3944"/>
    <w:rsid w:val="00BE43DA"/>
    <w:rsid w:val="00BE5725"/>
    <w:rsid w:val="00BE604B"/>
    <w:rsid w:val="00BE7004"/>
    <w:rsid w:val="00BF1176"/>
    <w:rsid w:val="00BF2A0A"/>
    <w:rsid w:val="00BF32E0"/>
    <w:rsid w:val="00BF3306"/>
    <w:rsid w:val="00BF7DB3"/>
    <w:rsid w:val="00C00375"/>
    <w:rsid w:val="00C010EB"/>
    <w:rsid w:val="00C06A28"/>
    <w:rsid w:val="00C1086C"/>
    <w:rsid w:val="00C146AD"/>
    <w:rsid w:val="00C1588A"/>
    <w:rsid w:val="00C165C7"/>
    <w:rsid w:val="00C171E2"/>
    <w:rsid w:val="00C25E71"/>
    <w:rsid w:val="00C30A25"/>
    <w:rsid w:val="00C32839"/>
    <w:rsid w:val="00C35227"/>
    <w:rsid w:val="00C427B5"/>
    <w:rsid w:val="00C43A91"/>
    <w:rsid w:val="00C43F5A"/>
    <w:rsid w:val="00C46C88"/>
    <w:rsid w:val="00C476A7"/>
    <w:rsid w:val="00C50E3F"/>
    <w:rsid w:val="00C5409E"/>
    <w:rsid w:val="00C55931"/>
    <w:rsid w:val="00C55B86"/>
    <w:rsid w:val="00C6015B"/>
    <w:rsid w:val="00C6144A"/>
    <w:rsid w:val="00C619C0"/>
    <w:rsid w:val="00C659F4"/>
    <w:rsid w:val="00C66094"/>
    <w:rsid w:val="00C66CFD"/>
    <w:rsid w:val="00C70AA3"/>
    <w:rsid w:val="00C71136"/>
    <w:rsid w:val="00C71474"/>
    <w:rsid w:val="00C72318"/>
    <w:rsid w:val="00C73BE1"/>
    <w:rsid w:val="00C74A20"/>
    <w:rsid w:val="00C74E1D"/>
    <w:rsid w:val="00C769E5"/>
    <w:rsid w:val="00C813F8"/>
    <w:rsid w:val="00C825B7"/>
    <w:rsid w:val="00C834EE"/>
    <w:rsid w:val="00C8596A"/>
    <w:rsid w:val="00C9299D"/>
    <w:rsid w:val="00C93960"/>
    <w:rsid w:val="00C93EEF"/>
    <w:rsid w:val="00CA53A9"/>
    <w:rsid w:val="00CA5860"/>
    <w:rsid w:val="00CA6976"/>
    <w:rsid w:val="00CB13A3"/>
    <w:rsid w:val="00CB32D5"/>
    <w:rsid w:val="00CB352F"/>
    <w:rsid w:val="00CB37D4"/>
    <w:rsid w:val="00CB5402"/>
    <w:rsid w:val="00CB6E67"/>
    <w:rsid w:val="00CC077C"/>
    <w:rsid w:val="00CC42D7"/>
    <w:rsid w:val="00CC5E44"/>
    <w:rsid w:val="00CC5F92"/>
    <w:rsid w:val="00CC72C4"/>
    <w:rsid w:val="00CC7A01"/>
    <w:rsid w:val="00CD166C"/>
    <w:rsid w:val="00CD1F70"/>
    <w:rsid w:val="00CD2B41"/>
    <w:rsid w:val="00CD3A99"/>
    <w:rsid w:val="00CD54B9"/>
    <w:rsid w:val="00CD68BB"/>
    <w:rsid w:val="00CE3764"/>
    <w:rsid w:val="00CF43BC"/>
    <w:rsid w:val="00CF44E2"/>
    <w:rsid w:val="00CF528C"/>
    <w:rsid w:val="00D05494"/>
    <w:rsid w:val="00D14A5F"/>
    <w:rsid w:val="00D14C57"/>
    <w:rsid w:val="00D22310"/>
    <w:rsid w:val="00D240EA"/>
    <w:rsid w:val="00D279CB"/>
    <w:rsid w:val="00D30F55"/>
    <w:rsid w:val="00D31DFD"/>
    <w:rsid w:val="00D31F06"/>
    <w:rsid w:val="00D364FB"/>
    <w:rsid w:val="00D403E3"/>
    <w:rsid w:val="00D41470"/>
    <w:rsid w:val="00D4627C"/>
    <w:rsid w:val="00D4794B"/>
    <w:rsid w:val="00D5271E"/>
    <w:rsid w:val="00D54EFB"/>
    <w:rsid w:val="00D551EB"/>
    <w:rsid w:val="00D56F6F"/>
    <w:rsid w:val="00D60A13"/>
    <w:rsid w:val="00D62494"/>
    <w:rsid w:val="00D635CB"/>
    <w:rsid w:val="00D7605A"/>
    <w:rsid w:val="00D7629C"/>
    <w:rsid w:val="00D773D3"/>
    <w:rsid w:val="00D804DF"/>
    <w:rsid w:val="00D80928"/>
    <w:rsid w:val="00D829B0"/>
    <w:rsid w:val="00D82FEC"/>
    <w:rsid w:val="00D83A9F"/>
    <w:rsid w:val="00D847A8"/>
    <w:rsid w:val="00D87189"/>
    <w:rsid w:val="00D92683"/>
    <w:rsid w:val="00D96CF1"/>
    <w:rsid w:val="00D9717B"/>
    <w:rsid w:val="00DA1F13"/>
    <w:rsid w:val="00DA48B7"/>
    <w:rsid w:val="00DA6D1A"/>
    <w:rsid w:val="00DA73A1"/>
    <w:rsid w:val="00DB006E"/>
    <w:rsid w:val="00DB2071"/>
    <w:rsid w:val="00DB4746"/>
    <w:rsid w:val="00DC0F64"/>
    <w:rsid w:val="00DC3A07"/>
    <w:rsid w:val="00DC3F37"/>
    <w:rsid w:val="00DC5C78"/>
    <w:rsid w:val="00DC6575"/>
    <w:rsid w:val="00DD3C97"/>
    <w:rsid w:val="00DD3DC2"/>
    <w:rsid w:val="00DD716C"/>
    <w:rsid w:val="00DE3AD5"/>
    <w:rsid w:val="00DE5603"/>
    <w:rsid w:val="00DE632A"/>
    <w:rsid w:val="00DE714A"/>
    <w:rsid w:val="00DF2268"/>
    <w:rsid w:val="00DF29B7"/>
    <w:rsid w:val="00DF336C"/>
    <w:rsid w:val="00DF6D48"/>
    <w:rsid w:val="00E02D36"/>
    <w:rsid w:val="00E032E6"/>
    <w:rsid w:val="00E03E74"/>
    <w:rsid w:val="00E03E9A"/>
    <w:rsid w:val="00E041BF"/>
    <w:rsid w:val="00E13B9F"/>
    <w:rsid w:val="00E14876"/>
    <w:rsid w:val="00E14F83"/>
    <w:rsid w:val="00E1653C"/>
    <w:rsid w:val="00E171BF"/>
    <w:rsid w:val="00E203BC"/>
    <w:rsid w:val="00E206CE"/>
    <w:rsid w:val="00E2108E"/>
    <w:rsid w:val="00E21205"/>
    <w:rsid w:val="00E253BF"/>
    <w:rsid w:val="00E270ED"/>
    <w:rsid w:val="00E31EE0"/>
    <w:rsid w:val="00E3201D"/>
    <w:rsid w:val="00E34A4B"/>
    <w:rsid w:val="00E358D3"/>
    <w:rsid w:val="00E35B64"/>
    <w:rsid w:val="00E35F41"/>
    <w:rsid w:val="00E36C6E"/>
    <w:rsid w:val="00E37E34"/>
    <w:rsid w:val="00E44C9E"/>
    <w:rsid w:val="00E46CF2"/>
    <w:rsid w:val="00E5324C"/>
    <w:rsid w:val="00E535EB"/>
    <w:rsid w:val="00E5482A"/>
    <w:rsid w:val="00E55377"/>
    <w:rsid w:val="00E56403"/>
    <w:rsid w:val="00E5796F"/>
    <w:rsid w:val="00E604E1"/>
    <w:rsid w:val="00E65278"/>
    <w:rsid w:val="00E67B66"/>
    <w:rsid w:val="00E71704"/>
    <w:rsid w:val="00E717CE"/>
    <w:rsid w:val="00E71E2A"/>
    <w:rsid w:val="00E7754E"/>
    <w:rsid w:val="00E77CF6"/>
    <w:rsid w:val="00E80F33"/>
    <w:rsid w:val="00E81479"/>
    <w:rsid w:val="00E83481"/>
    <w:rsid w:val="00E854C4"/>
    <w:rsid w:val="00E877F7"/>
    <w:rsid w:val="00E936F8"/>
    <w:rsid w:val="00E94EAF"/>
    <w:rsid w:val="00E95E4B"/>
    <w:rsid w:val="00E970F5"/>
    <w:rsid w:val="00EA2F4F"/>
    <w:rsid w:val="00EA4C6D"/>
    <w:rsid w:val="00EA4C74"/>
    <w:rsid w:val="00EA519D"/>
    <w:rsid w:val="00EA5B59"/>
    <w:rsid w:val="00EB04CE"/>
    <w:rsid w:val="00EB079F"/>
    <w:rsid w:val="00EB0980"/>
    <w:rsid w:val="00EB14A8"/>
    <w:rsid w:val="00EB28A8"/>
    <w:rsid w:val="00EB3E74"/>
    <w:rsid w:val="00EB6064"/>
    <w:rsid w:val="00EB69A2"/>
    <w:rsid w:val="00EB6C5D"/>
    <w:rsid w:val="00EC2B51"/>
    <w:rsid w:val="00EC2C04"/>
    <w:rsid w:val="00EC5FAE"/>
    <w:rsid w:val="00ED25A9"/>
    <w:rsid w:val="00ED34A5"/>
    <w:rsid w:val="00ED3646"/>
    <w:rsid w:val="00ED3B60"/>
    <w:rsid w:val="00ED3D60"/>
    <w:rsid w:val="00ED6E97"/>
    <w:rsid w:val="00EE05C5"/>
    <w:rsid w:val="00EE1125"/>
    <w:rsid w:val="00EE20BA"/>
    <w:rsid w:val="00EE5797"/>
    <w:rsid w:val="00EE5EA9"/>
    <w:rsid w:val="00EE65EF"/>
    <w:rsid w:val="00EF103A"/>
    <w:rsid w:val="00EF10E3"/>
    <w:rsid w:val="00EF3617"/>
    <w:rsid w:val="00EF5299"/>
    <w:rsid w:val="00EF54EF"/>
    <w:rsid w:val="00EF768E"/>
    <w:rsid w:val="00EF7DAC"/>
    <w:rsid w:val="00F03BE9"/>
    <w:rsid w:val="00F04F08"/>
    <w:rsid w:val="00F05E9A"/>
    <w:rsid w:val="00F06A03"/>
    <w:rsid w:val="00F10ECE"/>
    <w:rsid w:val="00F13329"/>
    <w:rsid w:val="00F155D1"/>
    <w:rsid w:val="00F20121"/>
    <w:rsid w:val="00F2257E"/>
    <w:rsid w:val="00F225B8"/>
    <w:rsid w:val="00F23A34"/>
    <w:rsid w:val="00F25539"/>
    <w:rsid w:val="00F300C8"/>
    <w:rsid w:val="00F30798"/>
    <w:rsid w:val="00F30F17"/>
    <w:rsid w:val="00F31234"/>
    <w:rsid w:val="00F31490"/>
    <w:rsid w:val="00F31C75"/>
    <w:rsid w:val="00F33C27"/>
    <w:rsid w:val="00F37F2A"/>
    <w:rsid w:val="00F43296"/>
    <w:rsid w:val="00F500A0"/>
    <w:rsid w:val="00F508D7"/>
    <w:rsid w:val="00F5179F"/>
    <w:rsid w:val="00F53068"/>
    <w:rsid w:val="00F56698"/>
    <w:rsid w:val="00F5697F"/>
    <w:rsid w:val="00F60545"/>
    <w:rsid w:val="00F64BAD"/>
    <w:rsid w:val="00F64CC0"/>
    <w:rsid w:val="00F663CD"/>
    <w:rsid w:val="00F67D30"/>
    <w:rsid w:val="00F7277E"/>
    <w:rsid w:val="00F738C5"/>
    <w:rsid w:val="00F73960"/>
    <w:rsid w:val="00F743AA"/>
    <w:rsid w:val="00F74E65"/>
    <w:rsid w:val="00F75DF5"/>
    <w:rsid w:val="00F771CD"/>
    <w:rsid w:val="00F7749F"/>
    <w:rsid w:val="00F80F21"/>
    <w:rsid w:val="00F84A7A"/>
    <w:rsid w:val="00F908F5"/>
    <w:rsid w:val="00F90DAC"/>
    <w:rsid w:val="00FA0F2D"/>
    <w:rsid w:val="00FA32C3"/>
    <w:rsid w:val="00FA511D"/>
    <w:rsid w:val="00FA565F"/>
    <w:rsid w:val="00FA65A6"/>
    <w:rsid w:val="00FA6717"/>
    <w:rsid w:val="00FA7642"/>
    <w:rsid w:val="00FB158E"/>
    <w:rsid w:val="00FB188D"/>
    <w:rsid w:val="00FB663C"/>
    <w:rsid w:val="00FB6F83"/>
    <w:rsid w:val="00FC14CF"/>
    <w:rsid w:val="00FC1501"/>
    <w:rsid w:val="00FC2368"/>
    <w:rsid w:val="00FC4CFD"/>
    <w:rsid w:val="00FC602E"/>
    <w:rsid w:val="00FC6F8A"/>
    <w:rsid w:val="00FD019E"/>
    <w:rsid w:val="00FD1CA1"/>
    <w:rsid w:val="00FD25E2"/>
    <w:rsid w:val="00FD52A2"/>
    <w:rsid w:val="00FE19F1"/>
    <w:rsid w:val="00FE2FBF"/>
    <w:rsid w:val="00FE34AD"/>
    <w:rsid w:val="00FE6CDF"/>
    <w:rsid w:val="00FF2080"/>
    <w:rsid w:val="00FF3F87"/>
    <w:rsid w:val="00FF4CA8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0A25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6C5D"/>
    <w:pPr>
      <w:keepNext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EB6C5D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0"/>
    <w:qFormat/>
    <w:rsid w:val="00EB6C5D"/>
    <w:pPr>
      <w:keepNext/>
      <w:jc w:val="center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EB6C5D"/>
    <w:pPr>
      <w:jc w:val="center"/>
    </w:pPr>
    <w:rPr>
      <w:sz w:val="36"/>
    </w:rPr>
  </w:style>
  <w:style w:type="paragraph" w:styleId="a6">
    <w:name w:val="Body Text"/>
    <w:basedOn w:val="a0"/>
    <w:link w:val="a7"/>
    <w:rsid w:val="00EB6C5D"/>
    <w:pPr>
      <w:jc w:val="center"/>
    </w:pPr>
    <w:rPr>
      <w:sz w:val="28"/>
    </w:rPr>
  </w:style>
  <w:style w:type="character" w:customStyle="1" w:styleId="a7">
    <w:name w:val="Основной текст Знак"/>
    <w:link w:val="a6"/>
    <w:rsid w:val="003C48E8"/>
    <w:rPr>
      <w:sz w:val="28"/>
      <w:szCs w:val="24"/>
    </w:rPr>
  </w:style>
  <w:style w:type="paragraph" w:styleId="a8">
    <w:name w:val="Balloon Text"/>
    <w:basedOn w:val="a0"/>
    <w:link w:val="a9"/>
    <w:rsid w:val="00244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44614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0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c">
    <w:name w:val="Body Text Indent"/>
    <w:basedOn w:val="a0"/>
    <w:link w:val="11"/>
    <w:unhideWhenUsed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link w:val="ac"/>
    <w:locked/>
    <w:rsid w:val="004E1B98"/>
    <w:rPr>
      <w:sz w:val="24"/>
      <w:szCs w:val="24"/>
    </w:rPr>
  </w:style>
  <w:style w:type="character" w:customStyle="1" w:styleId="ad">
    <w:name w:val="Основной текст с отступом Знак"/>
    <w:rsid w:val="004E1B98"/>
    <w:rPr>
      <w:sz w:val="24"/>
      <w:szCs w:val="24"/>
    </w:rPr>
  </w:style>
  <w:style w:type="paragraph" w:styleId="ae">
    <w:name w:val="Block Text"/>
    <w:basedOn w:val="a0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">
    <w:name w:val="Знак"/>
    <w:basedOn w:val="a0"/>
    <w:next w:val="a0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footnote text"/>
    <w:basedOn w:val="a0"/>
    <w:link w:val="af1"/>
    <w:semiHidden/>
    <w:rsid w:val="00481F78"/>
    <w:rPr>
      <w:sz w:val="20"/>
      <w:szCs w:val="20"/>
    </w:rPr>
  </w:style>
  <w:style w:type="character" w:styleId="af2">
    <w:name w:val="footnote reference"/>
    <w:semiHidden/>
    <w:rsid w:val="00481F78"/>
    <w:rPr>
      <w:vertAlign w:val="superscript"/>
    </w:rPr>
  </w:style>
  <w:style w:type="paragraph" w:customStyle="1" w:styleId="af3">
    <w:name w:val="Содержимое таблицы"/>
    <w:basedOn w:val="a0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0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4">
    <w:name w:val="Normal (Web)"/>
    <w:basedOn w:val="a0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List Paragraph"/>
    <w:basedOn w:val="a0"/>
    <w:qFormat/>
    <w:rsid w:val="00730A03"/>
    <w:pPr>
      <w:suppressAutoHyphens/>
      <w:ind w:left="720"/>
    </w:pPr>
    <w:rPr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FC4CFD"/>
  </w:style>
  <w:style w:type="character" w:customStyle="1" w:styleId="10">
    <w:name w:val="Заголовок 1 Знак"/>
    <w:link w:val="1"/>
    <w:rsid w:val="00FC4CFD"/>
    <w:rPr>
      <w:sz w:val="28"/>
      <w:szCs w:val="24"/>
    </w:rPr>
  </w:style>
  <w:style w:type="character" w:customStyle="1" w:styleId="20">
    <w:name w:val="Заголовок 2 Знак"/>
    <w:link w:val="2"/>
    <w:rsid w:val="00FC4CFD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C4CFD"/>
    <w:rPr>
      <w:sz w:val="28"/>
      <w:szCs w:val="24"/>
    </w:rPr>
  </w:style>
  <w:style w:type="character" w:styleId="af6">
    <w:name w:val="Hyperlink"/>
    <w:uiPriority w:val="99"/>
    <w:unhideWhenUsed/>
    <w:rsid w:val="00FC4CFD"/>
    <w:rPr>
      <w:color w:val="0563C1"/>
      <w:u w:val="single"/>
    </w:rPr>
  </w:style>
  <w:style w:type="character" w:styleId="af7">
    <w:name w:val="FollowedHyperlink"/>
    <w:uiPriority w:val="99"/>
    <w:unhideWhenUsed/>
    <w:rsid w:val="00FC4CFD"/>
    <w:rPr>
      <w:color w:val="800080"/>
      <w:u w:val="single"/>
    </w:rPr>
  </w:style>
  <w:style w:type="character" w:customStyle="1" w:styleId="af1">
    <w:name w:val="Текст сноски Знак"/>
    <w:link w:val="af0"/>
    <w:semiHidden/>
    <w:rsid w:val="00FC4CFD"/>
  </w:style>
  <w:style w:type="paragraph" w:styleId="af8">
    <w:name w:val="header"/>
    <w:basedOn w:val="a0"/>
    <w:link w:val="af9"/>
    <w:unhideWhenUsed/>
    <w:rsid w:val="00FC4CFD"/>
    <w:pPr>
      <w:tabs>
        <w:tab w:val="center" w:pos="4677"/>
        <w:tab w:val="right" w:pos="9355"/>
      </w:tabs>
      <w:spacing w:line="200" w:lineRule="atLeast"/>
    </w:pPr>
  </w:style>
  <w:style w:type="character" w:customStyle="1" w:styleId="af9">
    <w:name w:val="Верхний колонтитул Знак"/>
    <w:link w:val="af8"/>
    <w:rsid w:val="00FC4CFD"/>
    <w:rPr>
      <w:sz w:val="24"/>
      <w:szCs w:val="24"/>
    </w:rPr>
  </w:style>
  <w:style w:type="paragraph" w:styleId="afa">
    <w:name w:val="footer"/>
    <w:basedOn w:val="a0"/>
    <w:link w:val="afb"/>
    <w:unhideWhenUsed/>
    <w:rsid w:val="00FC4CFD"/>
    <w:pPr>
      <w:tabs>
        <w:tab w:val="center" w:pos="4677"/>
        <w:tab w:val="right" w:pos="9355"/>
      </w:tabs>
      <w:spacing w:line="200" w:lineRule="atLeast"/>
    </w:pPr>
  </w:style>
  <w:style w:type="character" w:customStyle="1" w:styleId="afb">
    <w:name w:val="Нижний колонтитул Знак"/>
    <w:link w:val="afa"/>
    <w:rsid w:val="00FC4CFD"/>
    <w:rPr>
      <w:sz w:val="24"/>
      <w:szCs w:val="24"/>
    </w:rPr>
  </w:style>
  <w:style w:type="paragraph" w:styleId="a">
    <w:name w:val="List Bullet"/>
    <w:basedOn w:val="a0"/>
    <w:autoRedefine/>
    <w:unhideWhenUsed/>
    <w:rsid w:val="00FC4CFD"/>
    <w:pPr>
      <w:numPr>
        <w:numId w:val="15"/>
      </w:numPr>
      <w:spacing w:line="200" w:lineRule="atLeast"/>
    </w:pPr>
  </w:style>
  <w:style w:type="character" w:customStyle="1" w:styleId="a5">
    <w:name w:val="Название Знак"/>
    <w:link w:val="a4"/>
    <w:rsid w:val="00FC4CFD"/>
    <w:rPr>
      <w:sz w:val="36"/>
      <w:szCs w:val="24"/>
    </w:rPr>
  </w:style>
  <w:style w:type="paragraph" w:styleId="afc">
    <w:name w:val="Plain Text"/>
    <w:basedOn w:val="a0"/>
    <w:link w:val="afd"/>
    <w:unhideWhenUsed/>
    <w:rsid w:val="00FC4CFD"/>
    <w:pPr>
      <w:spacing w:line="200" w:lineRule="atLeast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FC4CFD"/>
    <w:rPr>
      <w:rFonts w:ascii="Courier New" w:hAnsi="Courier New"/>
    </w:rPr>
  </w:style>
  <w:style w:type="paragraph" w:customStyle="1" w:styleId="22">
    <w:name w:val="Знак2 Знак Знак Знак"/>
    <w:basedOn w:val="a0"/>
    <w:rsid w:val="00FC4CFD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"/>
    <w:basedOn w:val="a0"/>
    <w:next w:val="a0"/>
    <w:semiHidden/>
    <w:rsid w:val="00FC4CFD"/>
    <w:pPr>
      <w:spacing w:after="160" w:line="240" w:lineRule="exact"/>
      <w:ind w:firstLine="709"/>
    </w:pPr>
    <w:rPr>
      <w:rFonts w:eastAsia="Calibri" w:cs="Arial"/>
      <w:sz w:val="28"/>
      <w:szCs w:val="20"/>
      <w:lang w:val="en-US" w:eastAsia="en-US"/>
    </w:rPr>
  </w:style>
  <w:style w:type="paragraph" w:customStyle="1" w:styleId="13">
    <w:name w:val="Без интервала1"/>
    <w:rsid w:val="00FC4CFD"/>
    <w:pPr>
      <w:spacing w:line="200" w:lineRule="atLeast"/>
    </w:pPr>
    <w:rPr>
      <w:rFonts w:ascii="Calibri" w:hAnsi="Calibri"/>
      <w:sz w:val="22"/>
      <w:szCs w:val="22"/>
    </w:rPr>
  </w:style>
  <w:style w:type="paragraph" w:customStyle="1" w:styleId="23">
    <w:name w:val="Знак2"/>
    <w:basedOn w:val="a0"/>
    <w:rsid w:val="00FC4CFD"/>
    <w:pPr>
      <w:spacing w:before="100" w:beforeAutospacing="1" w:after="100" w:afterAutospacing="1" w:line="200" w:lineRule="atLeast"/>
      <w:jc w:val="both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14">
    <w:name w:val="Знак1"/>
    <w:basedOn w:val="a0"/>
    <w:rsid w:val="00FC4CFD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 Знак Знак Знак"/>
    <w:basedOn w:val="a0"/>
    <w:rsid w:val="00FC4CFD"/>
    <w:pPr>
      <w:spacing w:before="100" w:beforeAutospacing="1" w:after="100" w:afterAutospacing="1" w:line="200" w:lineRule="atLeast"/>
      <w:jc w:val="both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ConsTitle">
    <w:name w:val="ConsTitle"/>
    <w:rsid w:val="00FC4CFD"/>
    <w:pPr>
      <w:widowControl w:val="0"/>
      <w:autoSpaceDE w:val="0"/>
      <w:autoSpaceDN w:val="0"/>
      <w:adjustRightInd w:val="0"/>
      <w:spacing w:line="200" w:lineRule="atLeast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f">
    <w:name w:val="Нормальный (таблица)"/>
    <w:basedOn w:val="a0"/>
    <w:next w:val="a0"/>
    <w:rsid w:val="00FC4CFD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0"/>
    <w:next w:val="a0"/>
    <w:rsid w:val="00FC4CFD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15">
    <w:name w:val="Абзац списка1"/>
    <w:basedOn w:val="a0"/>
    <w:rsid w:val="00FC4CFD"/>
    <w:pPr>
      <w:ind w:left="720"/>
      <w:contextualSpacing/>
    </w:pPr>
    <w:rPr>
      <w:rFonts w:eastAsia="Calibri"/>
    </w:rPr>
  </w:style>
  <w:style w:type="paragraph" w:customStyle="1" w:styleId="25">
    <w:name w:val="Без интервала2"/>
    <w:basedOn w:val="a0"/>
    <w:rsid w:val="00FC4CFD"/>
    <w:pPr>
      <w:spacing w:line="200" w:lineRule="atLeast"/>
    </w:pPr>
    <w:rPr>
      <w:rFonts w:ascii="Cambria" w:eastAsia="Calibri" w:hAnsi="Cambria"/>
      <w:sz w:val="22"/>
      <w:szCs w:val="22"/>
      <w:lang w:val="en-US" w:eastAsia="en-US"/>
    </w:rPr>
  </w:style>
  <w:style w:type="paragraph" w:customStyle="1" w:styleId="16">
    <w:name w:val="Абзац списка1"/>
    <w:basedOn w:val="a0"/>
    <w:rsid w:val="00FC4CFD"/>
    <w:pPr>
      <w:ind w:left="720"/>
      <w:contextualSpacing/>
    </w:pPr>
    <w:rPr>
      <w:rFonts w:eastAsia="Calibri"/>
    </w:rPr>
  </w:style>
  <w:style w:type="table" w:customStyle="1" w:styleId="17">
    <w:name w:val="Сетка таблицы1"/>
    <w:basedOn w:val="a2"/>
    <w:rsid w:val="00FC4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rsid w:val="00FC4CF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FC4CF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rsid w:val="00FC4CF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sid w:val="00FC4CF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rsid w:val="00FC4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FC4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rsid w:val="00FC4CF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FC4CF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rsid w:val="00FC4CF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FC4CF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rsid w:val="00FC4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rsid w:val="00FC4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64EF-A2E1-42F7-9869-CEBE29C4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1908</Words>
  <Characters>16989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18860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http://www.plastunovskoe.ru/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Acer</cp:lastModifiedBy>
  <cp:revision>3</cp:revision>
  <cp:lastPrinted>2026-01-13T11:13:00Z</cp:lastPrinted>
  <dcterms:created xsi:type="dcterms:W3CDTF">2026-04-22T12:38:00Z</dcterms:created>
  <dcterms:modified xsi:type="dcterms:W3CDTF">2026-04-22T12:40:00Z</dcterms:modified>
</cp:coreProperties>
</file>