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481" w:rsidRDefault="00940B31" w:rsidP="00ED4E45">
      <w:pPr>
        <w:jc w:val="center"/>
        <w:rPr>
          <w:b/>
          <w:sz w:val="32"/>
          <w:szCs w:val="32"/>
          <w:lang w:val="en-US"/>
        </w:rPr>
      </w:pPr>
      <w:r>
        <w:rPr>
          <w:b/>
          <w:noProof/>
          <w:sz w:val="32"/>
          <w:szCs w:val="32"/>
        </w:rPr>
        <w:drawing>
          <wp:anchor distT="0" distB="0" distL="114300" distR="114300" simplePos="0" relativeHeight="251657728" behindDoc="0" locked="0" layoutInCell="1" allowOverlap="1">
            <wp:simplePos x="0" y="0"/>
            <wp:positionH relativeFrom="column">
              <wp:posOffset>2770505</wp:posOffset>
            </wp:positionH>
            <wp:positionV relativeFrom="paragraph">
              <wp:posOffset>-419100</wp:posOffset>
            </wp:positionV>
            <wp:extent cx="613410" cy="759460"/>
            <wp:effectExtent l="0" t="0" r="0" b="2540"/>
            <wp:wrapTopAndBottom/>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410" cy="7594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5481" w:rsidRPr="003B5E2A" w:rsidRDefault="00E95481" w:rsidP="00E95481">
      <w:pPr>
        <w:jc w:val="center"/>
        <w:rPr>
          <w:b/>
          <w:sz w:val="32"/>
          <w:szCs w:val="32"/>
        </w:rPr>
      </w:pPr>
      <w:r w:rsidRPr="003B5E2A">
        <w:rPr>
          <w:b/>
          <w:sz w:val="32"/>
          <w:szCs w:val="32"/>
        </w:rPr>
        <w:t>АДМИНИСТРАЦИИ ПЛАСТУНОВСКОГО СЕЛЬСКОГО ПОСЕЛЕНИЯ ДИНСКОГО РАЙОНА</w:t>
      </w:r>
    </w:p>
    <w:p w:rsidR="00E95481" w:rsidRPr="00216BC9" w:rsidRDefault="00E95481" w:rsidP="00ED4E45">
      <w:pPr>
        <w:jc w:val="center"/>
        <w:rPr>
          <w:b/>
          <w:sz w:val="32"/>
          <w:szCs w:val="32"/>
        </w:rPr>
      </w:pPr>
    </w:p>
    <w:p w:rsidR="00455B5B" w:rsidRPr="003B5E2A" w:rsidRDefault="003B5110" w:rsidP="00ED4E45">
      <w:pPr>
        <w:jc w:val="center"/>
        <w:rPr>
          <w:b/>
          <w:sz w:val="32"/>
          <w:szCs w:val="32"/>
        </w:rPr>
      </w:pPr>
      <w:r w:rsidRPr="003B5E2A">
        <w:rPr>
          <w:b/>
          <w:sz w:val="32"/>
          <w:szCs w:val="32"/>
        </w:rPr>
        <w:t>ПОСТАНОВЛЕНИЕ</w:t>
      </w:r>
    </w:p>
    <w:p w:rsidR="006D631E" w:rsidRPr="00216BC9" w:rsidRDefault="006D631E" w:rsidP="006D631E">
      <w:pPr>
        <w:rPr>
          <w:b/>
          <w:sz w:val="28"/>
          <w:szCs w:val="28"/>
        </w:rPr>
      </w:pPr>
    </w:p>
    <w:p w:rsidR="006D631E" w:rsidRPr="00E95481" w:rsidRDefault="00216BC9" w:rsidP="006D631E">
      <w:pPr>
        <w:rPr>
          <w:sz w:val="28"/>
          <w:szCs w:val="28"/>
        </w:rPr>
      </w:pPr>
      <w:r w:rsidRPr="00E95481">
        <w:rPr>
          <w:sz w:val="28"/>
          <w:szCs w:val="28"/>
        </w:rPr>
        <w:t>О</w:t>
      </w:r>
      <w:r w:rsidR="00EF78E8" w:rsidRPr="00E95481">
        <w:rPr>
          <w:sz w:val="28"/>
          <w:szCs w:val="28"/>
        </w:rPr>
        <w:t>т</w:t>
      </w:r>
      <w:r>
        <w:rPr>
          <w:sz w:val="28"/>
          <w:szCs w:val="28"/>
        </w:rPr>
        <w:t xml:space="preserve"> 12.11.2019 г.</w:t>
      </w:r>
      <w:r>
        <w:rPr>
          <w:sz w:val="28"/>
          <w:szCs w:val="28"/>
        </w:rPr>
        <w:tab/>
      </w:r>
      <w:r>
        <w:rPr>
          <w:sz w:val="28"/>
          <w:szCs w:val="28"/>
        </w:rPr>
        <w:tab/>
      </w:r>
      <w:r w:rsidR="00EF78E8" w:rsidRPr="00E95481">
        <w:rPr>
          <w:sz w:val="28"/>
          <w:szCs w:val="28"/>
        </w:rPr>
        <w:t xml:space="preserve"> </w:t>
      </w:r>
      <w:r w:rsidR="00902F0C" w:rsidRPr="00E95481">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902F0C" w:rsidRPr="00E95481">
        <w:rPr>
          <w:sz w:val="28"/>
          <w:szCs w:val="28"/>
        </w:rPr>
        <w:tab/>
      </w:r>
      <w:r w:rsidR="006D631E" w:rsidRPr="00E95481">
        <w:rPr>
          <w:sz w:val="28"/>
          <w:szCs w:val="28"/>
        </w:rPr>
        <w:tab/>
      </w:r>
      <w:r w:rsidR="006D631E" w:rsidRPr="00E95481">
        <w:rPr>
          <w:sz w:val="28"/>
          <w:szCs w:val="28"/>
        </w:rPr>
        <w:tab/>
        <w:t>№</w:t>
      </w:r>
      <w:r w:rsidR="001B1558" w:rsidRPr="00E95481">
        <w:rPr>
          <w:sz w:val="28"/>
          <w:szCs w:val="28"/>
        </w:rPr>
        <w:t xml:space="preserve"> </w:t>
      </w:r>
      <w:r>
        <w:rPr>
          <w:sz w:val="28"/>
          <w:szCs w:val="28"/>
        </w:rPr>
        <w:t>217</w:t>
      </w:r>
    </w:p>
    <w:p w:rsidR="006D631E" w:rsidRPr="00B90FC0" w:rsidRDefault="00B90FC0" w:rsidP="006D631E">
      <w:pPr>
        <w:jc w:val="center"/>
        <w:rPr>
          <w:sz w:val="28"/>
          <w:szCs w:val="28"/>
        </w:rPr>
      </w:pPr>
      <w:r w:rsidRPr="00B90FC0">
        <w:rPr>
          <w:sz w:val="28"/>
          <w:szCs w:val="28"/>
        </w:rPr>
        <w:t>станица</w:t>
      </w:r>
      <w:r w:rsidR="006D631E" w:rsidRPr="00B90FC0">
        <w:rPr>
          <w:sz w:val="28"/>
          <w:szCs w:val="28"/>
        </w:rPr>
        <w:t xml:space="preserve"> Пластуновская</w:t>
      </w:r>
    </w:p>
    <w:p w:rsidR="00841230" w:rsidRPr="00D94DDE" w:rsidRDefault="00841230" w:rsidP="00D94DDE">
      <w:pPr>
        <w:jc w:val="center"/>
        <w:rPr>
          <w:sz w:val="28"/>
          <w:szCs w:val="28"/>
        </w:rPr>
      </w:pPr>
    </w:p>
    <w:p w:rsidR="008446BD" w:rsidRDefault="008446BD" w:rsidP="00D94DDE">
      <w:pPr>
        <w:jc w:val="center"/>
        <w:rPr>
          <w:sz w:val="28"/>
          <w:szCs w:val="28"/>
        </w:rPr>
      </w:pPr>
    </w:p>
    <w:p w:rsidR="008446BD" w:rsidRPr="00D94DDE" w:rsidRDefault="008446BD" w:rsidP="00D94DDE">
      <w:pPr>
        <w:jc w:val="center"/>
        <w:rPr>
          <w:sz w:val="28"/>
          <w:szCs w:val="28"/>
        </w:rPr>
      </w:pPr>
    </w:p>
    <w:p w:rsidR="002D0CBC" w:rsidRPr="002D0CBC" w:rsidRDefault="002D0CBC" w:rsidP="002D0CBC">
      <w:pPr>
        <w:jc w:val="center"/>
        <w:rPr>
          <w:b/>
          <w:sz w:val="28"/>
          <w:szCs w:val="28"/>
        </w:rPr>
      </w:pPr>
      <w:r w:rsidRPr="002D0CBC">
        <w:rPr>
          <w:b/>
          <w:sz w:val="28"/>
          <w:szCs w:val="28"/>
        </w:rPr>
        <w:t>О внесении изменений в постановление администрации</w:t>
      </w:r>
    </w:p>
    <w:p w:rsidR="002D0CBC" w:rsidRPr="002D0CBC" w:rsidRDefault="002D0CBC" w:rsidP="002D0CBC">
      <w:pPr>
        <w:jc w:val="center"/>
        <w:rPr>
          <w:b/>
          <w:sz w:val="28"/>
          <w:szCs w:val="28"/>
        </w:rPr>
      </w:pPr>
      <w:r w:rsidRPr="002D0CBC">
        <w:rPr>
          <w:b/>
          <w:sz w:val="28"/>
          <w:szCs w:val="28"/>
        </w:rPr>
        <w:t xml:space="preserve"> Пластуновского сельского поселения </w:t>
      </w:r>
      <w:proofErr w:type="spellStart"/>
      <w:r w:rsidRPr="002D0CBC">
        <w:rPr>
          <w:b/>
          <w:sz w:val="28"/>
          <w:szCs w:val="28"/>
        </w:rPr>
        <w:t>Динского</w:t>
      </w:r>
      <w:proofErr w:type="spellEnd"/>
      <w:r w:rsidRPr="002D0CBC">
        <w:rPr>
          <w:b/>
          <w:sz w:val="28"/>
          <w:szCs w:val="28"/>
        </w:rPr>
        <w:t xml:space="preserve"> района</w:t>
      </w:r>
    </w:p>
    <w:p w:rsidR="002D0CBC" w:rsidRDefault="00207CA0" w:rsidP="002D0CBC">
      <w:pPr>
        <w:jc w:val="center"/>
        <w:rPr>
          <w:b/>
          <w:sz w:val="28"/>
          <w:szCs w:val="28"/>
        </w:rPr>
      </w:pPr>
      <w:r>
        <w:rPr>
          <w:b/>
          <w:sz w:val="28"/>
          <w:szCs w:val="28"/>
        </w:rPr>
        <w:t xml:space="preserve"> от 17</w:t>
      </w:r>
      <w:r w:rsidR="002D0CBC">
        <w:rPr>
          <w:b/>
          <w:sz w:val="28"/>
          <w:szCs w:val="28"/>
        </w:rPr>
        <w:t>.1</w:t>
      </w:r>
      <w:r w:rsidR="002D0CBC" w:rsidRPr="002D0CBC">
        <w:rPr>
          <w:b/>
          <w:sz w:val="28"/>
          <w:szCs w:val="28"/>
        </w:rPr>
        <w:t>1.201</w:t>
      </w:r>
      <w:r w:rsidR="002D0CBC">
        <w:rPr>
          <w:b/>
          <w:sz w:val="28"/>
          <w:szCs w:val="28"/>
        </w:rPr>
        <w:t>7</w:t>
      </w:r>
      <w:r w:rsidR="002D0CBC" w:rsidRPr="002D0CBC">
        <w:rPr>
          <w:b/>
          <w:sz w:val="28"/>
          <w:szCs w:val="28"/>
        </w:rPr>
        <w:t xml:space="preserve"> года № </w:t>
      </w:r>
      <w:r>
        <w:rPr>
          <w:b/>
          <w:sz w:val="28"/>
          <w:szCs w:val="28"/>
        </w:rPr>
        <w:t>276</w:t>
      </w:r>
      <w:r w:rsidR="002D0CBC" w:rsidRPr="002D0CBC">
        <w:rPr>
          <w:b/>
          <w:sz w:val="28"/>
          <w:szCs w:val="28"/>
        </w:rPr>
        <w:t xml:space="preserve"> </w:t>
      </w:r>
      <w:r w:rsidR="002D0CBC">
        <w:rPr>
          <w:b/>
          <w:sz w:val="28"/>
          <w:szCs w:val="28"/>
        </w:rPr>
        <w:t>«</w:t>
      </w:r>
      <w:r w:rsidR="00AD7306" w:rsidRPr="003B066D">
        <w:rPr>
          <w:b/>
          <w:sz w:val="28"/>
          <w:szCs w:val="28"/>
        </w:rPr>
        <w:t xml:space="preserve">Об утверждении </w:t>
      </w:r>
      <w:proofErr w:type="gramStart"/>
      <w:r w:rsidR="00AD7306" w:rsidRPr="003B066D">
        <w:rPr>
          <w:b/>
          <w:sz w:val="28"/>
          <w:szCs w:val="28"/>
        </w:rPr>
        <w:t>муниципальной</w:t>
      </w:r>
      <w:proofErr w:type="gramEnd"/>
    </w:p>
    <w:p w:rsidR="002D0CBC" w:rsidRDefault="00AD7306" w:rsidP="002D0CBC">
      <w:pPr>
        <w:jc w:val="center"/>
        <w:rPr>
          <w:b/>
          <w:sz w:val="28"/>
          <w:szCs w:val="28"/>
        </w:rPr>
      </w:pPr>
      <w:r w:rsidRPr="003B066D">
        <w:rPr>
          <w:b/>
          <w:sz w:val="28"/>
          <w:szCs w:val="28"/>
        </w:rPr>
        <w:t xml:space="preserve"> программы Пластуновского сельского поселения</w:t>
      </w:r>
      <w:r>
        <w:rPr>
          <w:b/>
          <w:sz w:val="28"/>
          <w:szCs w:val="28"/>
        </w:rPr>
        <w:t xml:space="preserve"> </w:t>
      </w:r>
      <w:proofErr w:type="spellStart"/>
      <w:r w:rsidRPr="003B066D">
        <w:rPr>
          <w:b/>
          <w:sz w:val="28"/>
          <w:szCs w:val="28"/>
        </w:rPr>
        <w:t>Динского</w:t>
      </w:r>
      <w:proofErr w:type="spellEnd"/>
      <w:r w:rsidRPr="003B066D">
        <w:rPr>
          <w:b/>
          <w:sz w:val="28"/>
          <w:szCs w:val="28"/>
        </w:rPr>
        <w:t xml:space="preserve"> района</w:t>
      </w:r>
    </w:p>
    <w:p w:rsidR="00D94DDE" w:rsidRDefault="00AD7306" w:rsidP="002D0CBC">
      <w:pPr>
        <w:jc w:val="center"/>
        <w:rPr>
          <w:b/>
          <w:sz w:val="28"/>
          <w:szCs w:val="28"/>
        </w:rPr>
      </w:pPr>
      <w:r>
        <w:rPr>
          <w:b/>
          <w:sz w:val="28"/>
          <w:szCs w:val="28"/>
        </w:rPr>
        <w:t xml:space="preserve"> </w:t>
      </w:r>
      <w:r w:rsidRPr="003B066D">
        <w:rPr>
          <w:b/>
          <w:sz w:val="28"/>
          <w:szCs w:val="28"/>
        </w:rPr>
        <w:t>«</w:t>
      </w:r>
      <w:r w:rsidR="00207CA0" w:rsidRPr="00207CA0">
        <w:rPr>
          <w:b/>
          <w:sz w:val="28"/>
          <w:szCs w:val="28"/>
        </w:rPr>
        <w:t>Обеспечение безопасности населения</w:t>
      </w:r>
      <w:r>
        <w:rPr>
          <w:b/>
          <w:sz w:val="28"/>
          <w:szCs w:val="28"/>
        </w:rPr>
        <w:t>»</w:t>
      </w:r>
    </w:p>
    <w:p w:rsidR="00AD7306" w:rsidRDefault="00AD7306" w:rsidP="00AD7306">
      <w:pPr>
        <w:jc w:val="center"/>
        <w:rPr>
          <w:sz w:val="28"/>
          <w:szCs w:val="28"/>
        </w:rPr>
      </w:pPr>
    </w:p>
    <w:p w:rsidR="008446BD" w:rsidRDefault="008446BD" w:rsidP="00AD7306">
      <w:pPr>
        <w:jc w:val="center"/>
        <w:rPr>
          <w:sz w:val="28"/>
          <w:szCs w:val="28"/>
        </w:rPr>
      </w:pPr>
    </w:p>
    <w:p w:rsidR="002D0CBC" w:rsidRDefault="002D0CBC" w:rsidP="00AD7306">
      <w:pPr>
        <w:jc w:val="center"/>
        <w:rPr>
          <w:sz w:val="28"/>
          <w:szCs w:val="28"/>
        </w:rPr>
      </w:pPr>
    </w:p>
    <w:p w:rsidR="009A15AF" w:rsidRPr="00D94DDE" w:rsidRDefault="00207CA0" w:rsidP="00D94DDE">
      <w:pPr>
        <w:ind w:firstLine="851"/>
        <w:jc w:val="both"/>
        <w:rPr>
          <w:sz w:val="28"/>
          <w:szCs w:val="28"/>
        </w:rPr>
      </w:pPr>
      <w:r w:rsidRPr="00F73585">
        <w:rPr>
          <w:sz w:val="28"/>
          <w:szCs w:val="28"/>
        </w:rPr>
        <w:t>В соответствии с  Федеральным законом от 06.10.2003 №131-ФЗ «</w:t>
      </w:r>
      <w:proofErr w:type="gramStart"/>
      <w:r w:rsidRPr="00F73585">
        <w:rPr>
          <w:sz w:val="28"/>
          <w:szCs w:val="28"/>
        </w:rPr>
        <w:t>Об</w:t>
      </w:r>
      <w:proofErr w:type="gramEnd"/>
      <w:r w:rsidRPr="00F73585">
        <w:rPr>
          <w:sz w:val="28"/>
          <w:szCs w:val="28"/>
        </w:rPr>
        <w:t xml:space="preserve"> </w:t>
      </w:r>
      <w:proofErr w:type="gramStart"/>
      <w:r w:rsidRPr="00F73585">
        <w:rPr>
          <w:sz w:val="28"/>
          <w:szCs w:val="28"/>
        </w:rPr>
        <w:t>общих принципах организации местного самоуправления в Российской Федерации»</w:t>
      </w:r>
      <w:r w:rsidR="009A15AF" w:rsidRPr="00D94DDE">
        <w:rPr>
          <w:sz w:val="28"/>
          <w:szCs w:val="28"/>
        </w:rPr>
        <w:t xml:space="preserve">, постановлением администрации Пластуновского сельского поселения </w:t>
      </w:r>
      <w:proofErr w:type="spellStart"/>
      <w:r w:rsidR="009A15AF" w:rsidRPr="00D94DDE">
        <w:rPr>
          <w:sz w:val="28"/>
          <w:szCs w:val="28"/>
        </w:rPr>
        <w:t>Динского</w:t>
      </w:r>
      <w:proofErr w:type="spellEnd"/>
      <w:r w:rsidR="009A15AF" w:rsidRPr="00D94DDE">
        <w:rPr>
          <w:sz w:val="28"/>
          <w:szCs w:val="28"/>
        </w:rPr>
        <w:t xml:space="preserve"> района от 1 августа 2014 года № 257 «Об утверждении Порядка принятия решения о разработке, формирования, реализации и оценки эффективности реализации муниципальных программ муниципального образования </w:t>
      </w:r>
      <w:proofErr w:type="spellStart"/>
      <w:r w:rsidR="009A15AF" w:rsidRPr="00D94DDE">
        <w:rPr>
          <w:sz w:val="28"/>
          <w:szCs w:val="28"/>
        </w:rPr>
        <w:t>Пластуновское</w:t>
      </w:r>
      <w:proofErr w:type="spellEnd"/>
      <w:r w:rsidR="009A15AF" w:rsidRPr="00D94DDE">
        <w:rPr>
          <w:sz w:val="28"/>
          <w:szCs w:val="28"/>
        </w:rPr>
        <w:t xml:space="preserve"> сельское поселение </w:t>
      </w:r>
      <w:proofErr w:type="spellStart"/>
      <w:r w:rsidR="009A15AF" w:rsidRPr="00D94DDE">
        <w:rPr>
          <w:sz w:val="28"/>
          <w:szCs w:val="28"/>
        </w:rPr>
        <w:t>Динского</w:t>
      </w:r>
      <w:proofErr w:type="spellEnd"/>
      <w:r w:rsidR="009A15AF" w:rsidRPr="00D94DDE">
        <w:rPr>
          <w:sz w:val="28"/>
          <w:szCs w:val="28"/>
        </w:rPr>
        <w:t xml:space="preserve"> района» </w:t>
      </w:r>
      <w:r w:rsidR="00D94DDE" w:rsidRPr="00D94DDE">
        <w:rPr>
          <w:sz w:val="28"/>
          <w:szCs w:val="28"/>
        </w:rPr>
        <w:t>(с изменениями от 05.08.2015 г. № 366; от 18.08.2016 г. № 336;</w:t>
      </w:r>
      <w:proofErr w:type="gramEnd"/>
      <w:r w:rsidR="00D94DDE" w:rsidRPr="00D94DDE">
        <w:rPr>
          <w:sz w:val="28"/>
          <w:szCs w:val="28"/>
        </w:rPr>
        <w:t xml:space="preserve"> от 16.06.2017 г. № 116)</w:t>
      </w:r>
      <w:r w:rsidR="00AD7306">
        <w:rPr>
          <w:sz w:val="28"/>
          <w:szCs w:val="28"/>
        </w:rPr>
        <w:t xml:space="preserve">, на </w:t>
      </w:r>
      <w:r w:rsidR="009A15AF" w:rsidRPr="00D94DDE">
        <w:rPr>
          <w:sz w:val="28"/>
          <w:szCs w:val="28"/>
        </w:rPr>
        <w:t xml:space="preserve">основании </w:t>
      </w:r>
      <w:r w:rsidR="00AD7306">
        <w:rPr>
          <w:sz w:val="28"/>
          <w:szCs w:val="28"/>
        </w:rPr>
        <w:t>стат</w:t>
      </w:r>
      <w:r w:rsidR="00A64690">
        <w:rPr>
          <w:sz w:val="28"/>
          <w:szCs w:val="28"/>
        </w:rPr>
        <w:t>ей</w:t>
      </w:r>
      <w:r w:rsidR="00AD7306">
        <w:rPr>
          <w:sz w:val="28"/>
          <w:szCs w:val="28"/>
        </w:rPr>
        <w:t xml:space="preserve"> </w:t>
      </w:r>
      <w:r w:rsidR="00A64690">
        <w:rPr>
          <w:sz w:val="28"/>
          <w:szCs w:val="28"/>
        </w:rPr>
        <w:t xml:space="preserve">32, </w:t>
      </w:r>
      <w:r w:rsidR="00AD7306">
        <w:rPr>
          <w:sz w:val="28"/>
          <w:szCs w:val="28"/>
        </w:rPr>
        <w:t xml:space="preserve">59 Устава Пластуновского сельского поселения </w:t>
      </w:r>
      <w:proofErr w:type="spellStart"/>
      <w:r w:rsidR="00AD7306">
        <w:rPr>
          <w:sz w:val="28"/>
          <w:szCs w:val="28"/>
        </w:rPr>
        <w:t>Динского</w:t>
      </w:r>
      <w:proofErr w:type="spellEnd"/>
      <w:r w:rsidR="00AD7306">
        <w:rPr>
          <w:sz w:val="28"/>
          <w:szCs w:val="28"/>
        </w:rPr>
        <w:t xml:space="preserve"> района, </w:t>
      </w:r>
      <w:proofErr w:type="gramStart"/>
      <w:r w:rsidR="009A15AF" w:rsidRPr="00D94DDE">
        <w:rPr>
          <w:sz w:val="28"/>
          <w:szCs w:val="28"/>
        </w:rPr>
        <w:t>п</w:t>
      </w:r>
      <w:proofErr w:type="gramEnd"/>
      <w:r w:rsidR="00AD7306">
        <w:rPr>
          <w:sz w:val="28"/>
          <w:szCs w:val="28"/>
        </w:rPr>
        <w:t xml:space="preserve"> </w:t>
      </w:r>
      <w:r w:rsidR="009A15AF" w:rsidRPr="00D94DDE">
        <w:rPr>
          <w:sz w:val="28"/>
          <w:szCs w:val="28"/>
        </w:rPr>
        <w:t>о</w:t>
      </w:r>
      <w:r w:rsidR="00AD7306">
        <w:rPr>
          <w:sz w:val="28"/>
          <w:szCs w:val="28"/>
        </w:rPr>
        <w:t xml:space="preserve"> </w:t>
      </w:r>
      <w:r w:rsidR="009A15AF" w:rsidRPr="00D94DDE">
        <w:rPr>
          <w:sz w:val="28"/>
          <w:szCs w:val="28"/>
        </w:rPr>
        <w:t>с</w:t>
      </w:r>
      <w:r w:rsidR="00AD7306">
        <w:rPr>
          <w:sz w:val="28"/>
          <w:szCs w:val="28"/>
        </w:rPr>
        <w:t xml:space="preserve"> </w:t>
      </w:r>
      <w:r w:rsidR="009A15AF" w:rsidRPr="00D94DDE">
        <w:rPr>
          <w:sz w:val="28"/>
          <w:szCs w:val="28"/>
        </w:rPr>
        <w:t>т</w:t>
      </w:r>
      <w:r w:rsidR="00AD7306">
        <w:rPr>
          <w:sz w:val="28"/>
          <w:szCs w:val="28"/>
        </w:rPr>
        <w:t xml:space="preserve"> </w:t>
      </w:r>
      <w:r w:rsidR="009A15AF" w:rsidRPr="00D94DDE">
        <w:rPr>
          <w:sz w:val="28"/>
          <w:szCs w:val="28"/>
        </w:rPr>
        <w:t>а</w:t>
      </w:r>
      <w:r w:rsidR="00AD7306">
        <w:rPr>
          <w:sz w:val="28"/>
          <w:szCs w:val="28"/>
        </w:rPr>
        <w:t xml:space="preserve"> </w:t>
      </w:r>
      <w:r w:rsidR="009A15AF" w:rsidRPr="00D94DDE">
        <w:rPr>
          <w:sz w:val="28"/>
          <w:szCs w:val="28"/>
        </w:rPr>
        <w:t>н</w:t>
      </w:r>
      <w:r w:rsidR="00AD7306">
        <w:rPr>
          <w:sz w:val="28"/>
          <w:szCs w:val="28"/>
        </w:rPr>
        <w:t xml:space="preserve"> </w:t>
      </w:r>
      <w:r w:rsidR="009A15AF" w:rsidRPr="00D94DDE">
        <w:rPr>
          <w:sz w:val="28"/>
          <w:szCs w:val="28"/>
        </w:rPr>
        <w:t>о</w:t>
      </w:r>
      <w:r w:rsidR="00AD7306">
        <w:rPr>
          <w:sz w:val="28"/>
          <w:szCs w:val="28"/>
        </w:rPr>
        <w:t xml:space="preserve"> </w:t>
      </w:r>
      <w:r w:rsidR="009A15AF" w:rsidRPr="00D94DDE">
        <w:rPr>
          <w:sz w:val="28"/>
          <w:szCs w:val="28"/>
        </w:rPr>
        <w:t>в</w:t>
      </w:r>
      <w:r w:rsidR="00AD7306">
        <w:rPr>
          <w:sz w:val="28"/>
          <w:szCs w:val="28"/>
        </w:rPr>
        <w:t xml:space="preserve"> </w:t>
      </w:r>
      <w:r w:rsidR="009A15AF" w:rsidRPr="00D94DDE">
        <w:rPr>
          <w:sz w:val="28"/>
          <w:szCs w:val="28"/>
        </w:rPr>
        <w:t>л</w:t>
      </w:r>
      <w:r w:rsidR="00AD7306">
        <w:rPr>
          <w:sz w:val="28"/>
          <w:szCs w:val="28"/>
        </w:rPr>
        <w:t xml:space="preserve"> </w:t>
      </w:r>
      <w:r w:rsidR="009A15AF" w:rsidRPr="00D94DDE">
        <w:rPr>
          <w:sz w:val="28"/>
          <w:szCs w:val="28"/>
        </w:rPr>
        <w:t>я</w:t>
      </w:r>
      <w:r w:rsidR="00AD7306">
        <w:rPr>
          <w:sz w:val="28"/>
          <w:szCs w:val="28"/>
        </w:rPr>
        <w:t xml:space="preserve"> </w:t>
      </w:r>
      <w:r w:rsidR="009A15AF" w:rsidRPr="00D94DDE">
        <w:rPr>
          <w:sz w:val="28"/>
          <w:szCs w:val="28"/>
        </w:rPr>
        <w:t>ю:</w:t>
      </w:r>
    </w:p>
    <w:p w:rsidR="002D0CBC" w:rsidRPr="00D863D3" w:rsidRDefault="009A15AF" w:rsidP="00D94DDE">
      <w:pPr>
        <w:ind w:firstLine="851"/>
        <w:jc w:val="both"/>
        <w:rPr>
          <w:sz w:val="28"/>
          <w:szCs w:val="28"/>
        </w:rPr>
      </w:pPr>
      <w:r w:rsidRPr="00D863D3">
        <w:rPr>
          <w:sz w:val="28"/>
          <w:szCs w:val="28"/>
        </w:rPr>
        <w:t xml:space="preserve">1. </w:t>
      </w:r>
      <w:r w:rsidR="002D0CBC" w:rsidRPr="00D863D3">
        <w:rPr>
          <w:sz w:val="28"/>
          <w:szCs w:val="28"/>
        </w:rPr>
        <w:t>Внести следующие изменения в приложение к постановлению:</w:t>
      </w:r>
    </w:p>
    <w:p w:rsidR="002D0CBC" w:rsidRPr="00D863D3" w:rsidRDefault="002D0CBC" w:rsidP="002D0CBC">
      <w:pPr>
        <w:ind w:firstLine="851"/>
        <w:jc w:val="both"/>
        <w:rPr>
          <w:sz w:val="28"/>
          <w:szCs w:val="28"/>
        </w:rPr>
      </w:pPr>
      <w:r w:rsidRPr="00D863D3">
        <w:rPr>
          <w:sz w:val="28"/>
          <w:szCs w:val="28"/>
        </w:rPr>
        <w:t>1.1 в паспорте муниципальной программы «Объемы и источники финансирования муниципальной программы» изложить в следующей редакции:</w:t>
      </w:r>
    </w:p>
    <w:p w:rsidR="00207CA0" w:rsidRPr="007014E1" w:rsidRDefault="002D0CBC" w:rsidP="00207CA0">
      <w:pPr>
        <w:ind w:firstLine="840"/>
        <w:jc w:val="both"/>
        <w:rPr>
          <w:sz w:val="28"/>
          <w:szCs w:val="28"/>
        </w:rPr>
      </w:pPr>
      <w:r w:rsidRPr="0000743B">
        <w:rPr>
          <w:sz w:val="28"/>
          <w:szCs w:val="28"/>
        </w:rPr>
        <w:t>«</w:t>
      </w:r>
      <w:r w:rsidR="00207CA0" w:rsidRPr="007014E1">
        <w:rPr>
          <w:sz w:val="28"/>
          <w:szCs w:val="28"/>
        </w:rPr>
        <w:t xml:space="preserve">объем финансовых ресурсов, предусмотренных на реализацию муниципальной программы, составляет из средств местного бюджета </w:t>
      </w:r>
      <w:r w:rsidR="00207CA0">
        <w:rPr>
          <w:sz w:val="28"/>
          <w:szCs w:val="28"/>
        </w:rPr>
        <w:t>124,0</w:t>
      </w:r>
      <w:r w:rsidR="00207CA0" w:rsidRPr="007014E1">
        <w:rPr>
          <w:sz w:val="28"/>
          <w:szCs w:val="28"/>
        </w:rPr>
        <w:t> тыс</w:t>
      </w:r>
      <w:r w:rsidR="00207CA0">
        <w:rPr>
          <w:sz w:val="28"/>
          <w:szCs w:val="28"/>
        </w:rPr>
        <w:t>.</w:t>
      </w:r>
      <w:r w:rsidR="00207CA0" w:rsidRPr="007014E1">
        <w:rPr>
          <w:sz w:val="28"/>
          <w:szCs w:val="28"/>
        </w:rPr>
        <w:t xml:space="preserve"> рублей, в том числе по годам:</w:t>
      </w:r>
    </w:p>
    <w:p w:rsidR="00207CA0" w:rsidRPr="007014E1" w:rsidRDefault="00207CA0" w:rsidP="00207CA0">
      <w:pPr>
        <w:jc w:val="both"/>
        <w:rPr>
          <w:sz w:val="28"/>
          <w:szCs w:val="28"/>
        </w:rPr>
      </w:pPr>
      <w:r w:rsidRPr="007014E1">
        <w:rPr>
          <w:sz w:val="28"/>
          <w:szCs w:val="28"/>
        </w:rPr>
        <w:t>201</w:t>
      </w:r>
      <w:r>
        <w:rPr>
          <w:sz w:val="28"/>
          <w:szCs w:val="28"/>
        </w:rPr>
        <w:t>8</w:t>
      </w:r>
      <w:r w:rsidRPr="007014E1">
        <w:rPr>
          <w:sz w:val="28"/>
          <w:szCs w:val="28"/>
        </w:rPr>
        <w:t xml:space="preserve"> год </w:t>
      </w:r>
      <w:r>
        <w:rPr>
          <w:sz w:val="28"/>
          <w:szCs w:val="28"/>
        </w:rPr>
        <w:t>–</w:t>
      </w:r>
      <w:r w:rsidRPr="007014E1">
        <w:rPr>
          <w:sz w:val="28"/>
          <w:szCs w:val="28"/>
        </w:rPr>
        <w:t xml:space="preserve"> </w:t>
      </w:r>
      <w:r>
        <w:rPr>
          <w:sz w:val="28"/>
          <w:szCs w:val="28"/>
        </w:rPr>
        <w:t xml:space="preserve"> 15,0</w:t>
      </w:r>
      <w:r w:rsidRPr="007014E1">
        <w:rPr>
          <w:sz w:val="28"/>
          <w:szCs w:val="28"/>
        </w:rPr>
        <w:t> тыс. рублей,</w:t>
      </w:r>
    </w:p>
    <w:p w:rsidR="00207CA0" w:rsidRPr="007014E1" w:rsidRDefault="00207CA0" w:rsidP="00207CA0">
      <w:pPr>
        <w:jc w:val="both"/>
        <w:rPr>
          <w:sz w:val="28"/>
          <w:szCs w:val="28"/>
        </w:rPr>
      </w:pPr>
      <w:r w:rsidRPr="007014E1">
        <w:rPr>
          <w:sz w:val="28"/>
          <w:szCs w:val="28"/>
        </w:rPr>
        <w:t>201</w:t>
      </w:r>
      <w:r>
        <w:rPr>
          <w:sz w:val="28"/>
          <w:szCs w:val="28"/>
        </w:rPr>
        <w:t>9</w:t>
      </w:r>
      <w:r w:rsidRPr="007014E1">
        <w:rPr>
          <w:sz w:val="28"/>
          <w:szCs w:val="28"/>
        </w:rPr>
        <w:t xml:space="preserve"> год </w:t>
      </w:r>
      <w:r>
        <w:rPr>
          <w:sz w:val="28"/>
          <w:szCs w:val="28"/>
        </w:rPr>
        <w:t>–</w:t>
      </w:r>
      <w:r w:rsidRPr="007014E1">
        <w:rPr>
          <w:sz w:val="28"/>
          <w:szCs w:val="28"/>
        </w:rPr>
        <w:t xml:space="preserve"> </w:t>
      </w:r>
      <w:r>
        <w:rPr>
          <w:sz w:val="28"/>
          <w:szCs w:val="28"/>
        </w:rPr>
        <w:t xml:space="preserve"> 56,0 </w:t>
      </w:r>
      <w:r w:rsidRPr="007014E1">
        <w:rPr>
          <w:sz w:val="28"/>
          <w:szCs w:val="28"/>
        </w:rPr>
        <w:t>тыс. рублей,</w:t>
      </w:r>
    </w:p>
    <w:p w:rsidR="00207CA0" w:rsidRPr="007014E1" w:rsidRDefault="00207CA0" w:rsidP="00207CA0">
      <w:pPr>
        <w:jc w:val="both"/>
        <w:rPr>
          <w:sz w:val="28"/>
          <w:szCs w:val="28"/>
        </w:rPr>
      </w:pPr>
      <w:r w:rsidRPr="007014E1">
        <w:rPr>
          <w:sz w:val="28"/>
          <w:szCs w:val="28"/>
        </w:rPr>
        <w:t>20</w:t>
      </w:r>
      <w:r>
        <w:rPr>
          <w:sz w:val="28"/>
          <w:szCs w:val="28"/>
        </w:rPr>
        <w:t>20</w:t>
      </w:r>
      <w:r w:rsidRPr="007014E1">
        <w:rPr>
          <w:sz w:val="28"/>
          <w:szCs w:val="28"/>
        </w:rPr>
        <w:t xml:space="preserve"> год - </w:t>
      </w:r>
      <w:r>
        <w:rPr>
          <w:sz w:val="28"/>
          <w:szCs w:val="28"/>
        </w:rPr>
        <w:t xml:space="preserve"> 53,0</w:t>
      </w:r>
      <w:r w:rsidRPr="007014E1">
        <w:rPr>
          <w:sz w:val="28"/>
          <w:szCs w:val="28"/>
        </w:rPr>
        <w:t> тыс. рублей</w:t>
      </w:r>
    </w:p>
    <w:p w:rsidR="00207CA0" w:rsidRPr="007014E1" w:rsidRDefault="00207CA0" w:rsidP="00207CA0">
      <w:pPr>
        <w:jc w:val="both"/>
        <w:rPr>
          <w:sz w:val="28"/>
          <w:szCs w:val="28"/>
        </w:rPr>
      </w:pPr>
      <w:r w:rsidRPr="007014E1">
        <w:rPr>
          <w:sz w:val="28"/>
          <w:szCs w:val="28"/>
        </w:rPr>
        <w:t>в том числе по подпрограммам муниципальной программы:</w:t>
      </w:r>
    </w:p>
    <w:p w:rsidR="00207CA0" w:rsidRPr="00C82356" w:rsidRDefault="00207CA0" w:rsidP="00207CA0">
      <w:pPr>
        <w:ind w:firstLine="840"/>
        <w:jc w:val="both"/>
        <w:rPr>
          <w:sz w:val="28"/>
          <w:szCs w:val="28"/>
        </w:rPr>
      </w:pPr>
      <w:r w:rsidRPr="007014E1">
        <w:rPr>
          <w:sz w:val="28"/>
          <w:szCs w:val="28"/>
        </w:rPr>
        <w:t>объем финансирования подпрограммы «</w:t>
      </w:r>
      <w:r w:rsidRPr="00A0737A">
        <w:rPr>
          <w:sz w:val="28"/>
          <w:szCs w:val="28"/>
        </w:rPr>
        <w:t xml:space="preserve">Мероприятия предупреждению и ликвидации чрезвычайных ситуаций, стихийных бедствий и их последствий в </w:t>
      </w:r>
      <w:r w:rsidRPr="00A0737A">
        <w:rPr>
          <w:sz w:val="28"/>
          <w:szCs w:val="28"/>
        </w:rPr>
        <w:lastRenderedPageBreak/>
        <w:t>Пластуновском сельском поселении</w:t>
      </w:r>
      <w:r w:rsidRPr="007014E1">
        <w:rPr>
          <w:sz w:val="28"/>
          <w:szCs w:val="28"/>
        </w:rPr>
        <w:t xml:space="preserve">» из средств местного бюджета составит </w:t>
      </w:r>
      <w:r>
        <w:rPr>
          <w:sz w:val="28"/>
          <w:szCs w:val="28"/>
        </w:rPr>
        <w:t>7</w:t>
      </w:r>
      <w:r w:rsidRPr="00C82356">
        <w:rPr>
          <w:sz w:val="28"/>
          <w:szCs w:val="28"/>
        </w:rPr>
        <w:t>,0 тыс. рублей, в том числе по годам:</w:t>
      </w:r>
    </w:p>
    <w:p w:rsidR="00207CA0" w:rsidRPr="00C82356" w:rsidRDefault="00207CA0" w:rsidP="00207CA0">
      <w:pPr>
        <w:jc w:val="both"/>
        <w:rPr>
          <w:sz w:val="28"/>
          <w:szCs w:val="28"/>
        </w:rPr>
      </w:pPr>
      <w:r w:rsidRPr="00C82356">
        <w:rPr>
          <w:sz w:val="28"/>
          <w:szCs w:val="28"/>
        </w:rPr>
        <w:t>201</w:t>
      </w:r>
      <w:r>
        <w:rPr>
          <w:sz w:val="28"/>
          <w:szCs w:val="28"/>
        </w:rPr>
        <w:t>8</w:t>
      </w:r>
      <w:r w:rsidRPr="00C82356">
        <w:rPr>
          <w:sz w:val="28"/>
          <w:szCs w:val="28"/>
        </w:rPr>
        <w:t xml:space="preserve"> год - </w:t>
      </w:r>
      <w:r>
        <w:rPr>
          <w:sz w:val="28"/>
          <w:szCs w:val="28"/>
        </w:rPr>
        <w:t>5</w:t>
      </w:r>
      <w:r w:rsidRPr="00C82356">
        <w:rPr>
          <w:sz w:val="28"/>
          <w:szCs w:val="28"/>
        </w:rPr>
        <w:t>,0 тыс. рублей</w:t>
      </w:r>
    </w:p>
    <w:p w:rsidR="00207CA0" w:rsidRPr="00C82356" w:rsidRDefault="00207CA0" w:rsidP="00207CA0">
      <w:pPr>
        <w:jc w:val="both"/>
        <w:rPr>
          <w:sz w:val="28"/>
          <w:szCs w:val="28"/>
        </w:rPr>
      </w:pPr>
      <w:r w:rsidRPr="00C82356">
        <w:rPr>
          <w:sz w:val="28"/>
          <w:szCs w:val="28"/>
        </w:rPr>
        <w:t>201</w:t>
      </w:r>
      <w:r>
        <w:rPr>
          <w:sz w:val="28"/>
          <w:szCs w:val="28"/>
        </w:rPr>
        <w:t>9</w:t>
      </w:r>
      <w:r w:rsidRPr="00C82356">
        <w:rPr>
          <w:sz w:val="28"/>
          <w:szCs w:val="28"/>
        </w:rPr>
        <w:t xml:space="preserve"> год - </w:t>
      </w:r>
      <w:r>
        <w:rPr>
          <w:sz w:val="28"/>
          <w:szCs w:val="28"/>
        </w:rPr>
        <w:t>1</w:t>
      </w:r>
      <w:r w:rsidRPr="00C82356">
        <w:rPr>
          <w:sz w:val="28"/>
          <w:szCs w:val="28"/>
        </w:rPr>
        <w:t>,0 тыс. рублей</w:t>
      </w:r>
    </w:p>
    <w:p w:rsidR="00207CA0" w:rsidRPr="007014E1" w:rsidRDefault="00207CA0" w:rsidP="00207CA0">
      <w:pPr>
        <w:jc w:val="both"/>
        <w:rPr>
          <w:sz w:val="28"/>
          <w:szCs w:val="28"/>
        </w:rPr>
      </w:pPr>
      <w:r w:rsidRPr="00C82356">
        <w:rPr>
          <w:sz w:val="28"/>
          <w:szCs w:val="28"/>
        </w:rPr>
        <w:t>20</w:t>
      </w:r>
      <w:r>
        <w:rPr>
          <w:sz w:val="28"/>
          <w:szCs w:val="28"/>
        </w:rPr>
        <w:t>20</w:t>
      </w:r>
      <w:r w:rsidRPr="00C82356">
        <w:rPr>
          <w:sz w:val="28"/>
          <w:szCs w:val="28"/>
        </w:rPr>
        <w:t xml:space="preserve"> год - </w:t>
      </w:r>
      <w:r>
        <w:rPr>
          <w:sz w:val="28"/>
          <w:szCs w:val="28"/>
        </w:rPr>
        <w:t>1</w:t>
      </w:r>
      <w:r w:rsidRPr="00C82356">
        <w:rPr>
          <w:sz w:val="28"/>
          <w:szCs w:val="28"/>
        </w:rPr>
        <w:t>,0 тыс. р</w:t>
      </w:r>
      <w:r w:rsidRPr="007014E1">
        <w:rPr>
          <w:sz w:val="28"/>
          <w:szCs w:val="28"/>
        </w:rPr>
        <w:t>ублей</w:t>
      </w:r>
    </w:p>
    <w:p w:rsidR="00207CA0" w:rsidRPr="00BD7136" w:rsidRDefault="00207CA0" w:rsidP="00207CA0">
      <w:pPr>
        <w:ind w:firstLine="840"/>
        <w:jc w:val="both"/>
        <w:rPr>
          <w:sz w:val="28"/>
          <w:szCs w:val="28"/>
        </w:rPr>
      </w:pPr>
      <w:r w:rsidRPr="007014E1">
        <w:rPr>
          <w:sz w:val="28"/>
          <w:szCs w:val="28"/>
        </w:rPr>
        <w:t xml:space="preserve">объем финансирования подпрограммы «Пожарная безопасность в Пластуновском сельском поселении» из средств местного бюджета составит </w:t>
      </w:r>
      <w:r w:rsidRPr="00BD7136">
        <w:rPr>
          <w:sz w:val="28"/>
          <w:szCs w:val="28"/>
        </w:rPr>
        <w:t>1</w:t>
      </w:r>
      <w:r>
        <w:rPr>
          <w:sz w:val="28"/>
          <w:szCs w:val="28"/>
        </w:rPr>
        <w:t>0</w:t>
      </w:r>
      <w:r w:rsidRPr="00BD7136">
        <w:rPr>
          <w:sz w:val="28"/>
          <w:szCs w:val="28"/>
        </w:rPr>
        <w:t>5,0 тыс. рублей, в том числе по годам:</w:t>
      </w:r>
    </w:p>
    <w:p w:rsidR="00207CA0" w:rsidRPr="00BD7136" w:rsidRDefault="00207CA0" w:rsidP="00207CA0">
      <w:pPr>
        <w:jc w:val="both"/>
        <w:rPr>
          <w:sz w:val="28"/>
          <w:szCs w:val="28"/>
        </w:rPr>
      </w:pPr>
      <w:r w:rsidRPr="00BD7136">
        <w:rPr>
          <w:sz w:val="28"/>
          <w:szCs w:val="28"/>
        </w:rPr>
        <w:t>201</w:t>
      </w:r>
      <w:r>
        <w:rPr>
          <w:sz w:val="28"/>
          <w:szCs w:val="28"/>
        </w:rPr>
        <w:t>8</w:t>
      </w:r>
      <w:r w:rsidRPr="00BD7136">
        <w:rPr>
          <w:sz w:val="28"/>
          <w:szCs w:val="28"/>
        </w:rPr>
        <w:t> год - 5,0 тыс. рублей</w:t>
      </w:r>
    </w:p>
    <w:p w:rsidR="00207CA0" w:rsidRPr="00BD7136" w:rsidRDefault="00207CA0" w:rsidP="00207CA0">
      <w:pPr>
        <w:jc w:val="both"/>
        <w:rPr>
          <w:sz w:val="28"/>
          <w:szCs w:val="28"/>
        </w:rPr>
      </w:pPr>
      <w:r w:rsidRPr="00BD7136">
        <w:rPr>
          <w:sz w:val="28"/>
          <w:szCs w:val="28"/>
        </w:rPr>
        <w:t>201</w:t>
      </w:r>
      <w:r>
        <w:rPr>
          <w:sz w:val="28"/>
          <w:szCs w:val="28"/>
        </w:rPr>
        <w:t>9</w:t>
      </w:r>
      <w:r w:rsidRPr="00BD7136">
        <w:rPr>
          <w:sz w:val="28"/>
          <w:szCs w:val="28"/>
        </w:rPr>
        <w:t> год - 50,0 тыс. рублей</w:t>
      </w:r>
    </w:p>
    <w:p w:rsidR="00207CA0" w:rsidRPr="007014E1" w:rsidRDefault="00207CA0" w:rsidP="00207CA0">
      <w:pPr>
        <w:jc w:val="both"/>
        <w:rPr>
          <w:sz w:val="28"/>
          <w:szCs w:val="28"/>
        </w:rPr>
      </w:pPr>
      <w:r w:rsidRPr="00BD7136">
        <w:rPr>
          <w:sz w:val="28"/>
          <w:szCs w:val="28"/>
        </w:rPr>
        <w:t>20</w:t>
      </w:r>
      <w:r>
        <w:rPr>
          <w:sz w:val="28"/>
          <w:szCs w:val="28"/>
        </w:rPr>
        <w:t>20</w:t>
      </w:r>
      <w:r w:rsidRPr="00BD7136">
        <w:rPr>
          <w:sz w:val="28"/>
          <w:szCs w:val="28"/>
        </w:rPr>
        <w:t> год - 50,0 тыс.</w:t>
      </w:r>
      <w:r w:rsidRPr="007014E1">
        <w:rPr>
          <w:sz w:val="28"/>
          <w:szCs w:val="28"/>
        </w:rPr>
        <w:t> рублей</w:t>
      </w:r>
    </w:p>
    <w:p w:rsidR="00207CA0" w:rsidRPr="00BD7136" w:rsidRDefault="00207CA0" w:rsidP="00207CA0">
      <w:pPr>
        <w:ind w:firstLine="840"/>
        <w:jc w:val="both"/>
        <w:rPr>
          <w:sz w:val="28"/>
          <w:szCs w:val="28"/>
        </w:rPr>
      </w:pPr>
      <w:r w:rsidRPr="007014E1">
        <w:rPr>
          <w:sz w:val="28"/>
          <w:szCs w:val="28"/>
        </w:rPr>
        <w:t xml:space="preserve">объем финансирования подпрограммы «Мероприятия по обеспечению безопасности людей на водных объектах в Пластуновском сельском поселении» из средств местного бюджета составит </w:t>
      </w:r>
      <w:r w:rsidRPr="00BD7136">
        <w:rPr>
          <w:sz w:val="28"/>
          <w:szCs w:val="28"/>
        </w:rPr>
        <w:t>1</w:t>
      </w:r>
      <w:r>
        <w:rPr>
          <w:sz w:val="28"/>
          <w:szCs w:val="28"/>
        </w:rPr>
        <w:t>2</w:t>
      </w:r>
      <w:r w:rsidRPr="00BD7136">
        <w:rPr>
          <w:sz w:val="28"/>
          <w:szCs w:val="28"/>
        </w:rPr>
        <w:t>,0 тыс. рублей, в том числе по годам:</w:t>
      </w:r>
    </w:p>
    <w:p w:rsidR="00207CA0" w:rsidRPr="00BD7136" w:rsidRDefault="00207CA0" w:rsidP="00207CA0">
      <w:pPr>
        <w:jc w:val="both"/>
        <w:rPr>
          <w:sz w:val="28"/>
          <w:szCs w:val="28"/>
        </w:rPr>
      </w:pPr>
      <w:r w:rsidRPr="00BD7136">
        <w:rPr>
          <w:sz w:val="28"/>
          <w:szCs w:val="28"/>
        </w:rPr>
        <w:t>201</w:t>
      </w:r>
      <w:r>
        <w:rPr>
          <w:sz w:val="28"/>
          <w:szCs w:val="28"/>
        </w:rPr>
        <w:t>8</w:t>
      </w:r>
      <w:r w:rsidRPr="00BD7136">
        <w:rPr>
          <w:sz w:val="28"/>
          <w:szCs w:val="28"/>
        </w:rPr>
        <w:t> год - 5,0 тыс. рублей</w:t>
      </w:r>
    </w:p>
    <w:p w:rsidR="00207CA0" w:rsidRPr="00BD7136" w:rsidRDefault="00207CA0" w:rsidP="00207CA0">
      <w:pPr>
        <w:jc w:val="both"/>
        <w:rPr>
          <w:sz w:val="28"/>
          <w:szCs w:val="28"/>
        </w:rPr>
      </w:pPr>
      <w:r w:rsidRPr="00BD7136">
        <w:rPr>
          <w:sz w:val="28"/>
          <w:szCs w:val="28"/>
        </w:rPr>
        <w:t>201</w:t>
      </w:r>
      <w:r>
        <w:rPr>
          <w:sz w:val="28"/>
          <w:szCs w:val="28"/>
        </w:rPr>
        <w:t>9</w:t>
      </w:r>
      <w:r w:rsidRPr="00BD7136">
        <w:rPr>
          <w:sz w:val="28"/>
          <w:szCs w:val="28"/>
        </w:rPr>
        <w:t> год - 5,0 тыс. рублей</w:t>
      </w:r>
    </w:p>
    <w:p w:rsidR="002D0CBC" w:rsidRPr="00D863D3" w:rsidRDefault="00207CA0" w:rsidP="00207CA0">
      <w:pPr>
        <w:widowControl w:val="0"/>
        <w:autoSpaceDE w:val="0"/>
        <w:autoSpaceDN w:val="0"/>
        <w:adjustRightInd w:val="0"/>
        <w:ind w:firstLine="1"/>
        <w:jc w:val="both"/>
        <w:rPr>
          <w:sz w:val="28"/>
          <w:szCs w:val="28"/>
        </w:rPr>
      </w:pPr>
      <w:r w:rsidRPr="00BD7136">
        <w:rPr>
          <w:sz w:val="28"/>
          <w:szCs w:val="28"/>
        </w:rPr>
        <w:t>20</w:t>
      </w:r>
      <w:r>
        <w:rPr>
          <w:sz w:val="28"/>
          <w:szCs w:val="28"/>
        </w:rPr>
        <w:t>20</w:t>
      </w:r>
      <w:r w:rsidRPr="00BD7136">
        <w:rPr>
          <w:sz w:val="28"/>
          <w:szCs w:val="28"/>
        </w:rPr>
        <w:t xml:space="preserve"> год - </w:t>
      </w:r>
      <w:r>
        <w:rPr>
          <w:sz w:val="28"/>
          <w:szCs w:val="28"/>
        </w:rPr>
        <w:t>2</w:t>
      </w:r>
      <w:r w:rsidRPr="00BD7136">
        <w:rPr>
          <w:sz w:val="28"/>
          <w:szCs w:val="28"/>
        </w:rPr>
        <w:t>,0 тыс</w:t>
      </w:r>
      <w:r w:rsidRPr="007014E1">
        <w:rPr>
          <w:sz w:val="28"/>
          <w:szCs w:val="28"/>
        </w:rPr>
        <w:t>. рублей</w:t>
      </w:r>
      <w:proofErr w:type="gramStart"/>
      <w:r w:rsidR="002D0CBC" w:rsidRPr="006E210B">
        <w:rPr>
          <w:sz w:val="28"/>
          <w:szCs w:val="28"/>
        </w:rPr>
        <w:t>.»;</w:t>
      </w:r>
      <w:proofErr w:type="gramEnd"/>
    </w:p>
    <w:p w:rsidR="007B1A74" w:rsidRDefault="002D0CBC" w:rsidP="002D0CBC">
      <w:pPr>
        <w:ind w:firstLine="851"/>
        <w:jc w:val="both"/>
        <w:rPr>
          <w:sz w:val="28"/>
          <w:szCs w:val="28"/>
        </w:rPr>
      </w:pPr>
      <w:r w:rsidRPr="00D863D3">
        <w:rPr>
          <w:sz w:val="28"/>
          <w:szCs w:val="28"/>
        </w:rPr>
        <w:t xml:space="preserve">1.2 </w:t>
      </w:r>
      <w:r w:rsidR="007B1A74">
        <w:rPr>
          <w:sz w:val="28"/>
          <w:szCs w:val="28"/>
        </w:rPr>
        <w:t xml:space="preserve"> раздел </w:t>
      </w:r>
      <w:r w:rsidR="002B3FA1">
        <w:rPr>
          <w:sz w:val="28"/>
          <w:szCs w:val="28"/>
        </w:rPr>
        <w:t>4</w:t>
      </w:r>
      <w:r w:rsidR="007B1A74">
        <w:rPr>
          <w:sz w:val="28"/>
          <w:szCs w:val="28"/>
        </w:rPr>
        <w:t xml:space="preserve"> изложить в новой редакции:</w:t>
      </w:r>
    </w:p>
    <w:p w:rsidR="002B3FA1" w:rsidRPr="00980D50" w:rsidRDefault="002B3FA1" w:rsidP="002B3FA1">
      <w:pPr>
        <w:rPr>
          <w:b/>
          <w:sz w:val="28"/>
          <w:szCs w:val="28"/>
        </w:rPr>
      </w:pPr>
      <w:r>
        <w:rPr>
          <w:sz w:val="28"/>
          <w:szCs w:val="28"/>
        </w:rPr>
        <w:t>«</w:t>
      </w:r>
      <w:r w:rsidRPr="00980D50">
        <w:rPr>
          <w:b/>
          <w:sz w:val="28"/>
          <w:szCs w:val="28"/>
        </w:rPr>
        <w:t>4. Обоснование ресурсного обеспечения муниципальной программы</w:t>
      </w:r>
    </w:p>
    <w:p w:rsidR="002B3FA1" w:rsidRPr="00980D50" w:rsidRDefault="002B3FA1" w:rsidP="002B3FA1">
      <w:pPr>
        <w:jc w:val="both"/>
        <w:rPr>
          <w:sz w:val="28"/>
          <w:szCs w:val="28"/>
        </w:rPr>
      </w:pPr>
    </w:p>
    <w:p w:rsidR="002B3FA1" w:rsidRPr="00E03885" w:rsidRDefault="002B3FA1" w:rsidP="002B3FA1">
      <w:pPr>
        <w:ind w:firstLine="709"/>
        <w:jc w:val="both"/>
        <w:rPr>
          <w:rFonts w:eastAsia="Calibri"/>
          <w:sz w:val="28"/>
          <w:szCs w:val="28"/>
          <w:lang w:eastAsia="en-US"/>
        </w:rPr>
      </w:pPr>
      <w:r w:rsidRPr="00E03885">
        <w:rPr>
          <w:rFonts w:eastAsia="Calibri"/>
          <w:sz w:val="28"/>
          <w:szCs w:val="28"/>
          <w:lang w:eastAsia="en-US"/>
        </w:rPr>
        <w:t xml:space="preserve">Финансирование мероприятий муниципальной программы предусматривается осуществлять за счет средств </w:t>
      </w:r>
      <w:r>
        <w:rPr>
          <w:rFonts w:eastAsia="Calibri"/>
          <w:sz w:val="28"/>
          <w:szCs w:val="28"/>
          <w:lang w:eastAsia="en-US"/>
        </w:rPr>
        <w:t>местного</w:t>
      </w:r>
      <w:r w:rsidRPr="00E03885">
        <w:rPr>
          <w:rFonts w:eastAsia="Calibri"/>
          <w:sz w:val="28"/>
          <w:szCs w:val="28"/>
          <w:lang w:eastAsia="en-US"/>
        </w:rPr>
        <w:t xml:space="preserve"> бюджетов.</w:t>
      </w:r>
    </w:p>
    <w:p w:rsidR="002B3FA1" w:rsidRPr="005920E4" w:rsidRDefault="002B3FA1" w:rsidP="002B3FA1">
      <w:pPr>
        <w:ind w:firstLine="709"/>
        <w:jc w:val="both"/>
        <w:rPr>
          <w:rFonts w:eastAsia="Calibri"/>
          <w:sz w:val="28"/>
          <w:szCs w:val="22"/>
        </w:rPr>
      </w:pPr>
      <w:r w:rsidRPr="00E03885">
        <w:rPr>
          <w:rFonts w:eastAsia="Calibri"/>
          <w:sz w:val="28"/>
          <w:szCs w:val="28"/>
          <w:lang w:eastAsia="en-US"/>
        </w:rPr>
        <w:t xml:space="preserve">Объем финансовых ресурсов, предусмотренных на реализацию муниципальной программы, составляет </w:t>
      </w:r>
      <w:r w:rsidRPr="00E03885">
        <w:rPr>
          <w:sz w:val="28"/>
          <w:szCs w:val="28"/>
          <w:lang w:eastAsia="zh-CN"/>
        </w:rPr>
        <w:t xml:space="preserve"> </w:t>
      </w:r>
      <w:r>
        <w:rPr>
          <w:sz w:val="28"/>
          <w:szCs w:val="28"/>
          <w:lang w:eastAsia="zh-CN"/>
        </w:rPr>
        <w:t>124,0</w:t>
      </w:r>
      <w:r w:rsidRPr="00E03885">
        <w:rPr>
          <w:sz w:val="28"/>
          <w:szCs w:val="28"/>
          <w:lang w:eastAsia="zh-CN"/>
        </w:rPr>
        <w:t xml:space="preserve"> </w:t>
      </w:r>
      <w:r w:rsidRPr="00E03885">
        <w:rPr>
          <w:rFonts w:eastAsia="Calibri"/>
          <w:sz w:val="28"/>
          <w:szCs w:val="28"/>
          <w:lang w:eastAsia="en-US"/>
        </w:rPr>
        <w:t xml:space="preserve">тыс. рублей, в том числе по </w:t>
      </w:r>
      <w:r w:rsidRPr="005920E4">
        <w:rPr>
          <w:rFonts w:eastAsia="Calibri"/>
          <w:sz w:val="28"/>
          <w:szCs w:val="28"/>
          <w:lang w:eastAsia="en-US"/>
        </w:rPr>
        <w:t xml:space="preserve">годам:   </w:t>
      </w:r>
    </w:p>
    <w:tbl>
      <w:tblPr>
        <w:tblpPr w:leftFromText="180" w:rightFromText="180" w:vertAnchor="text" w:horzAnchor="margin" w:tblpX="-318" w:tblpY="137"/>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641"/>
        <w:gridCol w:w="1336"/>
        <w:gridCol w:w="1276"/>
        <w:gridCol w:w="1275"/>
        <w:gridCol w:w="1560"/>
      </w:tblGrid>
      <w:tr w:rsidR="002B3FA1" w:rsidRPr="005920E4" w:rsidTr="00F22B5F">
        <w:tc>
          <w:tcPr>
            <w:tcW w:w="3085" w:type="dxa"/>
            <w:vMerge w:val="restart"/>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Годы реализации</w:t>
            </w:r>
          </w:p>
        </w:tc>
        <w:tc>
          <w:tcPr>
            <w:tcW w:w="7088" w:type="dxa"/>
            <w:gridSpan w:val="5"/>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 xml:space="preserve">      Объем финансирования, тыс. рублей</w:t>
            </w:r>
          </w:p>
        </w:tc>
      </w:tr>
      <w:tr w:rsidR="002B3FA1" w:rsidRPr="005920E4" w:rsidTr="00F22B5F">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FA1" w:rsidRPr="005920E4" w:rsidRDefault="002B3FA1" w:rsidP="00F22B5F">
            <w:pPr>
              <w:suppressAutoHyphens/>
              <w:rPr>
                <w:lang w:eastAsia="zh-CN"/>
              </w:rPr>
            </w:pPr>
          </w:p>
        </w:tc>
        <w:tc>
          <w:tcPr>
            <w:tcW w:w="1641" w:type="dxa"/>
            <w:vMerge w:val="restart"/>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Всего</w:t>
            </w:r>
          </w:p>
        </w:tc>
        <w:tc>
          <w:tcPr>
            <w:tcW w:w="5447" w:type="dxa"/>
            <w:gridSpan w:val="4"/>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В разрезе и</w:t>
            </w:r>
            <w:r w:rsidRPr="005920E4">
              <w:rPr>
                <w:lang w:eastAsia="zh-CN"/>
              </w:rPr>
              <w:cr/>
              <w:t>источников  финансирования</w:t>
            </w:r>
          </w:p>
        </w:tc>
      </w:tr>
      <w:tr w:rsidR="002B3FA1" w:rsidRPr="005920E4" w:rsidTr="00F22B5F">
        <w:tc>
          <w:tcPr>
            <w:tcW w:w="3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FA1" w:rsidRPr="005920E4" w:rsidRDefault="002B3FA1" w:rsidP="00F22B5F">
            <w:pPr>
              <w:suppressAutoHyphens/>
              <w:rPr>
                <w:lang w:eastAsia="zh-CN"/>
              </w:rPr>
            </w:pPr>
          </w:p>
        </w:tc>
        <w:tc>
          <w:tcPr>
            <w:tcW w:w="1641" w:type="dxa"/>
            <w:vMerge/>
            <w:tcBorders>
              <w:top w:val="single" w:sz="4" w:space="0" w:color="auto"/>
              <w:left w:val="single" w:sz="4" w:space="0" w:color="auto"/>
              <w:bottom w:val="single" w:sz="4" w:space="0" w:color="auto"/>
              <w:right w:val="single" w:sz="4" w:space="0" w:color="auto"/>
            </w:tcBorders>
            <w:shd w:val="clear" w:color="auto" w:fill="auto"/>
            <w:vAlign w:val="center"/>
          </w:tcPr>
          <w:p w:rsidR="002B3FA1" w:rsidRPr="005920E4" w:rsidRDefault="002B3FA1" w:rsidP="00F22B5F">
            <w:pPr>
              <w:suppressAutoHyphens/>
              <w:rPr>
                <w:lang w:eastAsia="zh-CN"/>
              </w:rPr>
            </w:pP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suppressAutoHyphens/>
              <w:rPr>
                <w:lang w:eastAsia="zh-CN"/>
              </w:rPr>
            </w:pPr>
            <w:proofErr w:type="spellStart"/>
            <w:proofErr w:type="gramStart"/>
            <w:r w:rsidRPr="005920E4">
              <w:rPr>
                <w:lang w:eastAsia="zh-CN"/>
              </w:rPr>
              <w:t>Федераль-ный</w:t>
            </w:r>
            <w:proofErr w:type="spellEnd"/>
            <w:proofErr w:type="gramEnd"/>
          </w:p>
          <w:p w:rsidR="002B3FA1" w:rsidRPr="005920E4" w:rsidRDefault="002B3FA1" w:rsidP="00F22B5F">
            <w:pPr>
              <w:widowControl w:val="0"/>
              <w:suppressAutoHyphens/>
              <w:autoSpaceDE w:val="0"/>
              <w:autoSpaceDN w:val="0"/>
              <w:adjustRightInd w:val="0"/>
              <w:rPr>
                <w:lang w:eastAsia="zh-CN"/>
              </w:rPr>
            </w:pPr>
            <w:r w:rsidRPr="005920E4">
              <w:rPr>
                <w:lang w:eastAsia="zh-CN"/>
              </w:rPr>
              <w:t>бюджет</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Краевой бюджет</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местный бюджет</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proofErr w:type="spellStart"/>
            <w:proofErr w:type="gramStart"/>
            <w:r w:rsidRPr="005920E4">
              <w:rPr>
                <w:lang w:eastAsia="zh-CN"/>
              </w:rPr>
              <w:t>Внебюджет-ные</w:t>
            </w:r>
            <w:proofErr w:type="spellEnd"/>
            <w:proofErr w:type="gramEnd"/>
            <w:r w:rsidRPr="005920E4">
              <w:rPr>
                <w:lang w:eastAsia="zh-CN"/>
              </w:rPr>
              <w:t xml:space="preserve"> источники</w:t>
            </w:r>
          </w:p>
        </w:tc>
      </w:tr>
      <w:tr w:rsidR="002B3FA1" w:rsidRPr="005920E4"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b/>
                <w:lang w:eastAsia="zh-CN"/>
              </w:rPr>
            </w:pPr>
            <w:r w:rsidRPr="005920E4">
              <w:rPr>
                <w:b/>
                <w:lang w:eastAsia="zh-CN"/>
              </w:rPr>
              <w:t>Подпрограмма «</w:t>
            </w:r>
            <w:r w:rsidRPr="005920E4">
              <w:t>Мероприятия по  предупреждению и ликвидации чрезвычайных ситуаций, стихийных бедствий и их последствий в Пластуновском сельском поселении»</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lang w:eastAsia="zh-CN"/>
              </w:rPr>
            </w:pPr>
            <w:r w:rsidRPr="005920E4">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lang w:eastAsia="zh-CN"/>
              </w:rPr>
            </w:pPr>
            <w:r w:rsidRPr="005920E4">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Pr>
                <w:lang w:eastAsia="zh-CN"/>
              </w:rPr>
              <w:t>1</w:t>
            </w:r>
            <w:r w:rsidRPr="005920E4">
              <w:rPr>
                <w:lang w:eastAsia="zh-CN"/>
              </w:rPr>
              <w:t>,0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Pr>
                <w:lang w:eastAsia="zh-CN"/>
              </w:rPr>
              <w:t>1</w:t>
            </w:r>
            <w:r w:rsidRPr="005920E4">
              <w:rPr>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lang w:eastAsia="zh-CN"/>
              </w:rPr>
            </w:pPr>
            <w:r w:rsidRPr="005920E4">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Pr>
                <w:lang w:eastAsia="zh-CN"/>
              </w:rPr>
              <w:t>1</w:t>
            </w:r>
            <w:r w:rsidRPr="005920E4">
              <w:rPr>
                <w:lang w:eastAsia="zh-CN"/>
              </w:rPr>
              <w:t>,0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Pr>
                <w:lang w:eastAsia="zh-CN"/>
              </w:rPr>
              <w:t>1</w:t>
            </w:r>
            <w:r w:rsidRPr="005920E4">
              <w:rPr>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lang w:eastAsia="zh-CN"/>
              </w:rPr>
            </w:pPr>
            <w:r w:rsidRPr="005920E4">
              <w:rPr>
                <w:lang w:eastAsia="zh-CN"/>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b/>
                <w:lang w:eastAsia="zh-CN"/>
              </w:rPr>
            </w:pPr>
            <w:r w:rsidRPr="005920E4">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b/>
                <w:lang w:eastAsia="zh-CN"/>
              </w:rPr>
            </w:pPr>
            <w:r>
              <w:rPr>
                <w:b/>
                <w:lang w:eastAsia="zh-CN"/>
              </w:rPr>
              <w:t>7</w:t>
            </w:r>
            <w:r w:rsidRPr="005920E4">
              <w:rPr>
                <w:b/>
                <w:lang w:eastAsia="zh-CN"/>
              </w:rPr>
              <w:t>,0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b/>
                <w:lang w:eastAsia="zh-CN"/>
              </w:rPr>
            </w:pPr>
            <w:r w:rsidRPr="005920E4">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b/>
                <w:lang w:eastAsia="zh-CN"/>
              </w:rPr>
            </w:pPr>
            <w:r w:rsidRPr="005920E4">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b/>
                <w:lang w:eastAsia="zh-CN"/>
              </w:rPr>
            </w:pPr>
            <w:r>
              <w:rPr>
                <w:b/>
                <w:lang w:eastAsia="zh-CN"/>
              </w:rPr>
              <w:t>7</w:t>
            </w:r>
            <w:r w:rsidRPr="005920E4">
              <w:rPr>
                <w:b/>
                <w:lang w:eastAsia="zh-CN"/>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jc w:val="center"/>
              <w:rPr>
                <w:b/>
                <w:lang w:eastAsia="zh-CN"/>
              </w:rPr>
            </w:pPr>
            <w:r w:rsidRPr="005920E4">
              <w:rPr>
                <w:b/>
                <w:lang w:eastAsia="zh-CN"/>
              </w:rPr>
              <w:t>0,00</w:t>
            </w:r>
          </w:p>
        </w:tc>
      </w:tr>
      <w:tr w:rsidR="002B3FA1" w:rsidRPr="005920E4"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b/>
                <w:lang w:eastAsia="zh-CN"/>
              </w:rPr>
            </w:pPr>
            <w:r w:rsidRPr="005920E4">
              <w:rPr>
                <w:b/>
                <w:lang w:eastAsia="zh-CN"/>
              </w:rPr>
              <w:t>Подпрограмма «</w:t>
            </w:r>
            <w:r w:rsidRPr="005920E4">
              <w:t>«Пожарная безопасность в Пластуновском сельском поселении»</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50,0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50,0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lang w:eastAsia="zh-CN"/>
              </w:rPr>
            </w:pPr>
            <w:r w:rsidRPr="005920E4">
              <w:rPr>
                <w:lang w:eastAsia="zh-CN"/>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b/>
                <w:lang w:eastAsia="zh-CN"/>
              </w:rPr>
            </w:pPr>
            <w:r w:rsidRPr="005920E4">
              <w:rPr>
                <w:b/>
                <w:lang w:eastAsia="zh-CN"/>
              </w:rPr>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b/>
                <w:lang w:eastAsia="zh-CN"/>
              </w:rPr>
            </w:pPr>
            <w:r>
              <w:rPr>
                <w:b/>
                <w:lang w:eastAsia="zh-CN"/>
              </w:rPr>
              <w:t>105,0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b/>
                <w:lang w:eastAsia="zh-CN"/>
              </w:rPr>
            </w:pPr>
            <w:r w:rsidRPr="005920E4">
              <w:rPr>
                <w:b/>
                <w:lang w:eastAsia="zh-CN"/>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b/>
                <w:lang w:eastAsia="zh-CN"/>
              </w:rPr>
            </w:pPr>
            <w:r w:rsidRPr="005920E4">
              <w:rPr>
                <w:b/>
                <w:lang w:eastAsia="zh-CN"/>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b/>
                <w:lang w:eastAsia="zh-CN"/>
              </w:rPr>
            </w:pPr>
            <w:r>
              <w:rPr>
                <w:b/>
                <w:lang w:eastAsia="zh-CN"/>
              </w:rPr>
              <w:t>105,0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jc w:val="center"/>
              <w:rPr>
                <w:b/>
                <w:lang w:eastAsia="zh-CN"/>
              </w:rPr>
            </w:pPr>
            <w:r w:rsidRPr="005920E4">
              <w:rPr>
                <w:b/>
                <w:lang w:eastAsia="zh-CN"/>
              </w:rPr>
              <w:t>0,00</w:t>
            </w:r>
          </w:p>
        </w:tc>
      </w:tr>
      <w:tr w:rsidR="002B3FA1" w:rsidRPr="005920E4"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b/>
                <w:lang w:eastAsia="zh-CN"/>
              </w:rPr>
            </w:pPr>
            <w:r w:rsidRPr="005920E4">
              <w:rPr>
                <w:b/>
                <w:lang w:eastAsia="zh-CN"/>
              </w:rPr>
              <w:t>Подпрограмма «</w:t>
            </w:r>
            <w:r w:rsidRPr="005920E4">
              <w:t>Мероприятия по обеспечению безопасности людей на водных объектах в Пластуновском сельском поселении»</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sidRPr="005920E4">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sidRPr="005920E4">
              <w:rPr>
                <w:rFonts w:eastAsia="Calibri"/>
                <w:color w:val="000000"/>
                <w:lang w:eastAsia="en-US"/>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sidRPr="005920E4">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sidRPr="005920E4">
              <w:rPr>
                <w:rFonts w:eastAsia="Calibri"/>
                <w:color w:val="000000"/>
                <w:lang w:eastAsia="en-US"/>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lang w:eastAsia="zh-CN"/>
              </w:rPr>
            </w:pPr>
            <w:r w:rsidRPr="005920E4">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sidRPr="005920E4">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Pr>
                <w:rFonts w:eastAsia="Calibri"/>
                <w:color w:val="000000"/>
                <w:lang w:eastAsia="en-US"/>
              </w:rPr>
              <w:t>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color w:val="000000"/>
                <w:lang w:eastAsia="en-US"/>
              </w:rPr>
            </w:pPr>
            <w:r w:rsidRPr="005920E4">
              <w:rPr>
                <w:rFonts w:eastAsia="Calibri"/>
                <w:color w:val="000000"/>
                <w:lang w:eastAsia="en-US"/>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b/>
                <w:lang w:eastAsia="zh-CN"/>
              </w:rPr>
            </w:pPr>
            <w:r w:rsidRPr="005920E4">
              <w:rPr>
                <w:b/>
                <w:lang w:eastAsia="zh-CN"/>
              </w:rPr>
              <w:lastRenderedPageBreak/>
              <w:t>Всего по  подпрограмме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b/>
                <w:color w:val="000000"/>
                <w:lang w:eastAsia="en-US"/>
              </w:rPr>
            </w:pPr>
            <w:r>
              <w:rPr>
                <w:rFonts w:eastAsia="Calibri"/>
                <w:b/>
                <w:color w:val="000000"/>
                <w:lang w:eastAsia="en-US"/>
              </w:rPr>
              <w:t>12,0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b/>
                <w:color w:val="000000"/>
                <w:lang w:eastAsia="en-US"/>
              </w:rPr>
            </w:pPr>
            <w:r w:rsidRPr="005920E4">
              <w:rPr>
                <w:rFonts w:eastAsia="Calibri"/>
                <w:b/>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b/>
                <w:color w:val="000000"/>
                <w:lang w:eastAsia="en-US"/>
              </w:rPr>
            </w:pPr>
            <w:r>
              <w:rPr>
                <w:rFonts w:eastAsia="Calibri"/>
                <w:b/>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b/>
                <w:color w:val="000000"/>
                <w:lang w:eastAsia="en-US"/>
              </w:rPr>
            </w:pPr>
            <w:r>
              <w:rPr>
                <w:rFonts w:eastAsia="Calibri"/>
                <w:b/>
                <w:color w:val="000000"/>
                <w:lang w:eastAsia="en-US"/>
              </w:rPr>
              <w:t>12,0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jc w:val="center"/>
              <w:rPr>
                <w:rFonts w:eastAsia="Calibri"/>
                <w:b/>
                <w:color w:val="000000"/>
                <w:lang w:eastAsia="en-US"/>
              </w:rPr>
            </w:pPr>
            <w:r w:rsidRPr="005920E4">
              <w:rPr>
                <w:rFonts w:eastAsia="Calibri"/>
                <w:b/>
                <w:color w:val="000000"/>
                <w:lang w:eastAsia="en-US"/>
              </w:rPr>
              <w:t>0,00</w:t>
            </w:r>
          </w:p>
        </w:tc>
      </w:tr>
      <w:tr w:rsidR="002B3FA1" w:rsidRPr="005920E4" w:rsidTr="00F22B5F">
        <w:tc>
          <w:tcPr>
            <w:tcW w:w="10173" w:type="dxa"/>
            <w:gridSpan w:val="6"/>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F22B5F">
            <w:pPr>
              <w:widowControl w:val="0"/>
              <w:suppressAutoHyphens/>
              <w:autoSpaceDE w:val="0"/>
              <w:autoSpaceDN w:val="0"/>
              <w:adjustRightInd w:val="0"/>
              <w:rPr>
                <w:b/>
                <w:lang w:eastAsia="zh-CN"/>
              </w:rPr>
            </w:pPr>
            <w:r w:rsidRPr="005920E4">
              <w:rPr>
                <w:b/>
                <w:lang w:eastAsia="zh-CN"/>
              </w:rPr>
              <w:t>Общий объем финансирования по муниципальной программе</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lang w:eastAsia="zh-CN"/>
              </w:rPr>
            </w:pPr>
            <w:r w:rsidRPr="005920E4">
              <w:rPr>
                <w:lang w:eastAsia="zh-CN"/>
              </w:rPr>
              <w:t>2018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15,0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sidRPr="005920E4">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sidRPr="005920E4">
              <w:rPr>
                <w:rFonts w:eastAsia="Calibri"/>
                <w:color w:val="000000"/>
                <w:lang w:eastAsia="en-US"/>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lang w:eastAsia="zh-CN"/>
              </w:rPr>
            </w:pPr>
            <w:r w:rsidRPr="005920E4">
              <w:rPr>
                <w:lang w:eastAsia="zh-CN"/>
              </w:rPr>
              <w:t>2019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56,0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sidRPr="005920E4">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56,0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sidRPr="005920E4">
              <w:rPr>
                <w:rFonts w:eastAsia="Calibri"/>
                <w:color w:val="000000"/>
                <w:lang w:eastAsia="en-US"/>
              </w:rPr>
              <w:t>0,00</w:t>
            </w:r>
          </w:p>
        </w:tc>
      </w:tr>
      <w:tr w:rsidR="002B3FA1" w:rsidRPr="005920E4"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lang w:eastAsia="zh-CN"/>
              </w:rPr>
            </w:pPr>
            <w:r w:rsidRPr="005920E4">
              <w:rPr>
                <w:lang w:eastAsia="zh-CN"/>
              </w:rPr>
              <w:t>2020 год</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53,0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sidRPr="005920E4">
              <w:rPr>
                <w:rFonts w:eastAsia="Calibri"/>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53,0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sidRPr="005920E4">
              <w:rPr>
                <w:rFonts w:eastAsia="Calibri"/>
                <w:color w:val="000000"/>
                <w:lang w:eastAsia="en-US"/>
              </w:rPr>
              <w:t>0,00</w:t>
            </w:r>
          </w:p>
        </w:tc>
      </w:tr>
      <w:tr w:rsidR="002B3FA1" w:rsidRPr="00E03885" w:rsidTr="00F22B5F">
        <w:tc>
          <w:tcPr>
            <w:tcW w:w="308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widowControl w:val="0"/>
              <w:suppressAutoHyphens/>
              <w:autoSpaceDE w:val="0"/>
              <w:autoSpaceDN w:val="0"/>
              <w:adjustRightInd w:val="0"/>
              <w:rPr>
                <w:b/>
                <w:lang w:eastAsia="zh-CN"/>
              </w:rPr>
            </w:pPr>
            <w:r w:rsidRPr="005920E4">
              <w:rPr>
                <w:b/>
                <w:lang w:eastAsia="zh-CN"/>
              </w:rPr>
              <w:t>Всего по муниципальной программе</w:t>
            </w:r>
          </w:p>
        </w:tc>
        <w:tc>
          <w:tcPr>
            <w:tcW w:w="1641"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b/>
                <w:bCs/>
                <w:color w:val="000000"/>
                <w:lang w:eastAsia="en-US"/>
              </w:rPr>
            </w:pPr>
            <w:r>
              <w:rPr>
                <w:rFonts w:eastAsia="Calibri"/>
                <w:b/>
                <w:bCs/>
                <w:color w:val="000000"/>
                <w:lang w:eastAsia="en-US"/>
              </w:rPr>
              <w:t>124,0</w:t>
            </w:r>
          </w:p>
        </w:tc>
        <w:tc>
          <w:tcPr>
            <w:tcW w:w="133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b/>
                <w:bCs/>
                <w:color w:val="000000"/>
                <w:lang w:eastAsia="en-US"/>
              </w:rPr>
            </w:pPr>
            <w:r w:rsidRPr="005920E4">
              <w:rPr>
                <w:rFonts w:eastAsia="Calibri"/>
                <w:b/>
                <w:bCs/>
                <w:color w:val="000000"/>
                <w:lang w:eastAsia="en-US"/>
              </w:rPr>
              <w:t>0,00</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color w:val="000000"/>
                <w:lang w:eastAsia="en-US"/>
              </w:rPr>
            </w:pPr>
            <w:r>
              <w:rPr>
                <w:rFonts w:eastAsia="Calibri"/>
                <w:color w:val="000000"/>
                <w:lang w:eastAsia="en-US"/>
              </w:rPr>
              <w:t>0,00</w:t>
            </w:r>
          </w:p>
        </w:tc>
        <w:tc>
          <w:tcPr>
            <w:tcW w:w="1275" w:type="dxa"/>
            <w:tcBorders>
              <w:top w:val="single" w:sz="4" w:space="0" w:color="auto"/>
              <w:left w:val="single" w:sz="4" w:space="0" w:color="auto"/>
              <w:bottom w:val="single" w:sz="4" w:space="0" w:color="auto"/>
              <w:right w:val="single" w:sz="4" w:space="0" w:color="auto"/>
            </w:tcBorders>
            <w:shd w:val="clear" w:color="auto" w:fill="auto"/>
          </w:tcPr>
          <w:p w:rsidR="002B3FA1" w:rsidRPr="005920E4" w:rsidRDefault="002B3FA1" w:rsidP="002B3FA1">
            <w:pPr>
              <w:jc w:val="center"/>
              <w:rPr>
                <w:rFonts w:eastAsia="Calibri"/>
                <w:b/>
                <w:bCs/>
                <w:color w:val="000000"/>
                <w:lang w:eastAsia="en-US"/>
              </w:rPr>
            </w:pPr>
            <w:r>
              <w:rPr>
                <w:rFonts w:eastAsia="Calibri"/>
                <w:b/>
                <w:bCs/>
                <w:color w:val="000000"/>
                <w:lang w:eastAsia="en-US"/>
              </w:rPr>
              <w:t>124,0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2B3FA1" w:rsidRPr="00E03885" w:rsidRDefault="002B3FA1" w:rsidP="002B3FA1">
            <w:pPr>
              <w:jc w:val="center"/>
              <w:rPr>
                <w:rFonts w:eastAsia="Calibri"/>
                <w:b/>
                <w:bCs/>
                <w:color w:val="000000"/>
                <w:lang w:eastAsia="en-US"/>
              </w:rPr>
            </w:pPr>
            <w:r w:rsidRPr="005920E4">
              <w:rPr>
                <w:rFonts w:eastAsia="Calibri"/>
                <w:b/>
                <w:bCs/>
                <w:color w:val="000000"/>
                <w:lang w:eastAsia="en-US"/>
              </w:rPr>
              <w:t>0,00</w:t>
            </w:r>
          </w:p>
        </w:tc>
      </w:tr>
    </w:tbl>
    <w:p w:rsidR="002B3FA1" w:rsidRDefault="002B3FA1" w:rsidP="002B3FA1">
      <w:pPr>
        <w:ind w:firstLine="709"/>
        <w:jc w:val="both"/>
        <w:rPr>
          <w:rFonts w:eastAsia="Calibri"/>
          <w:sz w:val="28"/>
          <w:szCs w:val="28"/>
          <w:lang w:eastAsia="en-US"/>
        </w:rPr>
      </w:pPr>
    </w:p>
    <w:p w:rsidR="002B3FA1" w:rsidRPr="00E03885" w:rsidRDefault="002B3FA1" w:rsidP="002B3FA1">
      <w:pPr>
        <w:ind w:firstLine="709"/>
        <w:jc w:val="both"/>
        <w:rPr>
          <w:rFonts w:eastAsia="Calibri"/>
          <w:sz w:val="28"/>
          <w:szCs w:val="28"/>
          <w:lang w:eastAsia="en-US"/>
        </w:rPr>
      </w:pPr>
      <w:r w:rsidRPr="00E03885">
        <w:rPr>
          <w:rFonts w:eastAsia="Calibri"/>
          <w:sz w:val="28"/>
          <w:szCs w:val="28"/>
          <w:lang w:eastAsia="en-US"/>
        </w:rPr>
        <w:t>Расчет ресурсного обеспечения выполнен на основании смет расходов, бюджетных смет, коммерческих предложений.</w:t>
      </w:r>
    </w:p>
    <w:p w:rsidR="002B3FA1" w:rsidRPr="00E03885" w:rsidRDefault="002B3FA1" w:rsidP="002B3FA1">
      <w:pPr>
        <w:autoSpaceDE w:val="0"/>
        <w:autoSpaceDN w:val="0"/>
        <w:adjustRightInd w:val="0"/>
        <w:ind w:firstLine="720"/>
        <w:jc w:val="both"/>
        <w:rPr>
          <w:rFonts w:eastAsia="Calibri"/>
          <w:sz w:val="28"/>
          <w:szCs w:val="28"/>
          <w:lang w:eastAsia="en-US"/>
        </w:rPr>
      </w:pPr>
      <w:r w:rsidRPr="00E03885">
        <w:rPr>
          <w:rFonts w:eastAsia="Calibri"/>
          <w:sz w:val="28"/>
          <w:szCs w:val="28"/>
          <w:lang w:eastAsia="en-US"/>
        </w:rPr>
        <w:t xml:space="preserve">Объемы финансирования муниципальной программы могут уточняться в соответствии с решениями о бюджете Пластуновского сельского поселения </w:t>
      </w:r>
      <w:proofErr w:type="spellStart"/>
      <w:r w:rsidRPr="00E03885">
        <w:rPr>
          <w:rFonts w:eastAsia="Calibri"/>
          <w:sz w:val="28"/>
          <w:szCs w:val="28"/>
          <w:lang w:eastAsia="en-US"/>
        </w:rPr>
        <w:t>Динского</w:t>
      </w:r>
      <w:proofErr w:type="spellEnd"/>
      <w:r w:rsidRPr="00E03885">
        <w:rPr>
          <w:rFonts w:eastAsia="Calibri"/>
          <w:sz w:val="28"/>
          <w:szCs w:val="28"/>
          <w:lang w:eastAsia="en-US"/>
        </w:rPr>
        <w:t xml:space="preserve"> района и законом Краснодарского края о краевом бюджете</w:t>
      </w:r>
      <w:proofErr w:type="gramStart"/>
      <w:r w:rsidRPr="00E03885">
        <w:rPr>
          <w:rFonts w:eastAsia="Calibri"/>
          <w:sz w:val="28"/>
          <w:szCs w:val="28"/>
          <w:lang w:eastAsia="en-US"/>
        </w:rPr>
        <w:t>.</w:t>
      </w:r>
      <w:r>
        <w:rPr>
          <w:rFonts w:eastAsia="Calibri"/>
          <w:sz w:val="28"/>
          <w:szCs w:val="28"/>
          <w:lang w:eastAsia="en-US"/>
        </w:rPr>
        <w:t>»</w:t>
      </w:r>
      <w:proofErr w:type="gramEnd"/>
    </w:p>
    <w:p w:rsidR="001E1227" w:rsidRPr="00CF7430" w:rsidRDefault="001E1227" w:rsidP="001E1227">
      <w:pPr>
        <w:ind w:firstLine="851"/>
        <w:jc w:val="both"/>
        <w:rPr>
          <w:sz w:val="28"/>
          <w:szCs w:val="28"/>
        </w:rPr>
      </w:pPr>
      <w:r w:rsidRPr="00537DAE">
        <w:rPr>
          <w:sz w:val="28"/>
          <w:szCs w:val="28"/>
        </w:rPr>
        <w:t>2.</w:t>
      </w:r>
      <w:r w:rsidRPr="00CF7430">
        <w:rPr>
          <w:sz w:val="28"/>
          <w:szCs w:val="28"/>
        </w:rPr>
        <w:t xml:space="preserve"> Внести следующие изменения в ПРИЛОЖЕНИЕ № </w:t>
      </w:r>
      <w:r>
        <w:rPr>
          <w:sz w:val="28"/>
          <w:szCs w:val="28"/>
        </w:rPr>
        <w:t>1</w:t>
      </w:r>
      <w:r w:rsidRPr="00CF7430">
        <w:rPr>
          <w:sz w:val="28"/>
          <w:szCs w:val="28"/>
        </w:rPr>
        <w:t xml:space="preserve"> к муниципальной программе Пластуновского сельского поселения </w:t>
      </w:r>
      <w:proofErr w:type="spellStart"/>
      <w:r w:rsidRPr="00CF7430">
        <w:rPr>
          <w:sz w:val="28"/>
          <w:szCs w:val="28"/>
        </w:rPr>
        <w:t>Динского</w:t>
      </w:r>
      <w:proofErr w:type="spellEnd"/>
      <w:r w:rsidRPr="00CF7430">
        <w:rPr>
          <w:sz w:val="28"/>
          <w:szCs w:val="28"/>
        </w:rPr>
        <w:t xml:space="preserve"> района «</w:t>
      </w:r>
      <w:r w:rsidR="00D84B24" w:rsidRPr="001E7E73">
        <w:rPr>
          <w:bCs/>
          <w:sz w:val="28"/>
          <w:szCs w:val="28"/>
        </w:rPr>
        <w:t>Обеспечение безопасности населения</w:t>
      </w:r>
      <w:r w:rsidRPr="00CF7430">
        <w:rPr>
          <w:sz w:val="28"/>
          <w:szCs w:val="28"/>
        </w:rPr>
        <w:t>»:</w:t>
      </w:r>
    </w:p>
    <w:p w:rsidR="001E1227" w:rsidRPr="00CF7430" w:rsidRDefault="001E1227" w:rsidP="001E1227">
      <w:pPr>
        <w:ind w:firstLine="851"/>
        <w:jc w:val="both"/>
        <w:rPr>
          <w:sz w:val="28"/>
          <w:szCs w:val="28"/>
        </w:rPr>
      </w:pPr>
      <w:r w:rsidRPr="00CF7430">
        <w:rPr>
          <w:sz w:val="28"/>
          <w:szCs w:val="28"/>
        </w:rPr>
        <w:t xml:space="preserve">2.1 в паспорте подпрограммы Объемы бюджетных ассигнований подпрограммы изложить в следующей редакции: </w:t>
      </w:r>
    </w:p>
    <w:p w:rsidR="00D84B24" w:rsidRPr="00D84B24" w:rsidRDefault="001E1227" w:rsidP="00D84B24">
      <w:pPr>
        <w:widowControl w:val="0"/>
        <w:autoSpaceDE w:val="0"/>
        <w:autoSpaceDN w:val="0"/>
        <w:adjustRightInd w:val="0"/>
        <w:jc w:val="both"/>
        <w:rPr>
          <w:sz w:val="28"/>
          <w:szCs w:val="28"/>
        </w:rPr>
      </w:pPr>
      <w:r w:rsidRPr="00CF7430">
        <w:rPr>
          <w:sz w:val="28"/>
          <w:szCs w:val="28"/>
        </w:rPr>
        <w:t>«</w:t>
      </w:r>
      <w:r w:rsidR="00D84B24" w:rsidRPr="00D84B24">
        <w:rPr>
          <w:sz w:val="28"/>
          <w:szCs w:val="28"/>
        </w:rPr>
        <w:t>Объем бюджетных ассигнований на 2018-2020 годы составляет 7,0 тыс. рублей, в том числе по годам:</w:t>
      </w:r>
    </w:p>
    <w:p w:rsidR="00D84B24" w:rsidRPr="00D84B24" w:rsidRDefault="00D84B24" w:rsidP="00D84B24">
      <w:pPr>
        <w:widowControl w:val="0"/>
        <w:autoSpaceDE w:val="0"/>
        <w:autoSpaceDN w:val="0"/>
        <w:adjustRightInd w:val="0"/>
        <w:jc w:val="both"/>
        <w:rPr>
          <w:sz w:val="28"/>
          <w:szCs w:val="28"/>
        </w:rPr>
      </w:pPr>
      <w:r w:rsidRPr="00D84B24">
        <w:rPr>
          <w:sz w:val="28"/>
          <w:szCs w:val="28"/>
        </w:rPr>
        <w:t>2018 год - 5,0 тыс. рублей</w:t>
      </w:r>
    </w:p>
    <w:p w:rsidR="00D84B24" w:rsidRPr="00D84B24" w:rsidRDefault="00D84B24" w:rsidP="00D84B24">
      <w:pPr>
        <w:widowControl w:val="0"/>
        <w:autoSpaceDE w:val="0"/>
        <w:autoSpaceDN w:val="0"/>
        <w:adjustRightInd w:val="0"/>
        <w:jc w:val="both"/>
        <w:rPr>
          <w:sz w:val="28"/>
          <w:szCs w:val="28"/>
        </w:rPr>
      </w:pPr>
      <w:r w:rsidRPr="00D84B24">
        <w:rPr>
          <w:sz w:val="28"/>
          <w:szCs w:val="28"/>
        </w:rPr>
        <w:t xml:space="preserve">2019 год - </w:t>
      </w:r>
      <w:r>
        <w:rPr>
          <w:sz w:val="28"/>
          <w:szCs w:val="28"/>
        </w:rPr>
        <w:t>1</w:t>
      </w:r>
      <w:r w:rsidRPr="00D84B24">
        <w:rPr>
          <w:sz w:val="28"/>
          <w:szCs w:val="28"/>
        </w:rPr>
        <w:t>,0 тыс. рублей</w:t>
      </w:r>
    </w:p>
    <w:p w:rsidR="001E1227" w:rsidRPr="00CF7430" w:rsidRDefault="00D84B24" w:rsidP="00D84B24">
      <w:pPr>
        <w:widowControl w:val="0"/>
        <w:autoSpaceDE w:val="0"/>
        <w:autoSpaceDN w:val="0"/>
        <w:adjustRightInd w:val="0"/>
        <w:jc w:val="both"/>
        <w:rPr>
          <w:sz w:val="28"/>
          <w:szCs w:val="28"/>
        </w:rPr>
      </w:pPr>
      <w:r w:rsidRPr="00D84B24">
        <w:rPr>
          <w:sz w:val="28"/>
          <w:szCs w:val="28"/>
        </w:rPr>
        <w:t xml:space="preserve">2020 год - </w:t>
      </w:r>
      <w:r>
        <w:rPr>
          <w:sz w:val="28"/>
          <w:szCs w:val="28"/>
        </w:rPr>
        <w:t>1</w:t>
      </w:r>
      <w:r w:rsidRPr="00D84B24">
        <w:rPr>
          <w:sz w:val="28"/>
          <w:szCs w:val="28"/>
        </w:rPr>
        <w:t>,0 тыс. рублей</w:t>
      </w:r>
      <w:proofErr w:type="gramStart"/>
      <w:r w:rsidR="001E1227">
        <w:rPr>
          <w:sz w:val="28"/>
          <w:szCs w:val="28"/>
        </w:rPr>
        <w:t>.</w:t>
      </w:r>
      <w:r w:rsidR="001E1227" w:rsidRPr="00CF7430">
        <w:rPr>
          <w:sz w:val="28"/>
          <w:szCs w:val="28"/>
        </w:rPr>
        <w:t>»</w:t>
      </w:r>
      <w:proofErr w:type="gramEnd"/>
    </w:p>
    <w:p w:rsidR="001E1227" w:rsidRDefault="001E1227" w:rsidP="00D84B24">
      <w:pPr>
        <w:ind w:firstLine="851"/>
        <w:jc w:val="both"/>
        <w:rPr>
          <w:sz w:val="28"/>
          <w:szCs w:val="28"/>
        </w:rPr>
      </w:pPr>
      <w:r w:rsidRPr="00CF7430">
        <w:rPr>
          <w:sz w:val="28"/>
          <w:szCs w:val="28"/>
        </w:rPr>
        <w:t>2.2 раздел 3 подпрограммы изложить в следующей редакции:</w:t>
      </w:r>
    </w:p>
    <w:p w:rsidR="001E1227" w:rsidRPr="00980D50" w:rsidRDefault="001E1227" w:rsidP="00D84B24">
      <w:pPr>
        <w:ind w:firstLine="840"/>
        <w:rPr>
          <w:b/>
          <w:sz w:val="28"/>
          <w:szCs w:val="28"/>
        </w:rPr>
      </w:pPr>
      <w:r>
        <w:rPr>
          <w:sz w:val="28"/>
          <w:szCs w:val="28"/>
        </w:rPr>
        <w:t>«</w:t>
      </w:r>
      <w:r w:rsidRPr="00980D50">
        <w:rPr>
          <w:b/>
          <w:sz w:val="28"/>
          <w:szCs w:val="28"/>
        </w:rPr>
        <w:t>3. Перечень мероприятий подпрограммы</w:t>
      </w:r>
    </w:p>
    <w:p w:rsidR="001E1227" w:rsidRDefault="001E1227" w:rsidP="001E1227">
      <w:pPr>
        <w:ind w:firstLine="840"/>
        <w:jc w:val="right"/>
        <w:rPr>
          <w:b/>
          <w:sz w:val="28"/>
          <w:szCs w:val="28"/>
        </w:rPr>
      </w:pPr>
      <w:r w:rsidRPr="00980D50">
        <w:rPr>
          <w:b/>
          <w:sz w:val="28"/>
          <w:szCs w:val="28"/>
        </w:rPr>
        <w:t>(</w:t>
      </w:r>
      <w:proofErr w:type="spellStart"/>
      <w:r w:rsidRPr="00980D50">
        <w:rPr>
          <w:b/>
          <w:sz w:val="28"/>
          <w:szCs w:val="28"/>
        </w:rPr>
        <w:t>тыс</w:t>
      </w:r>
      <w:proofErr w:type="gramStart"/>
      <w:r w:rsidRPr="00980D50">
        <w:rPr>
          <w:b/>
          <w:sz w:val="28"/>
          <w:szCs w:val="28"/>
        </w:rPr>
        <w:t>.р</w:t>
      </w:r>
      <w:proofErr w:type="gramEnd"/>
      <w:r w:rsidRPr="00980D50">
        <w:rPr>
          <w:b/>
          <w:sz w:val="28"/>
          <w:szCs w:val="28"/>
        </w:rPr>
        <w:t>ублей</w:t>
      </w:r>
      <w:proofErr w:type="spellEnd"/>
      <w:r w:rsidRPr="00980D50">
        <w:rPr>
          <w:b/>
          <w:sz w:val="28"/>
          <w:szCs w:val="28"/>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6"/>
        <w:gridCol w:w="1896"/>
        <w:gridCol w:w="1134"/>
        <w:gridCol w:w="926"/>
        <w:gridCol w:w="850"/>
        <w:gridCol w:w="851"/>
        <w:gridCol w:w="850"/>
        <w:gridCol w:w="1418"/>
        <w:gridCol w:w="1484"/>
      </w:tblGrid>
      <w:tr w:rsidR="00D84B24" w:rsidRPr="002B130D" w:rsidTr="00D84B24">
        <w:trPr>
          <w:trHeight w:val="518"/>
        </w:trPr>
        <w:tc>
          <w:tcPr>
            <w:tcW w:w="656" w:type="dxa"/>
            <w:vMerge w:val="restart"/>
            <w:shd w:val="clear" w:color="auto" w:fill="auto"/>
          </w:tcPr>
          <w:p w:rsidR="00D84B24" w:rsidRPr="001A4237" w:rsidRDefault="00D84B24" w:rsidP="00F22B5F">
            <w:pPr>
              <w:rPr>
                <w:sz w:val="28"/>
                <w:szCs w:val="28"/>
              </w:rPr>
            </w:pPr>
            <w:r w:rsidRPr="001A4237">
              <w:rPr>
                <w:sz w:val="28"/>
                <w:szCs w:val="28"/>
              </w:rPr>
              <w:t>N</w:t>
            </w:r>
            <w:r w:rsidRPr="001A4237">
              <w:rPr>
                <w:sz w:val="28"/>
                <w:szCs w:val="28"/>
              </w:rPr>
              <w:br/>
            </w:r>
            <w:proofErr w:type="gramStart"/>
            <w:r w:rsidRPr="001A4237">
              <w:rPr>
                <w:sz w:val="28"/>
                <w:szCs w:val="28"/>
              </w:rPr>
              <w:t>п</w:t>
            </w:r>
            <w:proofErr w:type="gramEnd"/>
            <w:r w:rsidRPr="001A4237">
              <w:rPr>
                <w:sz w:val="28"/>
                <w:szCs w:val="28"/>
              </w:rPr>
              <w:t>/п</w:t>
            </w:r>
          </w:p>
        </w:tc>
        <w:tc>
          <w:tcPr>
            <w:tcW w:w="1896" w:type="dxa"/>
            <w:vMerge w:val="restart"/>
            <w:shd w:val="clear" w:color="auto" w:fill="auto"/>
          </w:tcPr>
          <w:p w:rsidR="00D84B24" w:rsidRPr="001A4237" w:rsidRDefault="00D84B24" w:rsidP="00F22B5F">
            <w:pPr>
              <w:rPr>
                <w:sz w:val="28"/>
                <w:szCs w:val="28"/>
              </w:rPr>
            </w:pPr>
            <w:r w:rsidRPr="001A4237">
              <w:rPr>
                <w:sz w:val="28"/>
                <w:szCs w:val="28"/>
              </w:rPr>
              <w:t>Наименование мероприятия</w:t>
            </w:r>
          </w:p>
        </w:tc>
        <w:tc>
          <w:tcPr>
            <w:tcW w:w="1134" w:type="dxa"/>
            <w:vMerge w:val="restart"/>
            <w:shd w:val="clear" w:color="auto" w:fill="auto"/>
          </w:tcPr>
          <w:p w:rsidR="00D84B24" w:rsidRPr="001A4237" w:rsidRDefault="00D84B24" w:rsidP="00F22B5F">
            <w:pPr>
              <w:rPr>
                <w:sz w:val="28"/>
                <w:szCs w:val="28"/>
              </w:rPr>
            </w:pPr>
            <w:r w:rsidRPr="001A4237">
              <w:rPr>
                <w:sz w:val="28"/>
                <w:szCs w:val="28"/>
              </w:rPr>
              <w:t>Источник финансирования</w:t>
            </w:r>
          </w:p>
        </w:tc>
        <w:tc>
          <w:tcPr>
            <w:tcW w:w="926" w:type="dxa"/>
            <w:vMerge w:val="restart"/>
            <w:shd w:val="clear" w:color="auto" w:fill="auto"/>
          </w:tcPr>
          <w:p w:rsidR="00D84B24" w:rsidRPr="001A4237" w:rsidRDefault="00D84B24" w:rsidP="00F22B5F">
            <w:pPr>
              <w:rPr>
                <w:sz w:val="28"/>
                <w:szCs w:val="28"/>
              </w:rPr>
            </w:pPr>
            <w:r w:rsidRPr="001A4237">
              <w:rPr>
                <w:sz w:val="28"/>
                <w:szCs w:val="28"/>
              </w:rPr>
              <w:t>Объем финансирования, всего</w:t>
            </w:r>
            <w:r>
              <w:rPr>
                <w:sz w:val="28"/>
                <w:szCs w:val="28"/>
              </w:rPr>
              <w:t xml:space="preserve"> </w:t>
            </w:r>
          </w:p>
        </w:tc>
        <w:tc>
          <w:tcPr>
            <w:tcW w:w="2551" w:type="dxa"/>
            <w:gridSpan w:val="3"/>
            <w:shd w:val="clear" w:color="auto" w:fill="auto"/>
            <w:vAlign w:val="center"/>
          </w:tcPr>
          <w:p w:rsidR="00D84B24" w:rsidRPr="002B130D" w:rsidRDefault="00D84B24" w:rsidP="00F22B5F">
            <w:pPr>
              <w:rPr>
                <w:sz w:val="28"/>
                <w:szCs w:val="28"/>
              </w:rPr>
            </w:pPr>
            <w:r w:rsidRPr="002B130D">
              <w:rPr>
                <w:sz w:val="28"/>
                <w:szCs w:val="28"/>
              </w:rPr>
              <w:t>в том числе по годам</w:t>
            </w:r>
          </w:p>
        </w:tc>
        <w:tc>
          <w:tcPr>
            <w:tcW w:w="1418" w:type="dxa"/>
            <w:vMerge w:val="restart"/>
            <w:shd w:val="clear" w:color="auto" w:fill="auto"/>
            <w:vAlign w:val="center"/>
          </w:tcPr>
          <w:p w:rsidR="00D84B24" w:rsidRPr="002B130D" w:rsidRDefault="00D84B24" w:rsidP="00F22B5F">
            <w:pPr>
              <w:rPr>
                <w:sz w:val="28"/>
                <w:szCs w:val="28"/>
              </w:rPr>
            </w:pPr>
            <w:proofErr w:type="spellStart"/>
            <w:proofErr w:type="gramStart"/>
            <w:r w:rsidRPr="002B130D">
              <w:rPr>
                <w:sz w:val="28"/>
                <w:szCs w:val="28"/>
              </w:rPr>
              <w:t>Непосред-ственный</w:t>
            </w:r>
            <w:proofErr w:type="spellEnd"/>
            <w:proofErr w:type="gramEnd"/>
            <w:r w:rsidRPr="002B130D">
              <w:rPr>
                <w:sz w:val="28"/>
                <w:szCs w:val="28"/>
              </w:rPr>
              <w:t xml:space="preserve"> </w:t>
            </w:r>
          </w:p>
          <w:p w:rsidR="00D84B24" w:rsidRPr="002B130D" w:rsidRDefault="00D84B24" w:rsidP="00F22B5F">
            <w:pPr>
              <w:rPr>
                <w:sz w:val="28"/>
                <w:szCs w:val="28"/>
              </w:rPr>
            </w:pPr>
            <w:r w:rsidRPr="002B130D">
              <w:rPr>
                <w:sz w:val="28"/>
                <w:szCs w:val="28"/>
              </w:rPr>
              <w:t>результат реализации мероприятия</w:t>
            </w:r>
          </w:p>
        </w:tc>
        <w:tc>
          <w:tcPr>
            <w:tcW w:w="1484" w:type="dxa"/>
            <w:vMerge w:val="restart"/>
            <w:shd w:val="clear" w:color="auto" w:fill="auto"/>
            <w:vAlign w:val="center"/>
          </w:tcPr>
          <w:p w:rsidR="00D84B24" w:rsidRPr="002B130D" w:rsidRDefault="00D84B24" w:rsidP="00F22B5F">
            <w:pPr>
              <w:rPr>
                <w:sz w:val="28"/>
                <w:szCs w:val="28"/>
              </w:rPr>
            </w:pPr>
            <w:r w:rsidRPr="002B130D">
              <w:rPr>
                <w:sz w:val="28"/>
                <w:szCs w:val="28"/>
              </w:rPr>
              <w:t xml:space="preserve">Участник муниципальной программы </w:t>
            </w:r>
          </w:p>
          <w:p w:rsidR="00D84B24" w:rsidRPr="002B130D" w:rsidRDefault="00D84B24" w:rsidP="00F22B5F">
            <w:pPr>
              <w:rPr>
                <w:sz w:val="28"/>
                <w:szCs w:val="28"/>
              </w:rPr>
            </w:pPr>
          </w:p>
        </w:tc>
      </w:tr>
      <w:tr w:rsidR="00D84B24" w:rsidRPr="002B130D" w:rsidTr="00D84B24">
        <w:tc>
          <w:tcPr>
            <w:tcW w:w="656" w:type="dxa"/>
            <w:vMerge/>
            <w:shd w:val="clear" w:color="auto" w:fill="auto"/>
          </w:tcPr>
          <w:p w:rsidR="00D84B24" w:rsidRPr="002B130D" w:rsidRDefault="00D84B24" w:rsidP="00F22B5F">
            <w:pPr>
              <w:spacing w:line="216" w:lineRule="auto"/>
              <w:rPr>
                <w:sz w:val="28"/>
                <w:szCs w:val="28"/>
              </w:rPr>
            </w:pPr>
          </w:p>
        </w:tc>
        <w:tc>
          <w:tcPr>
            <w:tcW w:w="1896" w:type="dxa"/>
            <w:vMerge/>
            <w:shd w:val="clear" w:color="auto" w:fill="auto"/>
          </w:tcPr>
          <w:p w:rsidR="00D84B24" w:rsidRPr="002B130D" w:rsidRDefault="00D84B24" w:rsidP="00F22B5F">
            <w:pPr>
              <w:spacing w:line="216" w:lineRule="auto"/>
              <w:rPr>
                <w:sz w:val="28"/>
                <w:szCs w:val="28"/>
              </w:rPr>
            </w:pPr>
          </w:p>
        </w:tc>
        <w:tc>
          <w:tcPr>
            <w:tcW w:w="1134" w:type="dxa"/>
            <w:vMerge/>
            <w:shd w:val="clear" w:color="auto" w:fill="auto"/>
          </w:tcPr>
          <w:p w:rsidR="00D84B24" w:rsidRPr="002B130D" w:rsidRDefault="00D84B24" w:rsidP="00F22B5F">
            <w:pPr>
              <w:spacing w:line="216" w:lineRule="auto"/>
              <w:rPr>
                <w:sz w:val="28"/>
                <w:szCs w:val="28"/>
              </w:rPr>
            </w:pPr>
          </w:p>
        </w:tc>
        <w:tc>
          <w:tcPr>
            <w:tcW w:w="926" w:type="dxa"/>
            <w:vMerge/>
            <w:shd w:val="clear" w:color="auto" w:fill="auto"/>
          </w:tcPr>
          <w:p w:rsidR="00D84B24" w:rsidRPr="002B130D" w:rsidRDefault="00D84B24" w:rsidP="00F22B5F">
            <w:pPr>
              <w:spacing w:line="216" w:lineRule="auto"/>
              <w:rPr>
                <w:sz w:val="28"/>
                <w:szCs w:val="28"/>
              </w:rPr>
            </w:pPr>
          </w:p>
        </w:tc>
        <w:tc>
          <w:tcPr>
            <w:tcW w:w="850" w:type="dxa"/>
            <w:shd w:val="clear" w:color="auto" w:fill="auto"/>
          </w:tcPr>
          <w:p w:rsidR="00D84B24" w:rsidRPr="002B130D" w:rsidRDefault="00D84B24" w:rsidP="00F22B5F">
            <w:pPr>
              <w:rPr>
                <w:sz w:val="28"/>
                <w:szCs w:val="28"/>
              </w:rPr>
            </w:pPr>
            <w:r w:rsidRPr="002B130D">
              <w:rPr>
                <w:sz w:val="28"/>
                <w:szCs w:val="28"/>
              </w:rPr>
              <w:t>201</w:t>
            </w:r>
            <w:r>
              <w:rPr>
                <w:sz w:val="28"/>
                <w:szCs w:val="28"/>
              </w:rPr>
              <w:t>8</w:t>
            </w:r>
            <w:r w:rsidRPr="002B130D">
              <w:rPr>
                <w:sz w:val="28"/>
                <w:szCs w:val="28"/>
              </w:rPr>
              <w:t> год</w:t>
            </w:r>
          </w:p>
        </w:tc>
        <w:tc>
          <w:tcPr>
            <w:tcW w:w="851" w:type="dxa"/>
            <w:shd w:val="clear" w:color="auto" w:fill="auto"/>
          </w:tcPr>
          <w:p w:rsidR="00D84B24" w:rsidRPr="002B130D" w:rsidRDefault="00D84B24" w:rsidP="00F22B5F">
            <w:pPr>
              <w:rPr>
                <w:sz w:val="28"/>
                <w:szCs w:val="28"/>
              </w:rPr>
            </w:pPr>
            <w:r w:rsidRPr="002B130D">
              <w:rPr>
                <w:sz w:val="28"/>
                <w:szCs w:val="28"/>
              </w:rPr>
              <w:t>201</w:t>
            </w:r>
            <w:r>
              <w:rPr>
                <w:sz w:val="28"/>
                <w:szCs w:val="28"/>
              </w:rPr>
              <w:t>9</w:t>
            </w:r>
            <w:r w:rsidRPr="002B130D">
              <w:rPr>
                <w:sz w:val="28"/>
                <w:szCs w:val="28"/>
              </w:rPr>
              <w:t> год</w:t>
            </w:r>
          </w:p>
        </w:tc>
        <w:tc>
          <w:tcPr>
            <w:tcW w:w="850" w:type="dxa"/>
            <w:shd w:val="clear" w:color="auto" w:fill="auto"/>
          </w:tcPr>
          <w:p w:rsidR="00D84B24" w:rsidRPr="002B130D" w:rsidRDefault="00D84B24" w:rsidP="00F22B5F">
            <w:pPr>
              <w:rPr>
                <w:sz w:val="28"/>
                <w:szCs w:val="28"/>
              </w:rPr>
            </w:pPr>
            <w:r w:rsidRPr="002B130D">
              <w:rPr>
                <w:sz w:val="28"/>
                <w:szCs w:val="28"/>
              </w:rPr>
              <w:t>20</w:t>
            </w:r>
            <w:r>
              <w:rPr>
                <w:sz w:val="28"/>
                <w:szCs w:val="28"/>
              </w:rPr>
              <w:t>20</w:t>
            </w:r>
            <w:r w:rsidRPr="002B130D">
              <w:rPr>
                <w:sz w:val="28"/>
                <w:szCs w:val="28"/>
              </w:rPr>
              <w:t> год</w:t>
            </w:r>
          </w:p>
          <w:p w:rsidR="00D84B24" w:rsidRPr="002B130D" w:rsidRDefault="00D84B24" w:rsidP="00F22B5F">
            <w:pPr>
              <w:spacing w:line="216" w:lineRule="auto"/>
              <w:jc w:val="center"/>
              <w:rPr>
                <w:sz w:val="28"/>
                <w:szCs w:val="28"/>
              </w:rPr>
            </w:pPr>
          </w:p>
        </w:tc>
        <w:tc>
          <w:tcPr>
            <w:tcW w:w="1418" w:type="dxa"/>
            <w:vMerge/>
            <w:shd w:val="clear" w:color="auto" w:fill="auto"/>
          </w:tcPr>
          <w:p w:rsidR="00D84B24" w:rsidRPr="002B130D" w:rsidRDefault="00D84B24" w:rsidP="00F22B5F">
            <w:pPr>
              <w:spacing w:line="216" w:lineRule="auto"/>
              <w:rPr>
                <w:sz w:val="28"/>
                <w:szCs w:val="28"/>
              </w:rPr>
            </w:pPr>
          </w:p>
        </w:tc>
        <w:tc>
          <w:tcPr>
            <w:tcW w:w="1484" w:type="dxa"/>
            <w:vMerge/>
            <w:shd w:val="clear" w:color="auto" w:fill="auto"/>
          </w:tcPr>
          <w:p w:rsidR="00D84B24" w:rsidRPr="002B130D" w:rsidRDefault="00D84B24" w:rsidP="00F22B5F">
            <w:pPr>
              <w:spacing w:line="216" w:lineRule="auto"/>
              <w:rPr>
                <w:sz w:val="28"/>
                <w:szCs w:val="28"/>
              </w:rPr>
            </w:pPr>
          </w:p>
        </w:tc>
      </w:tr>
      <w:tr w:rsidR="00D84B24" w:rsidRPr="002B130D" w:rsidTr="00D84B24">
        <w:tc>
          <w:tcPr>
            <w:tcW w:w="656"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1</w:t>
            </w:r>
          </w:p>
        </w:tc>
        <w:tc>
          <w:tcPr>
            <w:tcW w:w="1896" w:type="dxa"/>
            <w:vAlign w:val="center"/>
          </w:tcPr>
          <w:p w:rsidR="00D84B24" w:rsidRPr="002B130D" w:rsidRDefault="00D84B24" w:rsidP="00F22B5F">
            <w:pPr>
              <w:spacing w:line="216" w:lineRule="auto"/>
              <w:jc w:val="center"/>
              <w:rPr>
                <w:sz w:val="28"/>
                <w:szCs w:val="28"/>
              </w:rPr>
            </w:pPr>
            <w:r w:rsidRPr="002B130D">
              <w:rPr>
                <w:sz w:val="28"/>
                <w:szCs w:val="28"/>
              </w:rPr>
              <w:t>2</w:t>
            </w:r>
          </w:p>
        </w:tc>
        <w:tc>
          <w:tcPr>
            <w:tcW w:w="1134"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3</w:t>
            </w:r>
          </w:p>
        </w:tc>
        <w:tc>
          <w:tcPr>
            <w:tcW w:w="926"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4</w:t>
            </w:r>
          </w:p>
        </w:tc>
        <w:tc>
          <w:tcPr>
            <w:tcW w:w="850"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5</w:t>
            </w:r>
          </w:p>
        </w:tc>
        <w:tc>
          <w:tcPr>
            <w:tcW w:w="851"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6</w:t>
            </w:r>
          </w:p>
        </w:tc>
        <w:tc>
          <w:tcPr>
            <w:tcW w:w="850"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7</w:t>
            </w:r>
          </w:p>
        </w:tc>
        <w:tc>
          <w:tcPr>
            <w:tcW w:w="1418"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8</w:t>
            </w:r>
          </w:p>
        </w:tc>
        <w:tc>
          <w:tcPr>
            <w:tcW w:w="1484" w:type="dxa"/>
            <w:shd w:val="clear" w:color="auto" w:fill="auto"/>
            <w:vAlign w:val="center"/>
          </w:tcPr>
          <w:p w:rsidR="00D84B24" w:rsidRPr="002B130D" w:rsidRDefault="00D84B24" w:rsidP="00F22B5F">
            <w:pPr>
              <w:spacing w:line="216" w:lineRule="auto"/>
              <w:jc w:val="center"/>
              <w:rPr>
                <w:sz w:val="28"/>
                <w:szCs w:val="28"/>
              </w:rPr>
            </w:pPr>
            <w:r w:rsidRPr="002B130D">
              <w:rPr>
                <w:sz w:val="28"/>
                <w:szCs w:val="28"/>
              </w:rPr>
              <w:t>9</w:t>
            </w:r>
          </w:p>
        </w:tc>
      </w:tr>
      <w:tr w:rsidR="00D84B24" w:rsidRPr="002B130D" w:rsidTr="00D84B24">
        <w:trPr>
          <w:trHeight w:val="1554"/>
        </w:trPr>
        <w:tc>
          <w:tcPr>
            <w:tcW w:w="656" w:type="dxa"/>
            <w:shd w:val="clear" w:color="auto" w:fill="auto"/>
          </w:tcPr>
          <w:p w:rsidR="00D84B24" w:rsidRPr="002B130D" w:rsidRDefault="00D84B24" w:rsidP="00F22B5F">
            <w:pPr>
              <w:spacing w:line="216" w:lineRule="auto"/>
              <w:jc w:val="center"/>
              <w:rPr>
                <w:sz w:val="28"/>
                <w:szCs w:val="28"/>
              </w:rPr>
            </w:pPr>
            <w:r w:rsidRPr="002B130D">
              <w:rPr>
                <w:sz w:val="28"/>
                <w:szCs w:val="28"/>
              </w:rPr>
              <w:t>1.</w:t>
            </w:r>
          </w:p>
        </w:tc>
        <w:tc>
          <w:tcPr>
            <w:tcW w:w="1896" w:type="dxa"/>
            <w:shd w:val="clear" w:color="auto" w:fill="auto"/>
          </w:tcPr>
          <w:p w:rsidR="00D84B24" w:rsidRPr="00A44BD7" w:rsidRDefault="00D84B24" w:rsidP="00F22B5F">
            <w:pPr>
              <w:widowControl w:val="0"/>
              <w:autoSpaceDE w:val="0"/>
              <w:autoSpaceDN w:val="0"/>
              <w:adjustRightInd w:val="0"/>
              <w:jc w:val="both"/>
              <w:rPr>
                <w:sz w:val="28"/>
                <w:szCs w:val="28"/>
              </w:rPr>
            </w:pPr>
            <w:r w:rsidRPr="00A44BD7">
              <w:rPr>
                <w:sz w:val="28"/>
                <w:szCs w:val="28"/>
              </w:rPr>
              <w:t xml:space="preserve">Проведение неотложных предупредительных (превентивных) или аварийно-восстановительных работ </w:t>
            </w:r>
            <w:r>
              <w:rPr>
                <w:sz w:val="28"/>
                <w:szCs w:val="28"/>
              </w:rPr>
              <w:t>для</w:t>
            </w:r>
            <w:r w:rsidRPr="00A44BD7">
              <w:rPr>
                <w:sz w:val="28"/>
                <w:szCs w:val="28"/>
              </w:rPr>
              <w:t xml:space="preserve"> обеспечения </w:t>
            </w:r>
            <w:r w:rsidRPr="00A44BD7">
              <w:rPr>
                <w:sz w:val="28"/>
                <w:szCs w:val="28"/>
              </w:rPr>
              <w:lastRenderedPageBreak/>
              <w:t xml:space="preserve">жизнедеятельности населения </w:t>
            </w:r>
            <w:r>
              <w:rPr>
                <w:sz w:val="28"/>
                <w:szCs w:val="28"/>
              </w:rPr>
              <w:t>(в том числе берегоукрепительные работы, земляные работы по повышению уровня рельефа местности или дорог при паводках, наводнениях или  атмосферных осадках, работы  по защите зданий или инженерных коммуникаций от повреждений природного или техногенного характера и другие работы)</w:t>
            </w:r>
          </w:p>
        </w:tc>
        <w:tc>
          <w:tcPr>
            <w:tcW w:w="1134" w:type="dxa"/>
            <w:shd w:val="clear" w:color="auto" w:fill="auto"/>
          </w:tcPr>
          <w:p w:rsidR="00D84B24" w:rsidRPr="002B130D" w:rsidRDefault="00D84B24" w:rsidP="00F22B5F">
            <w:pPr>
              <w:spacing w:line="216" w:lineRule="auto"/>
              <w:rPr>
                <w:sz w:val="28"/>
                <w:szCs w:val="28"/>
              </w:rPr>
            </w:pPr>
            <w:r w:rsidRPr="002B130D">
              <w:rPr>
                <w:sz w:val="28"/>
                <w:szCs w:val="28"/>
              </w:rPr>
              <w:lastRenderedPageBreak/>
              <w:t>местный бюджет</w:t>
            </w:r>
          </w:p>
        </w:tc>
        <w:tc>
          <w:tcPr>
            <w:tcW w:w="926" w:type="dxa"/>
            <w:shd w:val="clear" w:color="auto" w:fill="auto"/>
          </w:tcPr>
          <w:p w:rsidR="00D84B24" w:rsidRPr="00D63F91" w:rsidRDefault="00D84B24" w:rsidP="00D84B24">
            <w:pPr>
              <w:spacing w:line="216" w:lineRule="auto"/>
              <w:rPr>
                <w:sz w:val="28"/>
                <w:szCs w:val="28"/>
              </w:rPr>
            </w:pPr>
            <w:r>
              <w:rPr>
                <w:sz w:val="28"/>
                <w:szCs w:val="28"/>
              </w:rPr>
              <w:t>7</w:t>
            </w:r>
            <w:r w:rsidRPr="00D63F91">
              <w:rPr>
                <w:sz w:val="28"/>
                <w:szCs w:val="28"/>
              </w:rPr>
              <w:t>,0</w:t>
            </w:r>
          </w:p>
        </w:tc>
        <w:tc>
          <w:tcPr>
            <w:tcW w:w="850" w:type="dxa"/>
            <w:shd w:val="clear" w:color="auto" w:fill="auto"/>
          </w:tcPr>
          <w:p w:rsidR="00D84B24" w:rsidRPr="002B130D" w:rsidRDefault="00D84B24" w:rsidP="00F22B5F">
            <w:pPr>
              <w:rPr>
                <w:sz w:val="28"/>
                <w:szCs w:val="28"/>
              </w:rPr>
            </w:pPr>
            <w:r>
              <w:rPr>
                <w:sz w:val="28"/>
                <w:szCs w:val="28"/>
              </w:rPr>
              <w:t>5</w:t>
            </w:r>
            <w:r w:rsidRPr="002B130D">
              <w:rPr>
                <w:sz w:val="28"/>
                <w:szCs w:val="28"/>
              </w:rPr>
              <w:t>,0</w:t>
            </w:r>
          </w:p>
        </w:tc>
        <w:tc>
          <w:tcPr>
            <w:tcW w:w="851" w:type="dxa"/>
            <w:shd w:val="clear" w:color="auto" w:fill="auto"/>
          </w:tcPr>
          <w:p w:rsidR="00D84B24" w:rsidRPr="00B27175" w:rsidRDefault="00D84B24" w:rsidP="00F22B5F">
            <w:pPr>
              <w:rPr>
                <w:sz w:val="28"/>
                <w:szCs w:val="28"/>
              </w:rPr>
            </w:pPr>
            <w:r>
              <w:rPr>
                <w:sz w:val="28"/>
                <w:szCs w:val="28"/>
              </w:rPr>
              <w:t>1,</w:t>
            </w:r>
            <w:r>
              <w:rPr>
                <w:sz w:val="28"/>
                <w:szCs w:val="28"/>
                <w:lang w:val="en-US"/>
              </w:rPr>
              <w:t>0</w:t>
            </w:r>
          </w:p>
        </w:tc>
        <w:tc>
          <w:tcPr>
            <w:tcW w:w="850" w:type="dxa"/>
            <w:shd w:val="clear" w:color="auto" w:fill="auto"/>
          </w:tcPr>
          <w:p w:rsidR="00D84B24" w:rsidRPr="00B27175" w:rsidRDefault="00D84B24" w:rsidP="00F22B5F">
            <w:pPr>
              <w:rPr>
                <w:sz w:val="28"/>
                <w:szCs w:val="28"/>
                <w:lang w:val="en-US"/>
              </w:rPr>
            </w:pPr>
            <w:r>
              <w:rPr>
                <w:sz w:val="28"/>
                <w:szCs w:val="28"/>
              </w:rPr>
              <w:t>1,</w:t>
            </w:r>
            <w:r>
              <w:rPr>
                <w:sz w:val="28"/>
                <w:szCs w:val="28"/>
                <w:lang w:val="en-US"/>
              </w:rPr>
              <w:t>0</w:t>
            </w:r>
          </w:p>
        </w:tc>
        <w:tc>
          <w:tcPr>
            <w:tcW w:w="1418" w:type="dxa"/>
            <w:shd w:val="clear" w:color="auto" w:fill="auto"/>
          </w:tcPr>
          <w:p w:rsidR="00D84B24" w:rsidRPr="002B130D" w:rsidRDefault="00D84B24" w:rsidP="00F22B5F">
            <w:pPr>
              <w:spacing w:line="216" w:lineRule="auto"/>
              <w:rPr>
                <w:sz w:val="28"/>
                <w:szCs w:val="28"/>
              </w:rPr>
            </w:pPr>
            <w:r>
              <w:rPr>
                <w:sz w:val="28"/>
                <w:szCs w:val="28"/>
              </w:rPr>
              <w:t>Предупреждение ЧС или ликвидация ЧС на    1 конкретном объекте или на участке территор</w:t>
            </w:r>
            <w:r>
              <w:rPr>
                <w:sz w:val="28"/>
                <w:szCs w:val="28"/>
              </w:rPr>
              <w:lastRenderedPageBreak/>
              <w:t xml:space="preserve">ии  поселения </w:t>
            </w:r>
          </w:p>
        </w:tc>
        <w:tc>
          <w:tcPr>
            <w:tcW w:w="1484" w:type="dxa"/>
            <w:shd w:val="clear" w:color="auto" w:fill="auto"/>
          </w:tcPr>
          <w:p w:rsidR="00D84B24" w:rsidRPr="002B130D" w:rsidRDefault="00D84B24" w:rsidP="00F22B5F">
            <w:pPr>
              <w:ind w:right="176"/>
              <w:rPr>
                <w:sz w:val="28"/>
                <w:szCs w:val="28"/>
              </w:rPr>
            </w:pPr>
            <w:r w:rsidRPr="002B130D">
              <w:rPr>
                <w:sz w:val="28"/>
                <w:szCs w:val="28"/>
              </w:rPr>
              <w:lastRenderedPageBreak/>
              <w:t xml:space="preserve">Администрация Пластуновского сельского поселения </w:t>
            </w:r>
            <w:proofErr w:type="spellStart"/>
            <w:r w:rsidRPr="002B130D">
              <w:rPr>
                <w:sz w:val="28"/>
                <w:szCs w:val="28"/>
              </w:rPr>
              <w:t>Динского</w:t>
            </w:r>
            <w:proofErr w:type="spellEnd"/>
          </w:p>
          <w:p w:rsidR="00D84B24" w:rsidRPr="002B130D" w:rsidRDefault="00D84B24" w:rsidP="00F22B5F">
            <w:pPr>
              <w:spacing w:line="216" w:lineRule="auto"/>
              <w:rPr>
                <w:sz w:val="28"/>
                <w:szCs w:val="28"/>
              </w:rPr>
            </w:pPr>
            <w:r w:rsidRPr="002B130D">
              <w:rPr>
                <w:sz w:val="28"/>
                <w:szCs w:val="28"/>
              </w:rPr>
              <w:t>района</w:t>
            </w:r>
          </w:p>
        </w:tc>
      </w:tr>
    </w:tbl>
    <w:p w:rsidR="001E1227" w:rsidRDefault="001E1227" w:rsidP="00D84B24">
      <w:pPr>
        <w:jc w:val="both"/>
        <w:rPr>
          <w:sz w:val="28"/>
          <w:szCs w:val="28"/>
        </w:rPr>
      </w:pPr>
      <w:r>
        <w:rPr>
          <w:sz w:val="28"/>
          <w:szCs w:val="28"/>
        </w:rPr>
        <w:lastRenderedPageBreak/>
        <w:t>».</w:t>
      </w:r>
    </w:p>
    <w:p w:rsidR="001E1227" w:rsidRPr="004E64EE" w:rsidRDefault="001E1227" w:rsidP="001E1227">
      <w:pPr>
        <w:ind w:firstLine="851"/>
        <w:jc w:val="both"/>
        <w:rPr>
          <w:sz w:val="28"/>
          <w:szCs w:val="28"/>
        </w:rPr>
      </w:pPr>
      <w:r>
        <w:rPr>
          <w:sz w:val="28"/>
          <w:szCs w:val="28"/>
        </w:rPr>
        <w:t>2.</w:t>
      </w:r>
      <w:r w:rsidR="00D84B24">
        <w:rPr>
          <w:sz w:val="28"/>
          <w:szCs w:val="28"/>
        </w:rPr>
        <w:t>3</w:t>
      </w:r>
      <w:r>
        <w:rPr>
          <w:sz w:val="28"/>
          <w:szCs w:val="28"/>
        </w:rPr>
        <w:t xml:space="preserve"> </w:t>
      </w:r>
      <w:r w:rsidRPr="004E64EE">
        <w:rPr>
          <w:sz w:val="28"/>
          <w:szCs w:val="28"/>
        </w:rPr>
        <w:t>в разделе 4 подпрограммы абзац второй изложить в следующей редакции:</w:t>
      </w:r>
    </w:p>
    <w:p w:rsidR="00D84B24" w:rsidRPr="00D84B24" w:rsidRDefault="001E1227" w:rsidP="00D84B24">
      <w:pPr>
        <w:ind w:firstLine="851"/>
        <w:jc w:val="both"/>
        <w:rPr>
          <w:sz w:val="28"/>
          <w:szCs w:val="28"/>
        </w:rPr>
      </w:pPr>
      <w:r>
        <w:rPr>
          <w:sz w:val="28"/>
          <w:szCs w:val="28"/>
        </w:rPr>
        <w:t>«</w:t>
      </w:r>
      <w:r w:rsidR="00D84B24" w:rsidRPr="00D84B24">
        <w:rPr>
          <w:sz w:val="28"/>
          <w:szCs w:val="28"/>
        </w:rPr>
        <w:t>Общий объем финансирования подпрограммы из местного бюджета составляет 7,0 тыс. рублей, в том числе:</w:t>
      </w:r>
    </w:p>
    <w:p w:rsidR="00D84B24" w:rsidRPr="00D84B24" w:rsidRDefault="00D84B24" w:rsidP="00D84B24">
      <w:pPr>
        <w:ind w:firstLine="851"/>
        <w:jc w:val="both"/>
        <w:rPr>
          <w:sz w:val="28"/>
          <w:szCs w:val="28"/>
        </w:rPr>
      </w:pPr>
      <w:r w:rsidRPr="00D84B24">
        <w:rPr>
          <w:sz w:val="28"/>
          <w:szCs w:val="28"/>
        </w:rPr>
        <w:t>2018 год - 5,0 тыс. рублей;</w:t>
      </w:r>
    </w:p>
    <w:p w:rsidR="00D84B24" w:rsidRPr="00D84B24" w:rsidRDefault="00D84B24" w:rsidP="00D84B24">
      <w:pPr>
        <w:ind w:firstLine="851"/>
        <w:jc w:val="both"/>
        <w:rPr>
          <w:sz w:val="28"/>
          <w:szCs w:val="28"/>
        </w:rPr>
      </w:pPr>
      <w:r w:rsidRPr="00D84B24">
        <w:rPr>
          <w:sz w:val="28"/>
          <w:szCs w:val="28"/>
        </w:rPr>
        <w:t xml:space="preserve">2019 год - </w:t>
      </w:r>
      <w:r>
        <w:rPr>
          <w:sz w:val="28"/>
          <w:szCs w:val="28"/>
        </w:rPr>
        <w:t>1</w:t>
      </w:r>
      <w:r w:rsidRPr="00D84B24">
        <w:rPr>
          <w:sz w:val="28"/>
          <w:szCs w:val="28"/>
        </w:rPr>
        <w:t>,0 тыс. рублей;</w:t>
      </w:r>
    </w:p>
    <w:p w:rsidR="001E1227" w:rsidRDefault="00D84B24" w:rsidP="00D84B24">
      <w:pPr>
        <w:ind w:firstLine="851"/>
        <w:jc w:val="both"/>
        <w:rPr>
          <w:sz w:val="28"/>
          <w:szCs w:val="28"/>
        </w:rPr>
      </w:pPr>
      <w:r w:rsidRPr="00D84B24">
        <w:rPr>
          <w:sz w:val="28"/>
          <w:szCs w:val="28"/>
        </w:rPr>
        <w:t xml:space="preserve">2020 год - </w:t>
      </w:r>
      <w:r>
        <w:rPr>
          <w:sz w:val="28"/>
          <w:szCs w:val="28"/>
        </w:rPr>
        <w:t>1</w:t>
      </w:r>
      <w:r w:rsidRPr="00D84B24">
        <w:rPr>
          <w:sz w:val="28"/>
          <w:szCs w:val="28"/>
        </w:rPr>
        <w:t>,0 тыс. рублей</w:t>
      </w:r>
      <w:proofErr w:type="gramStart"/>
      <w:r w:rsidR="001E1227" w:rsidRPr="001E1227">
        <w:rPr>
          <w:sz w:val="28"/>
          <w:szCs w:val="28"/>
        </w:rPr>
        <w:t>.</w:t>
      </w:r>
      <w:r w:rsidR="001E1227">
        <w:rPr>
          <w:sz w:val="28"/>
          <w:szCs w:val="28"/>
        </w:rPr>
        <w:t>»</w:t>
      </w:r>
      <w:proofErr w:type="gramEnd"/>
    </w:p>
    <w:p w:rsidR="00821A51" w:rsidRPr="005F051C" w:rsidRDefault="00821A51" w:rsidP="00821A51">
      <w:pPr>
        <w:ind w:firstLine="851"/>
        <w:jc w:val="both"/>
        <w:rPr>
          <w:sz w:val="28"/>
          <w:szCs w:val="28"/>
        </w:rPr>
      </w:pPr>
      <w:r w:rsidRPr="00C05FD2">
        <w:rPr>
          <w:sz w:val="28"/>
          <w:szCs w:val="28"/>
        </w:rPr>
        <w:t xml:space="preserve">3. Внести следующие изменения в ПРИЛОЖЕНИЕ № </w:t>
      </w:r>
      <w:r w:rsidR="00C05FD2" w:rsidRPr="00C05FD2">
        <w:rPr>
          <w:sz w:val="28"/>
          <w:szCs w:val="28"/>
        </w:rPr>
        <w:t>3</w:t>
      </w:r>
      <w:r w:rsidRPr="00C05FD2">
        <w:rPr>
          <w:sz w:val="28"/>
          <w:szCs w:val="28"/>
        </w:rPr>
        <w:t xml:space="preserve"> к муниципальной программе Пластуновского сельского поселения </w:t>
      </w:r>
      <w:proofErr w:type="spellStart"/>
      <w:r w:rsidRPr="00C05FD2">
        <w:rPr>
          <w:sz w:val="28"/>
          <w:szCs w:val="28"/>
        </w:rPr>
        <w:t>Динского</w:t>
      </w:r>
      <w:proofErr w:type="spellEnd"/>
      <w:r w:rsidRPr="00C05FD2">
        <w:rPr>
          <w:sz w:val="28"/>
          <w:szCs w:val="28"/>
        </w:rPr>
        <w:t xml:space="preserve"> района «</w:t>
      </w:r>
      <w:r w:rsidR="00C05FD2" w:rsidRPr="00C05FD2">
        <w:rPr>
          <w:sz w:val="28"/>
          <w:szCs w:val="28"/>
        </w:rPr>
        <w:t>Обеспечение безопасности населения</w:t>
      </w:r>
      <w:r w:rsidRPr="00C05FD2">
        <w:rPr>
          <w:sz w:val="28"/>
          <w:szCs w:val="28"/>
        </w:rPr>
        <w:t>»:</w:t>
      </w:r>
    </w:p>
    <w:p w:rsidR="00821A51" w:rsidRPr="004E64EE" w:rsidRDefault="00821A51" w:rsidP="00C05FD2">
      <w:pPr>
        <w:ind w:firstLine="851"/>
        <w:jc w:val="both"/>
        <w:rPr>
          <w:sz w:val="28"/>
          <w:szCs w:val="28"/>
        </w:rPr>
      </w:pPr>
      <w:r w:rsidRPr="005F051C">
        <w:rPr>
          <w:sz w:val="28"/>
          <w:szCs w:val="28"/>
        </w:rPr>
        <w:t>3.1 в</w:t>
      </w:r>
      <w:r w:rsidRPr="004E64EE">
        <w:rPr>
          <w:sz w:val="28"/>
          <w:szCs w:val="28"/>
        </w:rPr>
        <w:t xml:space="preserve"> паспорте </w:t>
      </w:r>
      <w:r w:rsidRPr="00391DC8">
        <w:rPr>
          <w:sz w:val="28"/>
          <w:szCs w:val="28"/>
        </w:rPr>
        <w:t xml:space="preserve">подпрограммы </w:t>
      </w:r>
      <w:r w:rsidR="00C05FD2">
        <w:rPr>
          <w:sz w:val="28"/>
          <w:szCs w:val="28"/>
        </w:rPr>
        <w:t>«</w:t>
      </w:r>
      <w:r w:rsidR="00C05FD2" w:rsidRPr="00C05FD2">
        <w:rPr>
          <w:sz w:val="28"/>
          <w:szCs w:val="28"/>
        </w:rPr>
        <w:t xml:space="preserve">Мероприятия по обеспечению безопасности людей на водных объектах в Пластуновском сельском </w:t>
      </w:r>
      <w:r w:rsidR="00C05FD2">
        <w:rPr>
          <w:sz w:val="28"/>
          <w:szCs w:val="28"/>
        </w:rPr>
        <w:lastRenderedPageBreak/>
        <w:t>поселении» муниципальной</w:t>
      </w:r>
      <w:r w:rsidR="00C05FD2" w:rsidRPr="00C05FD2">
        <w:rPr>
          <w:sz w:val="28"/>
          <w:szCs w:val="28"/>
        </w:rPr>
        <w:t xml:space="preserve"> программы Пластуновского сельского поселения </w:t>
      </w:r>
      <w:proofErr w:type="spellStart"/>
      <w:r w:rsidR="00C05FD2" w:rsidRPr="00C05FD2">
        <w:rPr>
          <w:sz w:val="28"/>
          <w:szCs w:val="28"/>
        </w:rPr>
        <w:t>Динского</w:t>
      </w:r>
      <w:proofErr w:type="spellEnd"/>
      <w:r w:rsidR="00C05FD2" w:rsidRPr="00C05FD2">
        <w:rPr>
          <w:sz w:val="28"/>
          <w:szCs w:val="28"/>
        </w:rPr>
        <w:t xml:space="preserve"> района «Обеспечение безопасности населения</w:t>
      </w:r>
      <w:r w:rsidRPr="00391DC8">
        <w:rPr>
          <w:sz w:val="28"/>
          <w:szCs w:val="28"/>
        </w:rPr>
        <w:t>»</w:t>
      </w:r>
      <w:r w:rsidRPr="004E64EE">
        <w:rPr>
          <w:sz w:val="28"/>
          <w:szCs w:val="28"/>
        </w:rPr>
        <w:t xml:space="preserve"> Объемы бюджетных ассигнований подпрограммы изложить в следующей редакции: </w:t>
      </w:r>
    </w:p>
    <w:p w:rsidR="00C05FD2" w:rsidRPr="00C05FD2" w:rsidRDefault="00821A51" w:rsidP="00C05FD2">
      <w:pPr>
        <w:ind w:firstLine="851"/>
        <w:rPr>
          <w:sz w:val="28"/>
          <w:szCs w:val="28"/>
        </w:rPr>
      </w:pPr>
      <w:r w:rsidRPr="004E64EE">
        <w:rPr>
          <w:sz w:val="28"/>
          <w:szCs w:val="28"/>
        </w:rPr>
        <w:t>«</w:t>
      </w:r>
      <w:r w:rsidR="00C05FD2" w:rsidRPr="00C05FD2">
        <w:rPr>
          <w:sz w:val="28"/>
          <w:szCs w:val="28"/>
        </w:rPr>
        <w:t>Объем бюджетных ассигнований на 2018-2020 годы составляет 1</w:t>
      </w:r>
      <w:r w:rsidR="00C05FD2">
        <w:rPr>
          <w:sz w:val="28"/>
          <w:szCs w:val="28"/>
        </w:rPr>
        <w:t>2</w:t>
      </w:r>
      <w:r w:rsidR="00C05FD2" w:rsidRPr="00C05FD2">
        <w:rPr>
          <w:sz w:val="28"/>
          <w:szCs w:val="28"/>
        </w:rPr>
        <w:t>,0 тыс. рублей, в том числе по годам:</w:t>
      </w:r>
    </w:p>
    <w:p w:rsidR="00C05FD2" w:rsidRPr="00C05FD2" w:rsidRDefault="00C05FD2" w:rsidP="00C05FD2">
      <w:pPr>
        <w:ind w:firstLine="851"/>
        <w:rPr>
          <w:sz w:val="28"/>
          <w:szCs w:val="28"/>
        </w:rPr>
      </w:pPr>
      <w:r w:rsidRPr="00C05FD2">
        <w:rPr>
          <w:sz w:val="28"/>
          <w:szCs w:val="28"/>
        </w:rPr>
        <w:t>2018 год - 5,0 тыс. рублей</w:t>
      </w:r>
    </w:p>
    <w:p w:rsidR="00C05FD2" w:rsidRPr="00C05FD2" w:rsidRDefault="00C05FD2" w:rsidP="00C05FD2">
      <w:pPr>
        <w:ind w:firstLine="851"/>
        <w:rPr>
          <w:sz w:val="28"/>
          <w:szCs w:val="28"/>
        </w:rPr>
      </w:pPr>
      <w:r w:rsidRPr="00C05FD2">
        <w:rPr>
          <w:sz w:val="28"/>
          <w:szCs w:val="28"/>
        </w:rPr>
        <w:t>2019 год - 5,0 тыс. рублей</w:t>
      </w:r>
    </w:p>
    <w:p w:rsidR="00821A51" w:rsidRDefault="00C05FD2" w:rsidP="00C05FD2">
      <w:pPr>
        <w:ind w:firstLine="851"/>
        <w:rPr>
          <w:sz w:val="28"/>
          <w:szCs w:val="28"/>
        </w:rPr>
      </w:pPr>
      <w:r w:rsidRPr="00C05FD2">
        <w:rPr>
          <w:sz w:val="28"/>
          <w:szCs w:val="28"/>
        </w:rPr>
        <w:t xml:space="preserve">2020 год - </w:t>
      </w:r>
      <w:r>
        <w:rPr>
          <w:sz w:val="28"/>
          <w:szCs w:val="28"/>
        </w:rPr>
        <w:t>2</w:t>
      </w:r>
      <w:r w:rsidRPr="00C05FD2">
        <w:rPr>
          <w:sz w:val="28"/>
          <w:szCs w:val="28"/>
        </w:rPr>
        <w:t>,0 тыс. рублей</w:t>
      </w:r>
      <w:proofErr w:type="gramStart"/>
      <w:r w:rsidR="00821A51">
        <w:rPr>
          <w:sz w:val="28"/>
          <w:szCs w:val="28"/>
        </w:rPr>
        <w:t>.</w:t>
      </w:r>
      <w:r w:rsidR="00821A51" w:rsidRPr="004E64EE">
        <w:rPr>
          <w:sz w:val="28"/>
          <w:szCs w:val="28"/>
        </w:rPr>
        <w:t>»</w:t>
      </w:r>
      <w:proofErr w:type="gramEnd"/>
    </w:p>
    <w:p w:rsidR="00423833" w:rsidRDefault="00423833" w:rsidP="00821A51">
      <w:pPr>
        <w:ind w:firstLine="851"/>
        <w:rPr>
          <w:sz w:val="28"/>
          <w:szCs w:val="28"/>
        </w:rPr>
      </w:pPr>
    </w:p>
    <w:p w:rsidR="00821A51" w:rsidRDefault="00821A51" w:rsidP="00821A51">
      <w:pPr>
        <w:ind w:firstLine="851"/>
        <w:jc w:val="both"/>
        <w:rPr>
          <w:sz w:val="28"/>
          <w:szCs w:val="28"/>
        </w:rPr>
      </w:pPr>
      <w:r>
        <w:rPr>
          <w:sz w:val="28"/>
          <w:szCs w:val="28"/>
        </w:rPr>
        <w:t xml:space="preserve">3.2 </w:t>
      </w:r>
      <w:r w:rsidRPr="004E64EE">
        <w:rPr>
          <w:sz w:val="28"/>
          <w:szCs w:val="28"/>
        </w:rPr>
        <w:t>раздел 3 подпрограммы изложить в следующей редакции</w:t>
      </w:r>
      <w:r>
        <w:rPr>
          <w:sz w:val="28"/>
          <w:szCs w:val="28"/>
        </w:rPr>
        <w:t xml:space="preserve">: </w:t>
      </w:r>
    </w:p>
    <w:p w:rsidR="00C05FD2" w:rsidRDefault="00C05FD2" w:rsidP="00821A51">
      <w:pPr>
        <w:ind w:firstLine="851"/>
        <w:jc w:val="both"/>
        <w:rPr>
          <w:sz w:val="28"/>
          <w:szCs w:val="28"/>
        </w:rPr>
      </w:pPr>
      <w:r>
        <w:rPr>
          <w:sz w:val="28"/>
          <w:szCs w:val="28"/>
        </w:rPr>
        <w:t>«</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984"/>
        <w:gridCol w:w="1134"/>
        <w:gridCol w:w="993"/>
        <w:gridCol w:w="850"/>
        <w:gridCol w:w="851"/>
        <w:gridCol w:w="851"/>
        <w:gridCol w:w="1417"/>
        <w:gridCol w:w="1417"/>
      </w:tblGrid>
      <w:tr w:rsidR="00C05FD2" w:rsidRPr="002B130D" w:rsidTr="00C05FD2">
        <w:trPr>
          <w:trHeight w:val="518"/>
        </w:trPr>
        <w:tc>
          <w:tcPr>
            <w:tcW w:w="568" w:type="dxa"/>
            <w:vMerge w:val="restart"/>
            <w:shd w:val="clear" w:color="auto" w:fill="auto"/>
          </w:tcPr>
          <w:p w:rsidR="00C05FD2" w:rsidRPr="001A4237" w:rsidRDefault="00C05FD2" w:rsidP="00F22B5F">
            <w:pPr>
              <w:rPr>
                <w:sz w:val="28"/>
                <w:szCs w:val="28"/>
              </w:rPr>
            </w:pPr>
            <w:r w:rsidRPr="001A4237">
              <w:rPr>
                <w:sz w:val="28"/>
                <w:szCs w:val="28"/>
              </w:rPr>
              <w:t>N</w:t>
            </w:r>
            <w:r w:rsidRPr="001A4237">
              <w:rPr>
                <w:sz w:val="28"/>
                <w:szCs w:val="28"/>
              </w:rPr>
              <w:br/>
            </w:r>
            <w:proofErr w:type="gramStart"/>
            <w:r w:rsidRPr="001A4237">
              <w:rPr>
                <w:sz w:val="28"/>
                <w:szCs w:val="28"/>
              </w:rPr>
              <w:t>п</w:t>
            </w:r>
            <w:proofErr w:type="gramEnd"/>
            <w:r w:rsidRPr="001A4237">
              <w:rPr>
                <w:sz w:val="28"/>
                <w:szCs w:val="28"/>
              </w:rPr>
              <w:t>/п</w:t>
            </w:r>
          </w:p>
        </w:tc>
        <w:tc>
          <w:tcPr>
            <w:tcW w:w="1984" w:type="dxa"/>
            <w:vMerge w:val="restart"/>
            <w:shd w:val="clear" w:color="auto" w:fill="auto"/>
          </w:tcPr>
          <w:p w:rsidR="00C05FD2" w:rsidRPr="001A4237" w:rsidRDefault="00C05FD2" w:rsidP="00F22B5F">
            <w:pPr>
              <w:rPr>
                <w:sz w:val="28"/>
                <w:szCs w:val="28"/>
              </w:rPr>
            </w:pPr>
            <w:r w:rsidRPr="001A4237">
              <w:rPr>
                <w:sz w:val="28"/>
                <w:szCs w:val="28"/>
              </w:rPr>
              <w:t>Наименование мероприятия</w:t>
            </w:r>
          </w:p>
        </w:tc>
        <w:tc>
          <w:tcPr>
            <w:tcW w:w="1134" w:type="dxa"/>
            <w:vMerge w:val="restart"/>
            <w:shd w:val="clear" w:color="auto" w:fill="auto"/>
          </w:tcPr>
          <w:p w:rsidR="00C05FD2" w:rsidRPr="001A4237" w:rsidRDefault="00C05FD2" w:rsidP="00F22B5F">
            <w:pPr>
              <w:rPr>
                <w:sz w:val="28"/>
                <w:szCs w:val="28"/>
              </w:rPr>
            </w:pPr>
            <w:r w:rsidRPr="001A4237">
              <w:rPr>
                <w:sz w:val="28"/>
                <w:szCs w:val="28"/>
              </w:rPr>
              <w:t>Источник финансирования</w:t>
            </w:r>
          </w:p>
        </w:tc>
        <w:tc>
          <w:tcPr>
            <w:tcW w:w="993" w:type="dxa"/>
            <w:vMerge w:val="restart"/>
            <w:shd w:val="clear" w:color="auto" w:fill="auto"/>
          </w:tcPr>
          <w:p w:rsidR="00C05FD2" w:rsidRPr="001A4237" w:rsidRDefault="00C05FD2" w:rsidP="00F22B5F">
            <w:pPr>
              <w:rPr>
                <w:sz w:val="28"/>
                <w:szCs w:val="28"/>
              </w:rPr>
            </w:pPr>
            <w:r w:rsidRPr="001A4237">
              <w:rPr>
                <w:sz w:val="28"/>
                <w:szCs w:val="28"/>
              </w:rPr>
              <w:t>Объем финансирования, всего</w:t>
            </w:r>
            <w:r>
              <w:rPr>
                <w:sz w:val="28"/>
                <w:szCs w:val="28"/>
              </w:rPr>
              <w:t xml:space="preserve"> </w:t>
            </w:r>
          </w:p>
        </w:tc>
        <w:tc>
          <w:tcPr>
            <w:tcW w:w="2552" w:type="dxa"/>
            <w:gridSpan w:val="3"/>
            <w:shd w:val="clear" w:color="auto" w:fill="auto"/>
            <w:vAlign w:val="center"/>
          </w:tcPr>
          <w:p w:rsidR="00C05FD2" w:rsidRPr="002B130D" w:rsidRDefault="00C05FD2" w:rsidP="00F22B5F">
            <w:pPr>
              <w:rPr>
                <w:sz w:val="28"/>
                <w:szCs w:val="28"/>
              </w:rPr>
            </w:pPr>
            <w:r w:rsidRPr="002B130D">
              <w:rPr>
                <w:sz w:val="28"/>
                <w:szCs w:val="28"/>
              </w:rPr>
              <w:t>в том числе по годам</w:t>
            </w:r>
          </w:p>
        </w:tc>
        <w:tc>
          <w:tcPr>
            <w:tcW w:w="1417" w:type="dxa"/>
            <w:vMerge w:val="restart"/>
            <w:shd w:val="clear" w:color="auto" w:fill="auto"/>
            <w:vAlign w:val="center"/>
          </w:tcPr>
          <w:p w:rsidR="00C05FD2" w:rsidRPr="002B130D" w:rsidRDefault="00C05FD2" w:rsidP="00F22B5F">
            <w:pPr>
              <w:rPr>
                <w:sz w:val="28"/>
                <w:szCs w:val="28"/>
              </w:rPr>
            </w:pPr>
            <w:proofErr w:type="spellStart"/>
            <w:proofErr w:type="gramStart"/>
            <w:r w:rsidRPr="002B130D">
              <w:rPr>
                <w:sz w:val="28"/>
                <w:szCs w:val="28"/>
              </w:rPr>
              <w:t>Непосред-ственный</w:t>
            </w:r>
            <w:proofErr w:type="spellEnd"/>
            <w:proofErr w:type="gramEnd"/>
            <w:r w:rsidRPr="002B130D">
              <w:rPr>
                <w:sz w:val="28"/>
                <w:szCs w:val="28"/>
              </w:rPr>
              <w:t xml:space="preserve"> </w:t>
            </w:r>
          </w:p>
          <w:p w:rsidR="00C05FD2" w:rsidRPr="002B130D" w:rsidRDefault="00C05FD2" w:rsidP="00F22B5F">
            <w:pPr>
              <w:rPr>
                <w:sz w:val="28"/>
                <w:szCs w:val="28"/>
              </w:rPr>
            </w:pPr>
            <w:r w:rsidRPr="002B130D">
              <w:rPr>
                <w:sz w:val="28"/>
                <w:szCs w:val="28"/>
              </w:rPr>
              <w:t>результат реализации мероприятия</w:t>
            </w:r>
          </w:p>
        </w:tc>
        <w:tc>
          <w:tcPr>
            <w:tcW w:w="1417" w:type="dxa"/>
            <w:vMerge w:val="restart"/>
            <w:shd w:val="clear" w:color="auto" w:fill="auto"/>
            <w:vAlign w:val="center"/>
          </w:tcPr>
          <w:p w:rsidR="00C05FD2" w:rsidRPr="002B130D" w:rsidRDefault="00C05FD2" w:rsidP="00F22B5F">
            <w:pPr>
              <w:rPr>
                <w:sz w:val="28"/>
                <w:szCs w:val="28"/>
              </w:rPr>
            </w:pPr>
            <w:r w:rsidRPr="002B130D">
              <w:rPr>
                <w:sz w:val="28"/>
                <w:szCs w:val="28"/>
              </w:rPr>
              <w:t xml:space="preserve">Участник муниципальной программы </w:t>
            </w:r>
          </w:p>
          <w:p w:rsidR="00C05FD2" w:rsidRPr="002B130D" w:rsidRDefault="00C05FD2" w:rsidP="00F22B5F">
            <w:pPr>
              <w:rPr>
                <w:sz w:val="28"/>
                <w:szCs w:val="28"/>
              </w:rPr>
            </w:pPr>
          </w:p>
        </w:tc>
      </w:tr>
      <w:tr w:rsidR="00C05FD2" w:rsidRPr="002B130D" w:rsidTr="00C05FD2">
        <w:tc>
          <w:tcPr>
            <w:tcW w:w="568" w:type="dxa"/>
            <w:vMerge/>
            <w:shd w:val="clear" w:color="auto" w:fill="auto"/>
          </w:tcPr>
          <w:p w:rsidR="00C05FD2" w:rsidRPr="002B130D" w:rsidRDefault="00C05FD2" w:rsidP="00F22B5F">
            <w:pPr>
              <w:spacing w:line="216" w:lineRule="auto"/>
              <w:rPr>
                <w:sz w:val="28"/>
                <w:szCs w:val="28"/>
              </w:rPr>
            </w:pPr>
          </w:p>
        </w:tc>
        <w:tc>
          <w:tcPr>
            <w:tcW w:w="1984" w:type="dxa"/>
            <w:vMerge/>
            <w:shd w:val="clear" w:color="auto" w:fill="auto"/>
          </w:tcPr>
          <w:p w:rsidR="00C05FD2" w:rsidRPr="002B130D" w:rsidRDefault="00C05FD2" w:rsidP="00F22B5F">
            <w:pPr>
              <w:spacing w:line="216" w:lineRule="auto"/>
              <w:rPr>
                <w:sz w:val="28"/>
                <w:szCs w:val="28"/>
              </w:rPr>
            </w:pPr>
          </w:p>
        </w:tc>
        <w:tc>
          <w:tcPr>
            <w:tcW w:w="1134" w:type="dxa"/>
            <w:vMerge/>
            <w:shd w:val="clear" w:color="auto" w:fill="auto"/>
          </w:tcPr>
          <w:p w:rsidR="00C05FD2" w:rsidRPr="002B130D" w:rsidRDefault="00C05FD2" w:rsidP="00F22B5F">
            <w:pPr>
              <w:spacing w:line="216" w:lineRule="auto"/>
              <w:rPr>
                <w:sz w:val="28"/>
                <w:szCs w:val="28"/>
              </w:rPr>
            </w:pPr>
          </w:p>
        </w:tc>
        <w:tc>
          <w:tcPr>
            <w:tcW w:w="993" w:type="dxa"/>
            <w:vMerge/>
            <w:shd w:val="clear" w:color="auto" w:fill="auto"/>
          </w:tcPr>
          <w:p w:rsidR="00C05FD2" w:rsidRPr="002B130D" w:rsidRDefault="00C05FD2" w:rsidP="00F22B5F">
            <w:pPr>
              <w:spacing w:line="216" w:lineRule="auto"/>
              <w:rPr>
                <w:sz w:val="28"/>
                <w:szCs w:val="28"/>
              </w:rPr>
            </w:pPr>
          </w:p>
        </w:tc>
        <w:tc>
          <w:tcPr>
            <w:tcW w:w="850" w:type="dxa"/>
            <w:shd w:val="clear" w:color="auto" w:fill="auto"/>
          </w:tcPr>
          <w:p w:rsidR="00C05FD2" w:rsidRPr="002B130D" w:rsidRDefault="00C05FD2" w:rsidP="00F22B5F">
            <w:pPr>
              <w:rPr>
                <w:sz w:val="28"/>
                <w:szCs w:val="28"/>
              </w:rPr>
            </w:pPr>
            <w:r w:rsidRPr="002B130D">
              <w:rPr>
                <w:sz w:val="28"/>
                <w:szCs w:val="28"/>
              </w:rPr>
              <w:t>201</w:t>
            </w:r>
            <w:r>
              <w:rPr>
                <w:sz w:val="28"/>
                <w:szCs w:val="28"/>
              </w:rPr>
              <w:t>8</w:t>
            </w:r>
            <w:r w:rsidRPr="002B130D">
              <w:rPr>
                <w:sz w:val="28"/>
                <w:szCs w:val="28"/>
              </w:rPr>
              <w:t> год</w:t>
            </w:r>
          </w:p>
        </w:tc>
        <w:tc>
          <w:tcPr>
            <w:tcW w:w="851" w:type="dxa"/>
            <w:shd w:val="clear" w:color="auto" w:fill="auto"/>
          </w:tcPr>
          <w:p w:rsidR="00C05FD2" w:rsidRPr="002B130D" w:rsidRDefault="00C05FD2" w:rsidP="00F22B5F">
            <w:pPr>
              <w:rPr>
                <w:sz w:val="28"/>
                <w:szCs w:val="28"/>
              </w:rPr>
            </w:pPr>
            <w:r w:rsidRPr="002B130D">
              <w:rPr>
                <w:sz w:val="28"/>
                <w:szCs w:val="28"/>
              </w:rPr>
              <w:t>201</w:t>
            </w:r>
            <w:r>
              <w:rPr>
                <w:sz w:val="28"/>
                <w:szCs w:val="28"/>
              </w:rPr>
              <w:t>9</w:t>
            </w:r>
            <w:r w:rsidRPr="002B130D">
              <w:rPr>
                <w:sz w:val="28"/>
                <w:szCs w:val="28"/>
              </w:rPr>
              <w:t> год</w:t>
            </w:r>
          </w:p>
        </w:tc>
        <w:tc>
          <w:tcPr>
            <w:tcW w:w="851" w:type="dxa"/>
            <w:shd w:val="clear" w:color="auto" w:fill="auto"/>
          </w:tcPr>
          <w:p w:rsidR="00C05FD2" w:rsidRPr="002B130D" w:rsidRDefault="00C05FD2" w:rsidP="00F22B5F">
            <w:pPr>
              <w:rPr>
                <w:sz w:val="28"/>
                <w:szCs w:val="28"/>
              </w:rPr>
            </w:pPr>
            <w:r w:rsidRPr="002B130D">
              <w:rPr>
                <w:sz w:val="28"/>
                <w:szCs w:val="28"/>
              </w:rPr>
              <w:t>20</w:t>
            </w:r>
            <w:r>
              <w:rPr>
                <w:sz w:val="28"/>
                <w:szCs w:val="28"/>
              </w:rPr>
              <w:t>20</w:t>
            </w:r>
            <w:r w:rsidRPr="002B130D">
              <w:rPr>
                <w:sz w:val="28"/>
                <w:szCs w:val="28"/>
              </w:rPr>
              <w:t> год</w:t>
            </w:r>
          </w:p>
          <w:p w:rsidR="00C05FD2" w:rsidRPr="002B130D" w:rsidRDefault="00C05FD2" w:rsidP="00F22B5F">
            <w:pPr>
              <w:spacing w:line="216" w:lineRule="auto"/>
              <w:jc w:val="center"/>
              <w:rPr>
                <w:sz w:val="28"/>
                <w:szCs w:val="28"/>
              </w:rPr>
            </w:pPr>
          </w:p>
        </w:tc>
        <w:tc>
          <w:tcPr>
            <w:tcW w:w="1417" w:type="dxa"/>
            <w:vMerge/>
            <w:shd w:val="clear" w:color="auto" w:fill="auto"/>
          </w:tcPr>
          <w:p w:rsidR="00C05FD2" w:rsidRPr="002B130D" w:rsidRDefault="00C05FD2" w:rsidP="00F22B5F">
            <w:pPr>
              <w:spacing w:line="216" w:lineRule="auto"/>
              <w:rPr>
                <w:sz w:val="28"/>
                <w:szCs w:val="28"/>
              </w:rPr>
            </w:pPr>
          </w:p>
        </w:tc>
        <w:tc>
          <w:tcPr>
            <w:tcW w:w="1417" w:type="dxa"/>
            <w:vMerge/>
            <w:shd w:val="clear" w:color="auto" w:fill="auto"/>
          </w:tcPr>
          <w:p w:rsidR="00C05FD2" w:rsidRPr="002B130D" w:rsidRDefault="00C05FD2" w:rsidP="00F22B5F">
            <w:pPr>
              <w:spacing w:line="216" w:lineRule="auto"/>
              <w:rPr>
                <w:sz w:val="28"/>
                <w:szCs w:val="28"/>
              </w:rPr>
            </w:pPr>
          </w:p>
        </w:tc>
      </w:tr>
      <w:tr w:rsidR="00C05FD2" w:rsidRPr="002B130D" w:rsidTr="00C05FD2">
        <w:tc>
          <w:tcPr>
            <w:tcW w:w="568"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1</w:t>
            </w:r>
          </w:p>
        </w:tc>
        <w:tc>
          <w:tcPr>
            <w:tcW w:w="1984" w:type="dxa"/>
            <w:vAlign w:val="center"/>
          </w:tcPr>
          <w:p w:rsidR="00C05FD2" w:rsidRPr="002B130D" w:rsidRDefault="00C05FD2" w:rsidP="00F22B5F">
            <w:pPr>
              <w:spacing w:line="216" w:lineRule="auto"/>
              <w:jc w:val="center"/>
              <w:rPr>
                <w:sz w:val="28"/>
                <w:szCs w:val="28"/>
              </w:rPr>
            </w:pPr>
            <w:r w:rsidRPr="002B130D">
              <w:rPr>
                <w:sz w:val="28"/>
                <w:szCs w:val="28"/>
              </w:rPr>
              <w:t>2</w:t>
            </w:r>
          </w:p>
        </w:tc>
        <w:tc>
          <w:tcPr>
            <w:tcW w:w="1134"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3</w:t>
            </w:r>
          </w:p>
        </w:tc>
        <w:tc>
          <w:tcPr>
            <w:tcW w:w="993"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4</w:t>
            </w:r>
          </w:p>
        </w:tc>
        <w:tc>
          <w:tcPr>
            <w:tcW w:w="850"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5</w:t>
            </w:r>
          </w:p>
        </w:tc>
        <w:tc>
          <w:tcPr>
            <w:tcW w:w="851"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6</w:t>
            </w:r>
          </w:p>
        </w:tc>
        <w:tc>
          <w:tcPr>
            <w:tcW w:w="851"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7</w:t>
            </w:r>
          </w:p>
        </w:tc>
        <w:tc>
          <w:tcPr>
            <w:tcW w:w="1417"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8</w:t>
            </w:r>
          </w:p>
        </w:tc>
        <w:tc>
          <w:tcPr>
            <w:tcW w:w="1417" w:type="dxa"/>
            <w:shd w:val="clear" w:color="auto" w:fill="auto"/>
            <w:vAlign w:val="center"/>
          </w:tcPr>
          <w:p w:rsidR="00C05FD2" w:rsidRPr="002B130D" w:rsidRDefault="00C05FD2" w:rsidP="00F22B5F">
            <w:pPr>
              <w:spacing w:line="216" w:lineRule="auto"/>
              <w:jc w:val="center"/>
              <w:rPr>
                <w:sz w:val="28"/>
                <w:szCs w:val="28"/>
              </w:rPr>
            </w:pPr>
            <w:r w:rsidRPr="002B130D">
              <w:rPr>
                <w:sz w:val="28"/>
                <w:szCs w:val="28"/>
              </w:rPr>
              <w:t>9</w:t>
            </w:r>
          </w:p>
        </w:tc>
      </w:tr>
      <w:tr w:rsidR="00C05FD2" w:rsidRPr="002B130D" w:rsidTr="00C05FD2">
        <w:trPr>
          <w:trHeight w:val="2296"/>
        </w:trPr>
        <w:tc>
          <w:tcPr>
            <w:tcW w:w="568" w:type="dxa"/>
            <w:shd w:val="clear" w:color="auto" w:fill="auto"/>
          </w:tcPr>
          <w:p w:rsidR="00C05FD2" w:rsidRPr="001A4237" w:rsidRDefault="00C05FD2" w:rsidP="00F22B5F">
            <w:pPr>
              <w:rPr>
                <w:sz w:val="28"/>
                <w:szCs w:val="28"/>
              </w:rPr>
            </w:pPr>
            <w:r w:rsidRPr="001A4237">
              <w:rPr>
                <w:sz w:val="28"/>
                <w:szCs w:val="28"/>
              </w:rPr>
              <w:t>1.</w:t>
            </w:r>
          </w:p>
        </w:tc>
        <w:tc>
          <w:tcPr>
            <w:tcW w:w="1984" w:type="dxa"/>
            <w:shd w:val="clear" w:color="auto" w:fill="auto"/>
          </w:tcPr>
          <w:p w:rsidR="00C05FD2" w:rsidRPr="004A03F7" w:rsidRDefault="00C05FD2" w:rsidP="00F22B5F">
            <w:pPr>
              <w:widowControl w:val="0"/>
              <w:autoSpaceDE w:val="0"/>
              <w:autoSpaceDN w:val="0"/>
              <w:adjustRightInd w:val="0"/>
              <w:jc w:val="both"/>
              <w:rPr>
                <w:sz w:val="28"/>
                <w:szCs w:val="28"/>
              </w:rPr>
            </w:pPr>
            <w:r w:rsidRPr="004A03F7">
              <w:rPr>
                <w:sz w:val="28"/>
                <w:szCs w:val="28"/>
              </w:rPr>
              <w:t>Закупка и вывешивание знаков безопасности в местах общего доступа населения к водным объектам</w:t>
            </w:r>
          </w:p>
        </w:tc>
        <w:tc>
          <w:tcPr>
            <w:tcW w:w="1134" w:type="dxa"/>
            <w:shd w:val="clear" w:color="auto" w:fill="auto"/>
          </w:tcPr>
          <w:p w:rsidR="00C05FD2" w:rsidRPr="001A4237" w:rsidRDefault="00C05FD2" w:rsidP="00F22B5F">
            <w:pPr>
              <w:rPr>
                <w:sz w:val="28"/>
                <w:szCs w:val="28"/>
              </w:rPr>
            </w:pPr>
            <w:r>
              <w:rPr>
                <w:sz w:val="28"/>
                <w:szCs w:val="28"/>
              </w:rPr>
              <w:t xml:space="preserve">местный </w:t>
            </w:r>
            <w:r w:rsidRPr="001A4237">
              <w:rPr>
                <w:sz w:val="28"/>
                <w:szCs w:val="28"/>
              </w:rPr>
              <w:t>бюджет</w:t>
            </w:r>
          </w:p>
        </w:tc>
        <w:tc>
          <w:tcPr>
            <w:tcW w:w="993" w:type="dxa"/>
            <w:shd w:val="clear" w:color="auto" w:fill="auto"/>
          </w:tcPr>
          <w:p w:rsidR="00C05FD2" w:rsidRPr="004A03F7" w:rsidRDefault="00C05FD2" w:rsidP="00C05FD2">
            <w:pPr>
              <w:rPr>
                <w:sz w:val="28"/>
                <w:szCs w:val="28"/>
              </w:rPr>
            </w:pPr>
            <w:r w:rsidRPr="004A03F7">
              <w:rPr>
                <w:sz w:val="28"/>
                <w:szCs w:val="28"/>
              </w:rPr>
              <w:t>1</w:t>
            </w:r>
            <w:r>
              <w:rPr>
                <w:sz w:val="28"/>
                <w:szCs w:val="28"/>
              </w:rPr>
              <w:t>2</w:t>
            </w:r>
            <w:r w:rsidRPr="004A03F7">
              <w:rPr>
                <w:sz w:val="28"/>
                <w:szCs w:val="28"/>
              </w:rPr>
              <w:t>,0</w:t>
            </w:r>
          </w:p>
        </w:tc>
        <w:tc>
          <w:tcPr>
            <w:tcW w:w="850" w:type="dxa"/>
            <w:shd w:val="clear" w:color="auto" w:fill="auto"/>
          </w:tcPr>
          <w:p w:rsidR="00C05FD2" w:rsidRPr="004A03F7" w:rsidRDefault="00C05FD2" w:rsidP="00F22B5F">
            <w:pPr>
              <w:rPr>
                <w:sz w:val="28"/>
                <w:szCs w:val="28"/>
              </w:rPr>
            </w:pPr>
            <w:r>
              <w:rPr>
                <w:sz w:val="28"/>
                <w:szCs w:val="28"/>
              </w:rPr>
              <w:t>5</w:t>
            </w:r>
            <w:r w:rsidRPr="004A03F7">
              <w:rPr>
                <w:sz w:val="28"/>
                <w:szCs w:val="28"/>
              </w:rPr>
              <w:t>,0</w:t>
            </w:r>
          </w:p>
        </w:tc>
        <w:tc>
          <w:tcPr>
            <w:tcW w:w="851" w:type="dxa"/>
            <w:shd w:val="clear" w:color="auto" w:fill="auto"/>
          </w:tcPr>
          <w:p w:rsidR="00C05FD2" w:rsidRPr="004A03F7" w:rsidRDefault="00C05FD2" w:rsidP="00F22B5F">
            <w:pPr>
              <w:rPr>
                <w:sz w:val="28"/>
                <w:szCs w:val="28"/>
              </w:rPr>
            </w:pPr>
            <w:r>
              <w:rPr>
                <w:sz w:val="28"/>
                <w:szCs w:val="28"/>
              </w:rPr>
              <w:t>5</w:t>
            </w:r>
            <w:r w:rsidRPr="004A03F7">
              <w:rPr>
                <w:sz w:val="28"/>
                <w:szCs w:val="28"/>
              </w:rPr>
              <w:t>,0</w:t>
            </w:r>
          </w:p>
        </w:tc>
        <w:tc>
          <w:tcPr>
            <w:tcW w:w="851" w:type="dxa"/>
            <w:shd w:val="clear" w:color="auto" w:fill="auto"/>
          </w:tcPr>
          <w:p w:rsidR="00C05FD2" w:rsidRPr="004A03F7" w:rsidRDefault="00C05FD2" w:rsidP="00F22B5F">
            <w:pPr>
              <w:rPr>
                <w:sz w:val="28"/>
                <w:szCs w:val="28"/>
              </w:rPr>
            </w:pPr>
            <w:r>
              <w:rPr>
                <w:sz w:val="28"/>
                <w:szCs w:val="28"/>
              </w:rPr>
              <w:t>2</w:t>
            </w:r>
            <w:r w:rsidRPr="004A03F7">
              <w:rPr>
                <w:sz w:val="28"/>
                <w:szCs w:val="28"/>
              </w:rPr>
              <w:t>,0</w:t>
            </w:r>
          </w:p>
        </w:tc>
        <w:tc>
          <w:tcPr>
            <w:tcW w:w="1417" w:type="dxa"/>
            <w:shd w:val="clear" w:color="auto" w:fill="auto"/>
          </w:tcPr>
          <w:p w:rsidR="00C05FD2" w:rsidRPr="002B130D" w:rsidRDefault="00C05FD2" w:rsidP="00F22B5F">
            <w:pPr>
              <w:spacing w:line="216" w:lineRule="auto"/>
              <w:rPr>
                <w:sz w:val="28"/>
                <w:szCs w:val="28"/>
              </w:rPr>
            </w:pPr>
            <w:r>
              <w:rPr>
                <w:sz w:val="28"/>
                <w:szCs w:val="28"/>
              </w:rPr>
              <w:t>Изготовление не менее 4 штук знаков</w:t>
            </w:r>
          </w:p>
        </w:tc>
        <w:tc>
          <w:tcPr>
            <w:tcW w:w="1417" w:type="dxa"/>
            <w:shd w:val="clear" w:color="auto" w:fill="auto"/>
          </w:tcPr>
          <w:p w:rsidR="00C05FD2" w:rsidRPr="002B130D" w:rsidRDefault="00C05FD2" w:rsidP="00F22B5F">
            <w:pPr>
              <w:ind w:right="-284"/>
              <w:rPr>
                <w:sz w:val="28"/>
                <w:szCs w:val="28"/>
              </w:rPr>
            </w:pPr>
            <w:r w:rsidRPr="002B130D">
              <w:rPr>
                <w:sz w:val="28"/>
                <w:szCs w:val="28"/>
              </w:rPr>
              <w:t xml:space="preserve">Администрация Пластуновского сельского поселения </w:t>
            </w:r>
            <w:proofErr w:type="spellStart"/>
            <w:r w:rsidRPr="002B130D">
              <w:rPr>
                <w:sz w:val="28"/>
                <w:szCs w:val="28"/>
              </w:rPr>
              <w:t>Динского</w:t>
            </w:r>
            <w:proofErr w:type="spellEnd"/>
          </w:p>
          <w:p w:rsidR="00C05FD2" w:rsidRPr="00800A6B" w:rsidRDefault="00C05FD2" w:rsidP="00F22B5F">
            <w:pPr>
              <w:rPr>
                <w:sz w:val="28"/>
                <w:szCs w:val="28"/>
              </w:rPr>
            </w:pPr>
            <w:r w:rsidRPr="002B130D">
              <w:rPr>
                <w:sz w:val="28"/>
                <w:szCs w:val="28"/>
              </w:rPr>
              <w:t>района</w:t>
            </w:r>
          </w:p>
        </w:tc>
      </w:tr>
      <w:tr w:rsidR="00C05FD2" w:rsidRPr="002B130D" w:rsidTr="00C05FD2">
        <w:trPr>
          <w:trHeight w:val="518"/>
        </w:trPr>
        <w:tc>
          <w:tcPr>
            <w:tcW w:w="2552" w:type="dxa"/>
            <w:gridSpan w:val="2"/>
            <w:shd w:val="clear" w:color="auto" w:fill="auto"/>
          </w:tcPr>
          <w:p w:rsidR="00C05FD2" w:rsidRPr="002B130D" w:rsidRDefault="00C05FD2" w:rsidP="00F22B5F">
            <w:pPr>
              <w:spacing w:line="216" w:lineRule="auto"/>
              <w:rPr>
                <w:color w:val="000000"/>
                <w:sz w:val="28"/>
                <w:szCs w:val="28"/>
              </w:rPr>
            </w:pPr>
            <w:r>
              <w:rPr>
                <w:color w:val="000000"/>
                <w:sz w:val="28"/>
                <w:szCs w:val="28"/>
              </w:rPr>
              <w:t>Всего</w:t>
            </w:r>
          </w:p>
        </w:tc>
        <w:tc>
          <w:tcPr>
            <w:tcW w:w="1134" w:type="dxa"/>
            <w:shd w:val="clear" w:color="auto" w:fill="auto"/>
          </w:tcPr>
          <w:p w:rsidR="00C05FD2" w:rsidRPr="002B130D" w:rsidRDefault="00C05FD2" w:rsidP="00F22B5F">
            <w:pPr>
              <w:spacing w:line="216" w:lineRule="auto"/>
              <w:rPr>
                <w:sz w:val="28"/>
                <w:szCs w:val="28"/>
              </w:rPr>
            </w:pPr>
          </w:p>
        </w:tc>
        <w:tc>
          <w:tcPr>
            <w:tcW w:w="993" w:type="dxa"/>
            <w:shd w:val="clear" w:color="auto" w:fill="auto"/>
          </w:tcPr>
          <w:p w:rsidR="00C05FD2" w:rsidRPr="004A03F7" w:rsidRDefault="00C05FD2" w:rsidP="00C05FD2">
            <w:pPr>
              <w:rPr>
                <w:sz w:val="28"/>
                <w:szCs w:val="28"/>
              </w:rPr>
            </w:pPr>
            <w:r w:rsidRPr="004A03F7">
              <w:rPr>
                <w:sz w:val="28"/>
                <w:szCs w:val="28"/>
              </w:rPr>
              <w:t>1</w:t>
            </w:r>
            <w:r>
              <w:rPr>
                <w:sz w:val="28"/>
                <w:szCs w:val="28"/>
              </w:rPr>
              <w:t>2</w:t>
            </w:r>
            <w:r w:rsidRPr="004A03F7">
              <w:rPr>
                <w:sz w:val="28"/>
                <w:szCs w:val="28"/>
              </w:rPr>
              <w:t>,0</w:t>
            </w:r>
          </w:p>
        </w:tc>
        <w:tc>
          <w:tcPr>
            <w:tcW w:w="850" w:type="dxa"/>
            <w:shd w:val="clear" w:color="auto" w:fill="auto"/>
          </w:tcPr>
          <w:p w:rsidR="00C05FD2" w:rsidRPr="004A03F7" w:rsidRDefault="00C05FD2" w:rsidP="00F22B5F">
            <w:pPr>
              <w:rPr>
                <w:sz w:val="28"/>
                <w:szCs w:val="28"/>
              </w:rPr>
            </w:pPr>
            <w:r w:rsidRPr="004A03F7">
              <w:rPr>
                <w:sz w:val="28"/>
                <w:szCs w:val="28"/>
              </w:rPr>
              <w:t>5,0</w:t>
            </w:r>
          </w:p>
        </w:tc>
        <w:tc>
          <w:tcPr>
            <w:tcW w:w="851" w:type="dxa"/>
            <w:shd w:val="clear" w:color="auto" w:fill="auto"/>
          </w:tcPr>
          <w:p w:rsidR="00C05FD2" w:rsidRPr="004A03F7" w:rsidRDefault="00C05FD2" w:rsidP="00F22B5F">
            <w:pPr>
              <w:rPr>
                <w:sz w:val="28"/>
                <w:szCs w:val="28"/>
              </w:rPr>
            </w:pPr>
            <w:r w:rsidRPr="004A03F7">
              <w:rPr>
                <w:sz w:val="28"/>
                <w:szCs w:val="28"/>
              </w:rPr>
              <w:t>5,0</w:t>
            </w:r>
          </w:p>
        </w:tc>
        <w:tc>
          <w:tcPr>
            <w:tcW w:w="851" w:type="dxa"/>
            <w:shd w:val="clear" w:color="auto" w:fill="auto"/>
          </w:tcPr>
          <w:p w:rsidR="00C05FD2" w:rsidRPr="004A03F7" w:rsidRDefault="00C05FD2" w:rsidP="00F22B5F">
            <w:pPr>
              <w:rPr>
                <w:sz w:val="28"/>
                <w:szCs w:val="28"/>
              </w:rPr>
            </w:pPr>
            <w:r>
              <w:rPr>
                <w:sz w:val="28"/>
                <w:szCs w:val="28"/>
              </w:rPr>
              <w:t>2</w:t>
            </w:r>
            <w:r w:rsidRPr="004A03F7">
              <w:rPr>
                <w:sz w:val="28"/>
                <w:szCs w:val="28"/>
              </w:rPr>
              <w:t>,0</w:t>
            </w:r>
          </w:p>
        </w:tc>
        <w:tc>
          <w:tcPr>
            <w:tcW w:w="1417" w:type="dxa"/>
            <w:shd w:val="clear" w:color="auto" w:fill="auto"/>
          </w:tcPr>
          <w:p w:rsidR="00C05FD2" w:rsidRPr="002B130D" w:rsidRDefault="00C05FD2" w:rsidP="00F22B5F">
            <w:pPr>
              <w:spacing w:line="216" w:lineRule="auto"/>
              <w:rPr>
                <w:sz w:val="28"/>
                <w:szCs w:val="28"/>
              </w:rPr>
            </w:pPr>
          </w:p>
        </w:tc>
        <w:tc>
          <w:tcPr>
            <w:tcW w:w="1417" w:type="dxa"/>
            <w:shd w:val="clear" w:color="auto" w:fill="auto"/>
          </w:tcPr>
          <w:p w:rsidR="00C05FD2" w:rsidRPr="002B130D" w:rsidRDefault="00C05FD2" w:rsidP="00F22B5F">
            <w:pPr>
              <w:ind w:right="-284"/>
              <w:rPr>
                <w:sz w:val="28"/>
                <w:szCs w:val="28"/>
              </w:rPr>
            </w:pPr>
          </w:p>
        </w:tc>
      </w:tr>
    </w:tbl>
    <w:p w:rsidR="00821A51" w:rsidRDefault="00C05FD2" w:rsidP="00821A51">
      <w:pPr>
        <w:ind w:firstLine="851"/>
        <w:jc w:val="both"/>
        <w:rPr>
          <w:sz w:val="28"/>
          <w:szCs w:val="28"/>
        </w:rPr>
      </w:pPr>
      <w:r>
        <w:rPr>
          <w:sz w:val="28"/>
          <w:szCs w:val="28"/>
        </w:rPr>
        <w:t>»</w:t>
      </w:r>
    </w:p>
    <w:p w:rsidR="00821A51" w:rsidRDefault="00821A51" w:rsidP="00821A51">
      <w:pPr>
        <w:ind w:firstLine="851"/>
        <w:jc w:val="both"/>
        <w:rPr>
          <w:sz w:val="28"/>
          <w:szCs w:val="28"/>
        </w:rPr>
      </w:pPr>
    </w:p>
    <w:p w:rsidR="00423833" w:rsidRPr="004E64EE" w:rsidRDefault="00423833" w:rsidP="00423833">
      <w:pPr>
        <w:ind w:firstLine="851"/>
        <w:jc w:val="both"/>
        <w:rPr>
          <w:sz w:val="28"/>
          <w:szCs w:val="28"/>
        </w:rPr>
      </w:pPr>
      <w:r>
        <w:rPr>
          <w:sz w:val="28"/>
          <w:szCs w:val="28"/>
        </w:rPr>
        <w:t xml:space="preserve">3.3 </w:t>
      </w:r>
      <w:r w:rsidRPr="004E64EE">
        <w:rPr>
          <w:sz w:val="28"/>
          <w:szCs w:val="28"/>
        </w:rPr>
        <w:t>в разделе 4 подпрограммы абзац второй изложить в следующей редакции:</w:t>
      </w:r>
    </w:p>
    <w:p w:rsidR="00C05FD2" w:rsidRPr="00BD7136" w:rsidRDefault="00423833" w:rsidP="00C05FD2">
      <w:pPr>
        <w:ind w:firstLine="851"/>
        <w:jc w:val="both"/>
        <w:rPr>
          <w:sz w:val="28"/>
          <w:szCs w:val="28"/>
        </w:rPr>
      </w:pPr>
      <w:r>
        <w:rPr>
          <w:sz w:val="28"/>
          <w:szCs w:val="28"/>
        </w:rPr>
        <w:t>«</w:t>
      </w:r>
      <w:r w:rsidR="00C05FD2" w:rsidRPr="00D43F7D">
        <w:rPr>
          <w:sz w:val="28"/>
          <w:szCs w:val="28"/>
        </w:rPr>
        <w:t xml:space="preserve">Общий объем финансирования подпрограммы составляет </w:t>
      </w:r>
      <w:r w:rsidR="00C05FD2" w:rsidRPr="00BD7136">
        <w:rPr>
          <w:sz w:val="28"/>
          <w:szCs w:val="28"/>
        </w:rPr>
        <w:t>1</w:t>
      </w:r>
      <w:r w:rsidR="00C05FD2">
        <w:rPr>
          <w:sz w:val="28"/>
          <w:szCs w:val="28"/>
        </w:rPr>
        <w:t>2</w:t>
      </w:r>
      <w:r w:rsidR="00C05FD2" w:rsidRPr="00BD7136">
        <w:rPr>
          <w:sz w:val="28"/>
          <w:szCs w:val="28"/>
        </w:rPr>
        <w:t>,0 тыс. рублей, в том числе по годам:</w:t>
      </w:r>
    </w:p>
    <w:p w:rsidR="00C05FD2" w:rsidRPr="00BD7136" w:rsidRDefault="00C05FD2" w:rsidP="00C05FD2">
      <w:pPr>
        <w:jc w:val="both"/>
        <w:rPr>
          <w:sz w:val="28"/>
          <w:szCs w:val="28"/>
        </w:rPr>
      </w:pPr>
      <w:r w:rsidRPr="00BD7136">
        <w:rPr>
          <w:sz w:val="28"/>
          <w:szCs w:val="28"/>
        </w:rPr>
        <w:t>201</w:t>
      </w:r>
      <w:r>
        <w:rPr>
          <w:sz w:val="28"/>
          <w:szCs w:val="28"/>
        </w:rPr>
        <w:t>8</w:t>
      </w:r>
      <w:r w:rsidRPr="00BD7136">
        <w:rPr>
          <w:sz w:val="28"/>
          <w:szCs w:val="28"/>
        </w:rPr>
        <w:t> год - 5,0 тыс. рублей</w:t>
      </w:r>
    </w:p>
    <w:p w:rsidR="00C05FD2" w:rsidRPr="00BD7136" w:rsidRDefault="00C05FD2" w:rsidP="00C05FD2">
      <w:pPr>
        <w:jc w:val="both"/>
        <w:rPr>
          <w:sz w:val="28"/>
          <w:szCs w:val="28"/>
        </w:rPr>
      </w:pPr>
      <w:r w:rsidRPr="00BD7136">
        <w:rPr>
          <w:sz w:val="28"/>
          <w:szCs w:val="28"/>
        </w:rPr>
        <w:t>201</w:t>
      </w:r>
      <w:r>
        <w:rPr>
          <w:sz w:val="28"/>
          <w:szCs w:val="28"/>
        </w:rPr>
        <w:t>9</w:t>
      </w:r>
      <w:r w:rsidRPr="00BD7136">
        <w:rPr>
          <w:sz w:val="28"/>
          <w:szCs w:val="28"/>
        </w:rPr>
        <w:t xml:space="preserve"> год - </w:t>
      </w:r>
      <w:r>
        <w:rPr>
          <w:sz w:val="28"/>
          <w:szCs w:val="28"/>
        </w:rPr>
        <w:t>5</w:t>
      </w:r>
      <w:r w:rsidRPr="00BD7136">
        <w:rPr>
          <w:sz w:val="28"/>
          <w:szCs w:val="28"/>
        </w:rPr>
        <w:t>,0 тыс. рублей</w:t>
      </w:r>
    </w:p>
    <w:p w:rsidR="00423833" w:rsidRDefault="00C05FD2" w:rsidP="00C05FD2">
      <w:pPr>
        <w:jc w:val="both"/>
        <w:rPr>
          <w:sz w:val="28"/>
          <w:szCs w:val="28"/>
        </w:rPr>
      </w:pPr>
      <w:r w:rsidRPr="00BD7136">
        <w:rPr>
          <w:sz w:val="28"/>
          <w:szCs w:val="28"/>
        </w:rPr>
        <w:t>20</w:t>
      </w:r>
      <w:r>
        <w:rPr>
          <w:sz w:val="28"/>
          <w:szCs w:val="28"/>
        </w:rPr>
        <w:t>20</w:t>
      </w:r>
      <w:r w:rsidRPr="00BD7136">
        <w:rPr>
          <w:sz w:val="28"/>
          <w:szCs w:val="28"/>
        </w:rPr>
        <w:t xml:space="preserve"> год - </w:t>
      </w:r>
      <w:r>
        <w:rPr>
          <w:sz w:val="28"/>
          <w:szCs w:val="28"/>
        </w:rPr>
        <w:t>2</w:t>
      </w:r>
      <w:r w:rsidRPr="00BD7136">
        <w:rPr>
          <w:sz w:val="28"/>
          <w:szCs w:val="28"/>
        </w:rPr>
        <w:t>,0 тыс.</w:t>
      </w:r>
      <w:r w:rsidRPr="007014E1">
        <w:rPr>
          <w:sz w:val="28"/>
          <w:szCs w:val="28"/>
        </w:rPr>
        <w:t> рублей</w:t>
      </w:r>
      <w:proofErr w:type="gramStart"/>
      <w:r w:rsidR="00423833">
        <w:rPr>
          <w:sz w:val="28"/>
          <w:szCs w:val="28"/>
        </w:rPr>
        <w:t>.»</w:t>
      </w:r>
      <w:proofErr w:type="gramEnd"/>
    </w:p>
    <w:p w:rsidR="0052475C" w:rsidRPr="00A17B50" w:rsidRDefault="00C05FD2" w:rsidP="0052475C">
      <w:pPr>
        <w:ind w:firstLine="851"/>
        <w:jc w:val="both"/>
        <w:rPr>
          <w:sz w:val="28"/>
          <w:szCs w:val="28"/>
        </w:rPr>
      </w:pPr>
      <w:r>
        <w:rPr>
          <w:sz w:val="28"/>
          <w:szCs w:val="28"/>
        </w:rPr>
        <w:t>4</w:t>
      </w:r>
      <w:r w:rsidR="0052475C" w:rsidRPr="00D94DDE">
        <w:rPr>
          <w:sz w:val="28"/>
          <w:szCs w:val="28"/>
        </w:rPr>
        <w:t xml:space="preserve">. </w:t>
      </w:r>
      <w:r w:rsidR="0052475C" w:rsidRPr="00A17B50">
        <w:rPr>
          <w:sz w:val="28"/>
          <w:szCs w:val="28"/>
        </w:rPr>
        <w:t>Общему отделу администрации Пластуновского сельского поселения (</w:t>
      </w:r>
      <w:proofErr w:type="spellStart"/>
      <w:r w:rsidR="00050272">
        <w:rPr>
          <w:sz w:val="28"/>
          <w:szCs w:val="28"/>
        </w:rPr>
        <w:t>Шиляева</w:t>
      </w:r>
      <w:proofErr w:type="spellEnd"/>
      <w:r w:rsidR="0052475C" w:rsidRPr="00A17B50">
        <w:rPr>
          <w:sz w:val="28"/>
          <w:szCs w:val="28"/>
        </w:rPr>
        <w:t>) о</w:t>
      </w:r>
      <w:r w:rsidR="00050272">
        <w:rPr>
          <w:sz w:val="28"/>
          <w:szCs w:val="28"/>
        </w:rPr>
        <w:t>публико</w:t>
      </w:r>
      <w:r w:rsidR="0052475C" w:rsidRPr="00A17B50">
        <w:rPr>
          <w:sz w:val="28"/>
          <w:szCs w:val="28"/>
        </w:rPr>
        <w:t>вать настоящее постановление и разместить на официальном сайте Пластуновского сельского поселения в информационно-</w:t>
      </w:r>
      <w:r w:rsidR="0052475C" w:rsidRPr="00A17B50">
        <w:rPr>
          <w:sz w:val="28"/>
          <w:szCs w:val="28"/>
        </w:rPr>
        <w:lastRenderedPageBreak/>
        <w:t>телекоммуникационной сети «Интернет» (</w:t>
      </w:r>
      <w:r w:rsidR="0052475C" w:rsidRPr="00ED678A">
        <w:rPr>
          <w:sz w:val="28"/>
          <w:szCs w:val="28"/>
        </w:rPr>
        <w:t>вкладка «Документы», раздел «Бюджетные программы», подраздел «Муниципальные программы»).</w:t>
      </w:r>
      <w:r w:rsidR="0052475C" w:rsidRPr="00A17B50">
        <w:rPr>
          <w:sz w:val="28"/>
          <w:szCs w:val="28"/>
        </w:rPr>
        <w:t xml:space="preserve"> </w:t>
      </w:r>
    </w:p>
    <w:p w:rsidR="0052475C" w:rsidRPr="00A17B50" w:rsidRDefault="00C05FD2" w:rsidP="0052475C">
      <w:pPr>
        <w:ind w:firstLine="851"/>
        <w:jc w:val="both"/>
        <w:rPr>
          <w:sz w:val="28"/>
          <w:szCs w:val="28"/>
        </w:rPr>
      </w:pPr>
      <w:r>
        <w:rPr>
          <w:sz w:val="28"/>
          <w:szCs w:val="28"/>
        </w:rPr>
        <w:t>5</w:t>
      </w:r>
      <w:r w:rsidR="0052475C" w:rsidRPr="00A17B50">
        <w:rPr>
          <w:sz w:val="28"/>
          <w:szCs w:val="28"/>
        </w:rPr>
        <w:t xml:space="preserve">. </w:t>
      </w:r>
      <w:proofErr w:type="gramStart"/>
      <w:r w:rsidR="0052475C" w:rsidRPr="00A17B50">
        <w:rPr>
          <w:sz w:val="28"/>
          <w:szCs w:val="28"/>
        </w:rPr>
        <w:t>Контроль за</w:t>
      </w:r>
      <w:proofErr w:type="gramEnd"/>
      <w:r w:rsidR="0052475C" w:rsidRPr="00A17B50">
        <w:rPr>
          <w:sz w:val="28"/>
          <w:szCs w:val="28"/>
        </w:rPr>
        <w:t xml:space="preserve"> выполнением настоящего постановления оставляю за собой.</w:t>
      </w:r>
    </w:p>
    <w:p w:rsidR="0052475C" w:rsidRPr="00A17B50" w:rsidRDefault="006C20E8" w:rsidP="0052475C">
      <w:pPr>
        <w:ind w:firstLine="851"/>
        <w:jc w:val="both"/>
        <w:rPr>
          <w:sz w:val="28"/>
          <w:szCs w:val="28"/>
        </w:rPr>
      </w:pPr>
      <w:r>
        <w:rPr>
          <w:sz w:val="28"/>
          <w:szCs w:val="28"/>
        </w:rPr>
        <w:t>6</w:t>
      </w:r>
      <w:r w:rsidR="0052475C" w:rsidRPr="00A17B50">
        <w:rPr>
          <w:sz w:val="28"/>
          <w:szCs w:val="28"/>
        </w:rPr>
        <w:t>. Настоящее постановление вступает в силу со дня его официального о</w:t>
      </w:r>
      <w:r>
        <w:rPr>
          <w:sz w:val="28"/>
          <w:szCs w:val="28"/>
        </w:rPr>
        <w:t>публико</w:t>
      </w:r>
      <w:r w:rsidR="0052475C" w:rsidRPr="00A17B50">
        <w:rPr>
          <w:sz w:val="28"/>
          <w:szCs w:val="28"/>
        </w:rPr>
        <w:t>вания.</w:t>
      </w:r>
    </w:p>
    <w:p w:rsidR="0052475C" w:rsidRPr="00A17B50" w:rsidRDefault="0052475C" w:rsidP="0052475C">
      <w:pPr>
        <w:ind w:firstLine="900"/>
        <w:jc w:val="both"/>
        <w:rPr>
          <w:sz w:val="28"/>
          <w:szCs w:val="28"/>
        </w:rPr>
      </w:pPr>
    </w:p>
    <w:p w:rsidR="0052475C" w:rsidRPr="00A17B50" w:rsidRDefault="0052475C" w:rsidP="0052475C">
      <w:pPr>
        <w:ind w:firstLine="900"/>
        <w:jc w:val="both"/>
        <w:rPr>
          <w:sz w:val="28"/>
          <w:szCs w:val="28"/>
        </w:rPr>
      </w:pPr>
    </w:p>
    <w:p w:rsidR="0052475C" w:rsidRPr="00A17B50" w:rsidRDefault="0052475C" w:rsidP="0052475C">
      <w:pPr>
        <w:ind w:firstLine="900"/>
        <w:jc w:val="both"/>
        <w:rPr>
          <w:sz w:val="28"/>
          <w:szCs w:val="28"/>
        </w:rPr>
      </w:pPr>
    </w:p>
    <w:p w:rsidR="00050272" w:rsidRDefault="00050272" w:rsidP="00050272">
      <w:pPr>
        <w:jc w:val="both"/>
        <w:rPr>
          <w:sz w:val="28"/>
          <w:szCs w:val="28"/>
        </w:rPr>
      </w:pPr>
      <w:proofErr w:type="gramStart"/>
      <w:r>
        <w:rPr>
          <w:sz w:val="28"/>
          <w:szCs w:val="28"/>
        </w:rPr>
        <w:t>Исполняющий</w:t>
      </w:r>
      <w:proofErr w:type="gramEnd"/>
      <w:r>
        <w:rPr>
          <w:sz w:val="28"/>
          <w:szCs w:val="28"/>
        </w:rPr>
        <w:t xml:space="preserve"> обязанности главы </w:t>
      </w:r>
    </w:p>
    <w:p w:rsidR="00050272" w:rsidRDefault="00050272" w:rsidP="00050272">
      <w:pPr>
        <w:jc w:val="both"/>
        <w:rPr>
          <w:sz w:val="28"/>
          <w:szCs w:val="28"/>
        </w:rPr>
      </w:pPr>
      <w:r>
        <w:rPr>
          <w:sz w:val="28"/>
          <w:szCs w:val="28"/>
        </w:rPr>
        <w:t>Пластуновского сельского поселения</w:t>
      </w:r>
      <w:r>
        <w:rPr>
          <w:sz w:val="28"/>
          <w:szCs w:val="28"/>
        </w:rPr>
        <w:tab/>
      </w:r>
      <w:r>
        <w:rPr>
          <w:sz w:val="28"/>
          <w:szCs w:val="28"/>
        </w:rPr>
        <w:tab/>
      </w:r>
      <w:r>
        <w:rPr>
          <w:sz w:val="28"/>
          <w:szCs w:val="28"/>
        </w:rPr>
        <w:tab/>
      </w:r>
      <w:r>
        <w:rPr>
          <w:sz w:val="28"/>
          <w:szCs w:val="28"/>
        </w:rPr>
        <w:tab/>
      </w:r>
      <w:proofErr w:type="spellStart"/>
      <w:r>
        <w:rPr>
          <w:sz w:val="28"/>
          <w:szCs w:val="28"/>
        </w:rPr>
        <w:t>А.А.Завгородний</w:t>
      </w:r>
      <w:proofErr w:type="spellEnd"/>
    </w:p>
    <w:p w:rsidR="0052475C" w:rsidRDefault="0052475C" w:rsidP="0052475C">
      <w:pPr>
        <w:contextualSpacing/>
        <w:jc w:val="center"/>
        <w:rPr>
          <w:sz w:val="28"/>
          <w:szCs w:val="28"/>
        </w:rPr>
      </w:pPr>
    </w:p>
    <w:p w:rsidR="0052475C" w:rsidRDefault="0052475C" w:rsidP="0052475C">
      <w:pPr>
        <w:ind w:firstLine="851"/>
        <w:jc w:val="both"/>
        <w:rPr>
          <w:sz w:val="28"/>
          <w:szCs w:val="28"/>
        </w:rPr>
      </w:pPr>
    </w:p>
    <w:p w:rsidR="0052475C" w:rsidRDefault="0052475C" w:rsidP="0052475C">
      <w:pPr>
        <w:contextualSpacing/>
        <w:jc w:val="center"/>
        <w:rPr>
          <w:sz w:val="28"/>
          <w:szCs w:val="28"/>
        </w:rPr>
      </w:pPr>
    </w:p>
    <w:p w:rsidR="0052475C" w:rsidRDefault="0052475C" w:rsidP="0052475C">
      <w:pPr>
        <w:contextualSpacing/>
        <w:jc w:val="center"/>
        <w:rPr>
          <w:sz w:val="28"/>
          <w:szCs w:val="28"/>
        </w:rPr>
      </w:pPr>
    </w:p>
    <w:p w:rsidR="0052475C" w:rsidRDefault="0052475C" w:rsidP="0052475C">
      <w:pPr>
        <w:contextualSpacing/>
        <w:rPr>
          <w:sz w:val="28"/>
          <w:szCs w:val="28"/>
        </w:rPr>
      </w:pPr>
    </w:p>
    <w:p w:rsidR="0052475C" w:rsidRDefault="0052475C" w:rsidP="0052475C">
      <w:pPr>
        <w:contextualSpacing/>
        <w:jc w:val="center"/>
        <w:rPr>
          <w:sz w:val="28"/>
          <w:szCs w:val="28"/>
        </w:rPr>
      </w:pPr>
    </w:p>
    <w:p w:rsidR="0052475C" w:rsidRDefault="0052475C"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6C20E8" w:rsidRDefault="006C20E8" w:rsidP="0052475C">
      <w:pPr>
        <w:contextualSpacing/>
        <w:jc w:val="center"/>
        <w:rPr>
          <w:sz w:val="28"/>
          <w:szCs w:val="28"/>
        </w:rPr>
      </w:pPr>
    </w:p>
    <w:p w:rsidR="00213A32" w:rsidRDefault="00213A32" w:rsidP="00384972">
      <w:pPr>
        <w:contextualSpacing/>
        <w:rPr>
          <w:sz w:val="28"/>
          <w:szCs w:val="28"/>
        </w:rPr>
      </w:pPr>
      <w:bookmarkStart w:id="0" w:name="_GoBack"/>
      <w:bookmarkEnd w:id="0"/>
    </w:p>
    <w:sectPr w:rsidR="00213A32" w:rsidSect="0052475C">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3610" w:rsidRDefault="005E3610">
      <w:r>
        <w:separator/>
      </w:r>
    </w:p>
  </w:endnote>
  <w:endnote w:type="continuationSeparator" w:id="0">
    <w:p w:rsidR="005E3610" w:rsidRDefault="005E3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3610" w:rsidRDefault="005E3610">
      <w:r>
        <w:separator/>
      </w:r>
    </w:p>
  </w:footnote>
  <w:footnote w:type="continuationSeparator" w:id="0">
    <w:p w:rsidR="005E3610" w:rsidRDefault="005E361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lvl w:ilvl="0">
      <w:start w:val="4"/>
      <w:numFmt w:val="decimal"/>
      <w:lvlText w:val="%1."/>
      <w:lvlJc w:val="left"/>
      <w:pPr>
        <w:tabs>
          <w:tab w:val="num" w:pos="720"/>
        </w:tabs>
        <w:ind w:left="720" w:hanging="360"/>
      </w:pPr>
    </w:lvl>
    <w:lvl w:ilvl="1">
      <w:start w:val="1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6D0196C"/>
    <w:multiLevelType w:val="hybridMultilevel"/>
    <w:tmpl w:val="F0348A74"/>
    <w:lvl w:ilvl="0" w:tplc="22B865F6">
      <w:start w:val="3"/>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
    <w:nsid w:val="0CA07FF7"/>
    <w:multiLevelType w:val="hybridMultilevel"/>
    <w:tmpl w:val="5E9E67EE"/>
    <w:lvl w:ilvl="0" w:tplc="2710127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4">
    <w:nsid w:val="13794480"/>
    <w:multiLevelType w:val="hybridMultilevel"/>
    <w:tmpl w:val="A320B2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8F5305"/>
    <w:multiLevelType w:val="hybridMultilevel"/>
    <w:tmpl w:val="78F027D2"/>
    <w:lvl w:ilvl="0" w:tplc="D81E9D7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6">
    <w:nsid w:val="1FA41912"/>
    <w:multiLevelType w:val="multilevel"/>
    <w:tmpl w:val="0950C4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CBD13EF"/>
    <w:multiLevelType w:val="hybridMultilevel"/>
    <w:tmpl w:val="4A8E8E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9C36C2"/>
    <w:multiLevelType w:val="singleLevel"/>
    <w:tmpl w:val="432A1F1C"/>
    <w:lvl w:ilvl="0">
      <w:start w:val="1"/>
      <w:numFmt w:val="decimal"/>
      <w:lvlText w:val="1.1.%1."/>
      <w:legacy w:legacy="1" w:legacySpace="0" w:legacyIndent="638"/>
      <w:lvlJc w:val="left"/>
      <w:rPr>
        <w:rFonts w:ascii="Times New Roman" w:hAnsi="Times New Roman" w:cs="Times New Roman" w:hint="default"/>
        <w:b w:val="0"/>
      </w:rPr>
    </w:lvl>
  </w:abstractNum>
  <w:abstractNum w:abstractNumId="9">
    <w:nsid w:val="368B3F25"/>
    <w:multiLevelType w:val="singleLevel"/>
    <w:tmpl w:val="5FC21BFE"/>
    <w:lvl w:ilvl="0">
      <w:start w:val="1"/>
      <w:numFmt w:val="decimal"/>
      <w:lvlText w:val="%1."/>
      <w:legacy w:legacy="1" w:legacySpace="0" w:legacyIndent="283"/>
      <w:lvlJc w:val="left"/>
      <w:pPr>
        <w:ind w:left="0" w:firstLine="0"/>
      </w:pPr>
      <w:rPr>
        <w:rFonts w:ascii="Times New Roman" w:hAnsi="Times New Roman" w:cs="Times New Roman" w:hint="default"/>
      </w:rPr>
    </w:lvl>
  </w:abstractNum>
  <w:abstractNum w:abstractNumId="10">
    <w:nsid w:val="426D016C"/>
    <w:multiLevelType w:val="hybridMultilevel"/>
    <w:tmpl w:val="A8FE8398"/>
    <w:lvl w:ilvl="0" w:tplc="A4A83A36">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1">
    <w:nsid w:val="43893102"/>
    <w:multiLevelType w:val="hybridMultilevel"/>
    <w:tmpl w:val="487C262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4DAA3663"/>
    <w:multiLevelType w:val="hybridMultilevel"/>
    <w:tmpl w:val="F28C9F62"/>
    <w:lvl w:ilvl="0" w:tplc="FFFFFFFF">
      <w:start w:val="1"/>
      <w:numFmt w:val="decimal"/>
      <w:lvlText w:val="%1."/>
      <w:lvlJc w:val="left"/>
      <w:pPr>
        <w:tabs>
          <w:tab w:val="num" w:pos="810"/>
        </w:tabs>
        <w:ind w:left="810" w:hanging="45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nsid w:val="57FD4FA9"/>
    <w:multiLevelType w:val="hybridMultilevel"/>
    <w:tmpl w:val="3CE0C20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83D7726"/>
    <w:multiLevelType w:val="hybridMultilevel"/>
    <w:tmpl w:val="4502CF3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9F5480C"/>
    <w:multiLevelType w:val="hybridMultilevel"/>
    <w:tmpl w:val="AA0E606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F7841E1"/>
    <w:multiLevelType w:val="hybridMultilevel"/>
    <w:tmpl w:val="D0C829BE"/>
    <w:lvl w:ilvl="0" w:tplc="5A609EC0">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7">
    <w:nsid w:val="62897366"/>
    <w:multiLevelType w:val="hybridMultilevel"/>
    <w:tmpl w:val="6846B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7F32CD9"/>
    <w:multiLevelType w:val="hybridMultilevel"/>
    <w:tmpl w:val="0FA6AF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6E9642C0"/>
    <w:multiLevelType w:val="hybridMultilevel"/>
    <w:tmpl w:val="E2E067D2"/>
    <w:lvl w:ilvl="0" w:tplc="6A747640">
      <w:start w:val="1"/>
      <w:numFmt w:val="decimal"/>
      <w:lvlText w:val="%1."/>
      <w:lvlJc w:val="left"/>
      <w:pPr>
        <w:tabs>
          <w:tab w:val="num" w:pos="720"/>
        </w:tabs>
        <w:ind w:left="720" w:hanging="360"/>
      </w:pPr>
      <w:rPr>
        <w:rFonts w:hint="default"/>
      </w:rPr>
    </w:lvl>
    <w:lvl w:ilvl="1" w:tplc="00F06806">
      <w:numFmt w:val="none"/>
      <w:lvlText w:val=""/>
      <w:lvlJc w:val="left"/>
      <w:pPr>
        <w:tabs>
          <w:tab w:val="num" w:pos="360"/>
        </w:tabs>
      </w:pPr>
    </w:lvl>
    <w:lvl w:ilvl="2" w:tplc="452AA780">
      <w:numFmt w:val="none"/>
      <w:lvlText w:val=""/>
      <w:lvlJc w:val="left"/>
      <w:pPr>
        <w:tabs>
          <w:tab w:val="num" w:pos="360"/>
        </w:tabs>
      </w:pPr>
    </w:lvl>
    <w:lvl w:ilvl="3" w:tplc="6514398A">
      <w:numFmt w:val="none"/>
      <w:lvlText w:val=""/>
      <w:lvlJc w:val="left"/>
      <w:pPr>
        <w:tabs>
          <w:tab w:val="num" w:pos="360"/>
        </w:tabs>
      </w:pPr>
    </w:lvl>
    <w:lvl w:ilvl="4" w:tplc="BAF61B12">
      <w:numFmt w:val="none"/>
      <w:lvlText w:val=""/>
      <w:lvlJc w:val="left"/>
      <w:pPr>
        <w:tabs>
          <w:tab w:val="num" w:pos="360"/>
        </w:tabs>
      </w:pPr>
    </w:lvl>
    <w:lvl w:ilvl="5" w:tplc="E5522802">
      <w:numFmt w:val="none"/>
      <w:lvlText w:val=""/>
      <w:lvlJc w:val="left"/>
      <w:pPr>
        <w:tabs>
          <w:tab w:val="num" w:pos="360"/>
        </w:tabs>
      </w:pPr>
    </w:lvl>
    <w:lvl w:ilvl="6" w:tplc="3426F6BA">
      <w:numFmt w:val="none"/>
      <w:lvlText w:val=""/>
      <w:lvlJc w:val="left"/>
      <w:pPr>
        <w:tabs>
          <w:tab w:val="num" w:pos="360"/>
        </w:tabs>
      </w:pPr>
    </w:lvl>
    <w:lvl w:ilvl="7" w:tplc="0262E0B0">
      <w:numFmt w:val="none"/>
      <w:lvlText w:val=""/>
      <w:lvlJc w:val="left"/>
      <w:pPr>
        <w:tabs>
          <w:tab w:val="num" w:pos="360"/>
        </w:tabs>
      </w:pPr>
    </w:lvl>
    <w:lvl w:ilvl="8" w:tplc="4DDC7834">
      <w:numFmt w:val="none"/>
      <w:lvlText w:val=""/>
      <w:lvlJc w:val="left"/>
      <w:pPr>
        <w:tabs>
          <w:tab w:val="num" w:pos="360"/>
        </w:tabs>
      </w:pPr>
    </w:lvl>
  </w:abstractNum>
  <w:abstractNum w:abstractNumId="20">
    <w:nsid w:val="6F987042"/>
    <w:multiLevelType w:val="multilevel"/>
    <w:tmpl w:val="9C168148"/>
    <w:lvl w:ilvl="0">
      <w:start w:val="1"/>
      <w:numFmt w:val="decimal"/>
      <w:lvlText w:val="%1."/>
      <w:lvlJc w:val="left"/>
      <w:pPr>
        <w:ind w:left="601" w:hanging="510"/>
      </w:pPr>
      <w:rPr>
        <w:rFonts w:hint="default"/>
      </w:rPr>
    </w:lvl>
    <w:lvl w:ilvl="1">
      <w:start w:val="1"/>
      <w:numFmt w:val="decimal"/>
      <w:isLgl/>
      <w:lvlText w:val="%1.%2."/>
      <w:lvlJc w:val="left"/>
      <w:pPr>
        <w:ind w:left="993" w:hanging="720"/>
      </w:pPr>
      <w:rPr>
        <w:rFonts w:hint="default"/>
      </w:rPr>
    </w:lvl>
    <w:lvl w:ilvl="2">
      <w:start w:val="1"/>
      <w:numFmt w:val="decimal"/>
      <w:isLgl/>
      <w:lvlText w:val="%1.%2.%3."/>
      <w:lvlJc w:val="left"/>
      <w:pPr>
        <w:ind w:left="1175" w:hanging="720"/>
      </w:pPr>
      <w:rPr>
        <w:rFonts w:hint="default"/>
      </w:rPr>
    </w:lvl>
    <w:lvl w:ilvl="3">
      <w:start w:val="1"/>
      <w:numFmt w:val="decimal"/>
      <w:isLgl/>
      <w:lvlText w:val="%1.%2.%3.%4."/>
      <w:lvlJc w:val="left"/>
      <w:pPr>
        <w:ind w:left="1717" w:hanging="1080"/>
      </w:pPr>
      <w:rPr>
        <w:rFonts w:hint="default"/>
      </w:rPr>
    </w:lvl>
    <w:lvl w:ilvl="4">
      <w:start w:val="1"/>
      <w:numFmt w:val="decimal"/>
      <w:isLgl/>
      <w:lvlText w:val="%1.%2.%3.%4.%5."/>
      <w:lvlJc w:val="left"/>
      <w:pPr>
        <w:ind w:left="1899" w:hanging="1080"/>
      </w:pPr>
      <w:rPr>
        <w:rFonts w:hint="default"/>
      </w:rPr>
    </w:lvl>
    <w:lvl w:ilvl="5">
      <w:start w:val="1"/>
      <w:numFmt w:val="decimal"/>
      <w:isLgl/>
      <w:lvlText w:val="%1.%2.%3.%4.%5.%6."/>
      <w:lvlJc w:val="left"/>
      <w:pPr>
        <w:ind w:left="2441" w:hanging="1440"/>
      </w:pPr>
      <w:rPr>
        <w:rFonts w:hint="default"/>
      </w:rPr>
    </w:lvl>
    <w:lvl w:ilvl="6">
      <w:start w:val="1"/>
      <w:numFmt w:val="decimal"/>
      <w:isLgl/>
      <w:lvlText w:val="%1.%2.%3.%4.%5.%6.%7."/>
      <w:lvlJc w:val="left"/>
      <w:pPr>
        <w:ind w:left="2983" w:hanging="1800"/>
      </w:pPr>
      <w:rPr>
        <w:rFonts w:hint="default"/>
      </w:rPr>
    </w:lvl>
    <w:lvl w:ilvl="7">
      <w:start w:val="1"/>
      <w:numFmt w:val="decimal"/>
      <w:isLgl/>
      <w:lvlText w:val="%1.%2.%3.%4.%5.%6.%7.%8."/>
      <w:lvlJc w:val="left"/>
      <w:pPr>
        <w:ind w:left="3165" w:hanging="1800"/>
      </w:pPr>
      <w:rPr>
        <w:rFonts w:hint="default"/>
      </w:rPr>
    </w:lvl>
    <w:lvl w:ilvl="8">
      <w:start w:val="1"/>
      <w:numFmt w:val="decimal"/>
      <w:isLgl/>
      <w:lvlText w:val="%1.%2.%3.%4.%5.%6.%7.%8.%9."/>
      <w:lvlJc w:val="left"/>
      <w:pPr>
        <w:ind w:left="3707" w:hanging="2160"/>
      </w:pPr>
      <w:rPr>
        <w:rFonts w:hint="default"/>
      </w:rPr>
    </w:lvl>
  </w:abstractNum>
  <w:abstractNum w:abstractNumId="21">
    <w:nsid w:val="6FD178A4"/>
    <w:multiLevelType w:val="hybridMultilevel"/>
    <w:tmpl w:val="D3CA8F04"/>
    <w:lvl w:ilvl="0" w:tplc="23666004">
      <w:start w:val="2"/>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730F69E0"/>
    <w:multiLevelType w:val="multilevel"/>
    <w:tmpl w:val="0BA4F9C4"/>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nsid w:val="79DE049C"/>
    <w:multiLevelType w:val="hybridMultilevel"/>
    <w:tmpl w:val="E31A179C"/>
    <w:lvl w:ilvl="0" w:tplc="F61E6464">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7CAD48D5"/>
    <w:multiLevelType w:val="hybridMultilevel"/>
    <w:tmpl w:val="9A96DE52"/>
    <w:lvl w:ilvl="0" w:tplc="936AB9A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5">
    <w:nsid w:val="7F675E7D"/>
    <w:multiLevelType w:val="hybridMultilevel"/>
    <w:tmpl w:val="08D2C450"/>
    <w:lvl w:ilvl="0" w:tplc="B20AD7A2">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9"/>
  </w:num>
  <w:num w:numId="2">
    <w:abstractNumId w:val="24"/>
  </w:num>
  <w:num w:numId="3">
    <w:abstractNumId w:val="9"/>
    <w:lvlOverride w:ilvl="0">
      <w:startOverride w:val="1"/>
    </w:lvlOverride>
  </w:num>
  <w:num w:numId="4">
    <w:abstractNumId w:val="25"/>
  </w:num>
  <w:num w:numId="5">
    <w:abstractNumId w:val="22"/>
  </w:num>
  <w:num w:numId="6">
    <w:abstractNumId w:val="6"/>
  </w:num>
  <w:num w:numId="7">
    <w:abstractNumId w:val="21"/>
  </w:num>
  <w:num w:numId="8">
    <w:abstractNumId w:val="3"/>
  </w:num>
  <w:num w:numId="9">
    <w:abstractNumId w:val="10"/>
  </w:num>
  <w:num w:numId="10">
    <w:abstractNumId w:val="16"/>
  </w:num>
  <w:num w:numId="11">
    <w:abstractNumId w:val="12"/>
  </w:num>
  <w:num w:numId="12">
    <w:abstractNumId w:val="23"/>
  </w:num>
  <w:num w:numId="13">
    <w:abstractNumId w:val="2"/>
  </w:num>
  <w:num w:numId="14">
    <w:abstractNumId w:val="4"/>
  </w:num>
  <w:num w:numId="15">
    <w:abstractNumId w:val="13"/>
  </w:num>
  <w:num w:numId="16">
    <w:abstractNumId w:val="18"/>
  </w:num>
  <w:num w:numId="17">
    <w:abstractNumId w:val="17"/>
  </w:num>
  <w:num w:numId="18">
    <w:abstractNumId w:val="7"/>
  </w:num>
  <w:num w:numId="19">
    <w:abstractNumId w:val="8"/>
  </w:num>
  <w:num w:numId="20">
    <w:abstractNumId w:val="20"/>
  </w:num>
  <w:num w:numId="21">
    <w:abstractNumId w:val="5"/>
  </w:num>
  <w:num w:numId="22">
    <w:abstractNumId w:val="9"/>
  </w:num>
  <w:num w:numId="23">
    <w:abstractNumId w:val="0"/>
  </w:num>
  <w:num w:numId="24">
    <w:abstractNumId w:val="1"/>
  </w:num>
  <w:num w:numId="25">
    <w:abstractNumId w:val="11"/>
  </w:num>
  <w:num w:numId="26">
    <w:abstractNumId w:val="15"/>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110"/>
    <w:rsid w:val="00000161"/>
    <w:rsid w:val="00006803"/>
    <w:rsid w:val="0000743B"/>
    <w:rsid w:val="00007E0E"/>
    <w:rsid w:val="00016106"/>
    <w:rsid w:val="00022D7D"/>
    <w:rsid w:val="0002428C"/>
    <w:rsid w:val="00025A8E"/>
    <w:rsid w:val="00034B00"/>
    <w:rsid w:val="000375A1"/>
    <w:rsid w:val="00050272"/>
    <w:rsid w:val="00051DF3"/>
    <w:rsid w:val="000619C1"/>
    <w:rsid w:val="00072075"/>
    <w:rsid w:val="00086605"/>
    <w:rsid w:val="00087806"/>
    <w:rsid w:val="000922B6"/>
    <w:rsid w:val="000A0851"/>
    <w:rsid w:val="000A27A4"/>
    <w:rsid w:val="000A3C03"/>
    <w:rsid w:val="000B63AF"/>
    <w:rsid w:val="000C2C06"/>
    <w:rsid w:val="000C5A21"/>
    <w:rsid w:val="000C6517"/>
    <w:rsid w:val="000D35EA"/>
    <w:rsid w:val="000D7420"/>
    <w:rsid w:val="000F5189"/>
    <w:rsid w:val="00100BBA"/>
    <w:rsid w:val="00103A21"/>
    <w:rsid w:val="00130C9C"/>
    <w:rsid w:val="00151AFA"/>
    <w:rsid w:val="0017450A"/>
    <w:rsid w:val="001932D4"/>
    <w:rsid w:val="00194086"/>
    <w:rsid w:val="0019462B"/>
    <w:rsid w:val="001B0994"/>
    <w:rsid w:val="001B1558"/>
    <w:rsid w:val="001B1770"/>
    <w:rsid w:val="001B25F2"/>
    <w:rsid w:val="001D270F"/>
    <w:rsid w:val="001E1227"/>
    <w:rsid w:val="001E31A8"/>
    <w:rsid w:val="002078C8"/>
    <w:rsid w:val="00207CA0"/>
    <w:rsid w:val="00213A32"/>
    <w:rsid w:val="00216BC9"/>
    <w:rsid w:val="002301A2"/>
    <w:rsid w:val="0025295A"/>
    <w:rsid w:val="0025550A"/>
    <w:rsid w:val="00262E36"/>
    <w:rsid w:val="00275466"/>
    <w:rsid w:val="00277019"/>
    <w:rsid w:val="00293F51"/>
    <w:rsid w:val="00297D05"/>
    <w:rsid w:val="002A22FA"/>
    <w:rsid w:val="002A234C"/>
    <w:rsid w:val="002A2459"/>
    <w:rsid w:val="002B3FA1"/>
    <w:rsid w:val="002B730D"/>
    <w:rsid w:val="002C48F4"/>
    <w:rsid w:val="002C69FB"/>
    <w:rsid w:val="002C74AD"/>
    <w:rsid w:val="002D0CBC"/>
    <w:rsid w:val="002D223E"/>
    <w:rsid w:val="002D3101"/>
    <w:rsid w:val="002D44A3"/>
    <w:rsid w:val="002E4E41"/>
    <w:rsid w:val="002E59D0"/>
    <w:rsid w:val="002F3217"/>
    <w:rsid w:val="002F5D21"/>
    <w:rsid w:val="00302B9D"/>
    <w:rsid w:val="00304931"/>
    <w:rsid w:val="00307C9F"/>
    <w:rsid w:val="00312528"/>
    <w:rsid w:val="003223E5"/>
    <w:rsid w:val="0033259D"/>
    <w:rsid w:val="00332871"/>
    <w:rsid w:val="00334906"/>
    <w:rsid w:val="00336A4F"/>
    <w:rsid w:val="00341489"/>
    <w:rsid w:val="0034773A"/>
    <w:rsid w:val="00371D81"/>
    <w:rsid w:val="0037221F"/>
    <w:rsid w:val="00374D0B"/>
    <w:rsid w:val="00376A93"/>
    <w:rsid w:val="003773BE"/>
    <w:rsid w:val="00380D73"/>
    <w:rsid w:val="00384972"/>
    <w:rsid w:val="00385728"/>
    <w:rsid w:val="00391DC8"/>
    <w:rsid w:val="00397755"/>
    <w:rsid w:val="003A29A3"/>
    <w:rsid w:val="003A33A7"/>
    <w:rsid w:val="003B2E48"/>
    <w:rsid w:val="003B5110"/>
    <w:rsid w:val="003B5E2A"/>
    <w:rsid w:val="003B5E3A"/>
    <w:rsid w:val="003B6D1C"/>
    <w:rsid w:val="003C5644"/>
    <w:rsid w:val="003D18DC"/>
    <w:rsid w:val="003D4837"/>
    <w:rsid w:val="003E1795"/>
    <w:rsid w:val="003E7616"/>
    <w:rsid w:val="003F54DC"/>
    <w:rsid w:val="00406015"/>
    <w:rsid w:val="004146EE"/>
    <w:rsid w:val="00417AE2"/>
    <w:rsid w:val="00420A0A"/>
    <w:rsid w:val="00423833"/>
    <w:rsid w:val="00430366"/>
    <w:rsid w:val="00433D20"/>
    <w:rsid w:val="00440BBF"/>
    <w:rsid w:val="00451AEE"/>
    <w:rsid w:val="0045516F"/>
    <w:rsid w:val="00455B5B"/>
    <w:rsid w:val="00465A62"/>
    <w:rsid w:val="004732DE"/>
    <w:rsid w:val="00477383"/>
    <w:rsid w:val="00477A9B"/>
    <w:rsid w:val="0048445C"/>
    <w:rsid w:val="004931F6"/>
    <w:rsid w:val="00494C4B"/>
    <w:rsid w:val="00496131"/>
    <w:rsid w:val="004A669E"/>
    <w:rsid w:val="004A7A70"/>
    <w:rsid w:val="004B10D5"/>
    <w:rsid w:val="004B1F98"/>
    <w:rsid w:val="004B62C2"/>
    <w:rsid w:val="004B65BF"/>
    <w:rsid w:val="004C0D72"/>
    <w:rsid w:val="004C3C8E"/>
    <w:rsid w:val="004D0FB7"/>
    <w:rsid w:val="004D152D"/>
    <w:rsid w:val="004D469C"/>
    <w:rsid w:val="004D486E"/>
    <w:rsid w:val="004E4060"/>
    <w:rsid w:val="004E64EE"/>
    <w:rsid w:val="004F6B50"/>
    <w:rsid w:val="00506831"/>
    <w:rsid w:val="0052083B"/>
    <w:rsid w:val="0052475C"/>
    <w:rsid w:val="00531477"/>
    <w:rsid w:val="00537DAE"/>
    <w:rsid w:val="00540A6C"/>
    <w:rsid w:val="00545EA7"/>
    <w:rsid w:val="00556F6B"/>
    <w:rsid w:val="005702B8"/>
    <w:rsid w:val="00580246"/>
    <w:rsid w:val="00582329"/>
    <w:rsid w:val="00591D96"/>
    <w:rsid w:val="005950A3"/>
    <w:rsid w:val="00595692"/>
    <w:rsid w:val="00597564"/>
    <w:rsid w:val="00597A72"/>
    <w:rsid w:val="005B0F5D"/>
    <w:rsid w:val="005B3DD3"/>
    <w:rsid w:val="005B58DC"/>
    <w:rsid w:val="005C3464"/>
    <w:rsid w:val="005C436A"/>
    <w:rsid w:val="005D4BF5"/>
    <w:rsid w:val="005E3610"/>
    <w:rsid w:val="005E416A"/>
    <w:rsid w:val="005F051C"/>
    <w:rsid w:val="005F29C7"/>
    <w:rsid w:val="005F6299"/>
    <w:rsid w:val="005F789D"/>
    <w:rsid w:val="00612253"/>
    <w:rsid w:val="006265D2"/>
    <w:rsid w:val="00627A2F"/>
    <w:rsid w:val="00635307"/>
    <w:rsid w:val="00635B3C"/>
    <w:rsid w:val="00641860"/>
    <w:rsid w:val="00662F6F"/>
    <w:rsid w:val="00665FE3"/>
    <w:rsid w:val="00667586"/>
    <w:rsid w:val="00671C2B"/>
    <w:rsid w:val="00675094"/>
    <w:rsid w:val="00676FAD"/>
    <w:rsid w:val="00683EC7"/>
    <w:rsid w:val="00686E3A"/>
    <w:rsid w:val="00686F13"/>
    <w:rsid w:val="00693536"/>
    <w:rsid w:val="006B4A6B"/>
    <w:rsid w:val="006C20E8"/>
    <w:rsid w:val="006C34B1"/>
    <w:rsid w:val="006D29F2"/>
    <w:rsid w:val="006D631E"/>
    <w:rsid w:val="006E0409"/>
    <w:rsid w:val="006E0916"/>
    <w:rsid w:val="006E210B"/>
    <w:rsid w:val="006E24E9"/>
    <w:rsid w:val="006F32FC"/>
    <w:rsid w:val="007021CD"/>
    <w:rsid w:val="00706074"/>
    <w:rsid w:val="00706444"/>
    <w:rsid w:val="007353F2"/>
    <w:rsid w:val="00743241"/>
    <w:rsid w:val="00746393"/>
    <w:rsid w:val="007505DD"/>
    <w:rsid w:val="007657C9"/>
    <w:rsid w:val="00772C5D"/>
    <w:rsid w:val="00782F35"/>
    <w:rsid w:val="00790E29"/>
    <w:rsid w:val="007930C5"/>
    <w:rsid w:val="00795305"/>
    <w:rsid w:val="007A7FFC"/>
    <w:rsid w:val="007B1A74"/>
    <w:rsid w:val="007B3256"/>
    <w:rsid w:val="007B4940"/>
    <w:rsid w:val="007C173A"/>
    <w:rsid w:val="007C1944"/>
    <w:rsid w:val="007C6C95"/>
    <w:rsid w:val="007D19BA"/>
    <w:rsid w:val="007E63AB"/>
    <w:rsid w:val="007F3F6D"/>
    <w:rsid w:val="00806360"/>
    <w:rsid w:val="008064BE"/>
    <w:rsid w:val="00810D14"/>
    <w:rsid w:val="00811B9E"/>
    <w:rsid w:val="00817F3F"/>
    <w:rsid w:val="00821A51"/>
    <w:rsid w:val="0083127D"/>
    <w:rsid w:val="00840375"/>
    <w:rsid w:val="00841230"/>
    <w:rsid w:val="008446BD"/>
    <w:rsid w:val="00844D93"/>
    <w:rsid w:val="0085014B"/>
    <w:rsid w:val="00855980"/>
    <w:rsid w:val="00862465"/>
    <w:rsid w:val="008628B5"/>
    <w:rsid w:val="00863DC5"/>
    <w:rsid w:val="008716C4"/>
    <w:rsid w:val="00880FE8"/>
    <w:rsid w:val="008810B1"/>
    <w:rsid w:val="00886CA8"/>
    <w:rsid w:val="008A62FF"/>
    <w:rsid w:val="008B654B"/>
    <w:rsid w:val="008B7375"/>
    <w:rsid w:val="008C23F0"/>
    <w:rsid w:val="008C6938"/>
    <w:rsid w:val="008D1559"/>
    <w:rsid w:val="008E799C"/>
    <w:rsid w:val="00902F0C"/>
    <w:rsid w:val="0091603D"/>
    <w:rsid w:val="009248E3"/>
    <w:rsid w:val="00926A3B"/>
    <w:rsid w:val="009350E3"/>
    <w:rsid w:val="00940B31"/>
    <w:rsid w:val="00950259"/>
    <w:rsid w:val="0095754D"/>
    <w:rsid w:val="0097782D"/>
    <w:rsid w:val="00980B47"/>
    <w:rsid w:val="00980D50"/>
    <w:rsid w:val="009848E8"/>
    <w:rsid w:val="00992624"/>
    <w:rsid w:val="009975C4"/>
    <w:rsid w:val="009A15AF"/>
    <w:rsid w:val="009A2C05"/>
    <w:rsid w:val="009B6AAD"/>
    <w:rsid w:val="009B6EA0"/>
    <w:rsid w:val="009B7B1C"/>
    <w:rsid w:val="009C26E7"/>
    <w:rsid w:val="009C2CA9"/>
    <w:rsid w:val="009D17CA"/>
    <w:rsid w:val="009E7BDD"/>
    <w:rsid w:val="009F032B"/>
    <w:rsid w:val="009F4997"/>
    <w:rsid w:val="00A1488D"/>
    <w:rsid w:val="00A16008"/>
    <w:rsid w:val="00A22525"/>
    <w:rsid w:val="00A30D24"/>
    <w:rsid w:val="00A61A6D"/>
    <w:rsid w:val="00A62620"/>
    <w:rsid w:val="00A64690"/>
    <w:rsid w:val="00A660E1"/>
    <w:rsid w:val="00A74BB3"/>
    <w:rsid w:val="00A80D55"/>
    <w:rsid w:val="00A85F48"/>
    <w:rsid w:val="00A86812"/>
    <w:rsid w:val="00AA6D6C"/>
    <w:rsid w:val="00AB4A12"/>
    <w:rsid w:val="00AB4EBD"/>
    <w:rsid w:val="00AB6347"/>
    <w:rsid w:val="00AC3EC7"/>
    <w:rsid w:val="00AC6E37"/>
    <w:rsid w:val="00AD7306"/>
    <w:rsid w:val="00AE6283"/>
    <w:rsid w:val="00AF53CC"/>
    <w:rsid w:val="00AF7C54"/>
    <w:rsid w:val="00B05364"/>
    <w:rsid w:val="00B241EA"/>
    <w:rsid w:val="00B27133"/>
    <w:rsid w:val="00B345AF"/>
    <w:rsid w:val="00B34B72"/>
    <w:rsid w:val="00B404EC"/>
    <w:rsid w:val="00B604F2"/>
    <w:rsid w:val="00B62FF8"/>
    <w:rsid w:val="00B72E40"/>
    <w:rsid w:val="00B90FC0"/>
    <w:rsid w:val="00B92002"/>
    <w:rsid w:val="00BB16CF"/>
    <w:rsid w:val="00BB2FA3"/>
    <w:rsid w:val="00BB4404"/>
    <w:rsid w:val="00BB6CB8"/>
    <w:rsid w:val="00BC5C4E"/>
    <w:rsid w:val="00BD3F0E"/>
    <w:rsid w:val="00BE35F4"/>
    <w:rsid w:val="00BE6602"/>
    <w:rsid w:val="00BF463A"/>
    <w:rsid w:val="00BF6530"/>
    <w:rsid w:val="00BF6C35"/>
    <w:rsid w:val="00C05E01"/>
    <w:rsid w:val="00C05FD2"/>
    <w:rsid w:val="00C12BD0"/>
    <w:rsid w:val="00C12FD1"/>
    <w:rsid w:val="00C22092"/>
    <w:rsid w:val="00C23759"/>
    <w:rsid w:val="00C32B48"/>
    <w:rsid w:val="00C37EE4"/>
    <w:rsid w:val="00C41B51"/>
    <w:rsid w:val="00C5031D"/>
    <w:rsid w:val="00C52403"/>
    <w:rsid w:val="00C551DC"/>
    <w:rsid w:val="00C56185"/>
    <w:rsid w:val="00C72AAD"/>
    <w:rsid w:val="00C72E03"/>
    <w:rsid w:val="00C80BE4"/>
    <w:rsid w:val="00C82C3E"/>
    <w:rsid w:val="00C93E07"/>
    <w:rsid w:val="00C94B9C"/>
    <w:rsid w:val="00CA1B46"/>
    <w:rsid w:val="00CA2518"/>
    <w:rsid w:val="00CB0502"/>
    <w:rsid w:val="00CB0EF8"/>
    <w:rsid w:val="00CB22C6"/>
    <w:rsid w:val="00CB73E8"/>
    <w:rsid w:val="00CF67B3"/>
    <w:rsid w:val="00CF7430"/>
    <w:rsid w:val="00D015A8"/>
    <w:rsid w:val="00D06F93"/>
    <w:rsid w:val="00D07E22"/>
    <w:rsid w:val="00D17D43"/>
    <w:rsid w:val="00D253A6"/>
    <w:rsid w:val="00D34249"/>
    <w:rsid w:val="00D460D2"/>
    <w:rsid w:val="00D4759D"/>
    <w:rsid w:val="00D47D4F"/>
    <w:rsid w:val="00D545B2"/>
    <w:rsid w:val="00D555C3"/>
    <w:rsid w:val="00D56750"/>
    <w:rsid w:val="00D732F8"/>
    <w:rsid w:val="00D7646E"/>
    <w:rsid w:val="00D84B24"/>
    <w:rsid w:val="00D863D3"/>
    <w:rsid w:val="00D94DDE"/>
    <w:rsid w:val="00DA4D93"/>
    <w:rsid w:val="00DB0D05"/>
    <w:rsid w:val="00DB604B"/>
    <w:rsid w:val="00DD370E"/>
    <w:rsid w:val="00DF22C0"/>
    <w:rsid w:val="00E03885"/>
    <w:rsid w:val="00E20368"/>
    <w:rsid w:val="00E22095"/>
    <w:rsid w:val="00E248F2"/>
    <w:rsid w:val="00E27180"/>
    <w:rsid w:val="00E50651"/>
    <w:rsid w:val="00E564ED"/>
    <w:rsid w:val="00E8468C"/>
    <w:rsid w:val="00E866B4"/>
    <w:rsid w:val="00E86ADE"/>
    <w:rsid w:val="00E9021E"/>
    <w:rsid w:val="00E94AEA"/>
    <w:rsid w:val="00E95481"/>
    <w:rsid w:val="00EA39F1"/>
    <w:rsid w:val="00EB202B"/>
    <w:rsid w:val="00EC3530"/>
    <w:rsid w:val="00EC7F68"/>
    <w:rsid w:val="00ED31C0"/>
    <w:rsid w:val="00ED4E45"/>
    <w:rsid w:val="00ED678A"/>
    <w:rsid w:val="00EE28F2"/>
    <w:rsid w:val="00EE4326"/>
    <w:rsid w:val="00EF0548"/>
    <w:rsid w:val="00EF20AE"/>
    <w:rsid w:val="00EF738A"/>
    <w:rsid w:val="00EF78E8"/>
    <w:rsid w:val="00F05534"/>
    <w:rsid w:val="00F13481"/>
    <w:rsid w:val="00F14C37"/>
    <w:rsid w:val="00F22B5F"/>
    <w:rsid w:val="00F2506A"/>
    <w:rsid w:val="00F30D7F"/>
    <w:rsid w:val="00F31E20"/>
    <w:rsid w:val="00F322B1"/>
    <w:rsid w:val="00F32A55"/>
    <w:rsid w:val="00F37714"/>
    <w:rsid w:val="00F43D21"/>
    <w:rsid w:val="00F56C55"/>
    <w:rsid w:val="00F5769E"/>
    <w:rsid w:val="00F73A49"/>
    <w:rsid w:val="00F82215"/>
    <w:rsid w:val="00F86108"/>
    <w:rsid w:val="00F90AEF"/>
    <w:rsid w:val="00F93A25"/>
    <w:rsid w:val="00F945FA"/>
    <w:rsid w:val="00FB345B"/>
    <w:rsid w:val="00FC2025"/>
    <w:rsid w:val="00FD06FA"/>
    <w:rsid w:val="00FD0D22"/>
    <w:rsid w:val="00FD78F0"/>
    <w:rsid w:val="00FE6558"/>
    <w:rsid w:val="00FF192D"/>
    <w:rsid w:val="00FF488E"/>
    <w:rsid w:val="00FF5F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131"/>
    <w:rPr>
      <w:sz w:val="24"/>
      <w:szCs w:val="24"/>
    </w:rPr>
  </w:style>
  <w:style w:type="paragraph" w:styleId="1">
    <w:name w:val="heading 1"/>
    <w:basedOn w:val="a"/>
    <w:next w:val="a"/>
    <w:link w:val="10"/>
    <w:qFormat/>
    <w:rsid w:val="003B5E3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980D50"/>
    <w:pPr>
      <w:keepNext/>
      <w:jc w:val="both"/>
      <w:outlineLvl w:val="1"/>
    </w:pPr>
    <w:rPr>
      <w:b/>
      <w:bCs/>
      <w:sz w:val="28"/>
    </w:rPr>
  </w:style>
  <w:style w:type="paragraph" w:styleId="3">
    <w:name w:val="heading 3"/>
    <w:basedOn w:val="a"/>
    <w:next w:val="a"/>
    <w:link w:val="30"/>
    <w:qFormat/>
    <w:rsid w:val="00980D5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26E7"/>
    <w:pPr>
      <w:jc w:val="both"/>
    </w:pPr>
    <w:rPr>
      <w:szCs w:val="20"/>
    </w:rPr>
  </w:style>
  <w:style w:type="paragraph" w:styleId="a5">
    <w:name w:val="Balloon Text"/>
    <w:basedOn w:val="a"/>
    <w:link w:val="a6"/>
    <w:rsid w:val="009C26E7"/>
    <w:rPr>
      <w:rFonts w:ascii="Tahoma" w:hAnsi="Tahoma" w:cs="Tahoma"/>
      <w:sz w:val="16"/>
      <w:szCs w:val="16"/>
    </w:rPr>
  </w:style>
  <w:style w:type="table" w:styleId="a7">
    <w:name w:val="Table Grid"/>
    <w:basedOn w:val="a1"/>
    <w:rsid w:val="007E63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582329"/>
    <w:pPr>
      <w:widowControl w:val="0"/>
      <w:autoSpaceDE w:val="0"/>
      <w:autoSpaceDN w:val="0"/>
      <w:adjustRightInd w:val="0"/>
      <w:ind w:right="19772"/>
    </w:pPr>
    <w:rPr>
      <w:rFonts w:ascii="Courier New" w:hAnsi="Courier New" w:cs="Courier New"/>
    </w:rPr>
  </w:style>
  <w:style w:type="paragraph" w:customStyle="1" w:styleId="ConsTitle">
    <w:name w:val="ConsTitle"/>
    <w:rsid w:val="00582329"/>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582329"/>
    <w:pPr>
      <w:widowControl w:val="0"/>
      <w:autoSpaceDE w:val="0"/>
      <w:autoSpaceDN w:val="0"/>
      <w:adjustRightInd w:val="0"/>
      <w:ind w:right="19772" w:firstLine="720"/>
    </w:pPr>
    <w:rPr>
      <w:rFonts w:ascii="Arial" w:hAnsi="Arial" w:cs="Arial"/>
    </w:rPr>
  </w:style>
  <w:style w:type="paragraph" w:styleId="31">
    <w:name w:val="Body Text 3"/>
    <w:basedOn w:val="a"/>
    <w:rsid w:val="00072075"/>
    <w:pPr>
      <w:spacing w:after="120"/>
    </w:pPr>
    <w:rPr>
      <w:sz w:val="16"/>
      <w:szCs w:val="16"/>
    </w:rPr>
  </w:style>
  <w:style w:type="paragraph" w:styleId="21">
    <w:name w:val="Body Text Indent 2"/>
    <w:basedOn w:val="a"/>
    <w:rsid w:val="00072075"/>
    <w:pPr>
      <w:spacing w:after="120" w:line="480" w:lineRule="auto"/>
      <w:ind w:left="283"/>
    </w:pPr>
  </w:style>
  <w:style w:type="character" w:customStyle="1" w:styleId="FontStyle19">
    <w:name w:val="Font Style19"/>
    <w:rsid w:val="009F032B"/>
    <w:rPr>
      <w:rFonts w:ascii="Times New Roman" w:hAnsi="Times New Roman" w:cs="Times New Roman"/>
      <w:sz w:val="26"/>
      <w:szCs w:val="26"/>
    </w:rPr>
  </w:style>
  <w:style w:type="paragraph" w:customStyle="1" w:styleId="Style1">
    <w:name w:val="Style1"/>
    <w:basedOn w:val="a"/>
    <w:rsid w:val="009F032B"/>
    <w:pPr>
      <w:widowControl w:val="0"/>
      <w:autoSpaceDE w:val="0"/>
      <w:autoSpaceDN w:val="0"/>
      <w:adjustRightInd w:val="0"/>
      <w:spacing w:line="312" w:lineRule="exact"/>
    </w:pPr>
  </w:style>
  <w:style w:type="paragraph" w:customStyle="1" w:styleId="Style2">
    <w:name w:val="Style2"/>
    <w:basedOn w:val="a"/>
    <w:rsid w:val="009F032B"/>
    <w:pPr>
      <w:widowControl w:val="0"/>
      <w:autoSpaceDE w:val="0"/>
      <w:autoSpaceDN w:val="0"/>
      <w:adjustRightInd w:val="0"/>
    </w:pPr>
  </w:style>
  <w:style w:type="paragraph" w:customStyle="1" w:styleId="Style12">
    <w:name w:val="Style12"/>
    <w:basedOn w:val="a"/>
    <w:rsid w:val="009F032B"/>
    <w:pPr>
      <w:widowControl w:val="0"/>
      <w:autoSpaceDE w:val="0"/>
      <w:autoSpaceDN w:val="0"/>
      <w:adjustRightInd w:val="0"/>
      <w:spacing w:line="317" w:lineRule="exact"/>
    </w:pPr>
  </w:style>
  <w:style w:type="character" w:customStyle="1" w:styleId="FontStyle20">
    <w:name w:val="Font Style20"/>
    <w:rsid w:val="009F032B"/>
    <w:rPr>
      <w:rFonts w:ascii="Times New Roman" w:hAnsi="Times New Roman" w:cs="Times New Roman"/>
      <w:b/>
      <w:bCs/>
      <w:sz w:val="26"/>
      <w:szCs w:val="26"/>
    </w:rPr>
  </w:style>
  <w:style w:type="paragraph" w:customStyle="1" w:styleId="Style11">
    <w:name w:val="Style11"/>
    <w:basedOn w:val="a"/>
    <w:rsid w:val="009F032B"/>
    <w:pPr>
      <w:widowControl w:val="0"/>
      <w:autoSpaceDE w:val="0"/>
      <w:autoSpaceDN w:val="0"/>
      <w:adjustRightInd w:val="0"/>
      <w:spacing w:line="319" w:lineRule="exact"/>
      <w:jc w:val="both"/>
    </w:pPr>
  </w:style>
  <w:style w:type="paragraph" w:customStyle="1" w:styleId="ConsPlusNonformat">
    <w:name w:val="ConsPlusNonformat"/>
    <w:rsid w:val="005F6299"/>
    <w:pPr>
      <w:widowControl w:val="0"/>
      <w:autoSpaceDE w:val="0"/>
      <w:autoSpaceDN w:val="0"/>
      <w:adjustRightInd w:val="0"/>
    </w:pPr>
    <w:rPr>
      <w:rFonts w:ascii="Courier New" w:hAnsi="Courier New" w:cs="Courier New"/>
    </w:rPr>
  </w:style>
  <w:style w:type="character" w:customStyle="1" w:styleId="10">
    <w:name w:val="Заголовок 1 Знак"/>
    <w:link w:val="1"/>
    <w:rsid w:val="003B5E3A"/>
    <w:rPr>
      <w:rFonts w:ascii="Arial" w:hAnsi="Arial" w:cs="Arial"/>
      <w:b/>
      <w:bCs/>
      <w:color w:val="000080"/>
      <w:lang w:val="ru-RU" w:eastAsia="ru-RU" w:bidi="ar-SA"/>
    </w:rPr>
  </w:style>
  <w:style w:type="paragraph" w:styleId="a8">
    <w:name w:val="List Paragraph"/>
    <w:basedOn w:val="a"/>
    <w:qFormat/>
    <w:rsid w:val="003B5E3A"/>
    <w:pPr>
      <w:widowControl w:val="0"/>
      <w:autoSpaceDE w:val="0"/>
      <w:autoSpaceDN w:val="0"/>
      <w:adjustRightInd w:val="0"/>
      <w:ind w:left="720" w:firstLine="720"/>
      <w:contextualSpacing/>
      <w:jc w:val="both"/>
    </w:pPr>
    <w:rPr>
      <w:rFonts w:ascii="Arial" w:hAnsi="Arial" w:cs="Arial"/>
      <w:sz w:val="20"/>
      <w:szCs w:val="20"/>
    </w:rPr>
  </w:style>
  <w:style w:type="character" w:customStyle="1" w:styleId="a9">
    <w:name w:val="Гипертекстовая ссылка"/>
    <w:rsid w:val="00880FE8"/>
    <w:rPr>
      <w:rFonts w:cs="Times New Roman"/>
      <w:color w:val="106BBE"/>
    </w:rPr>
  </w:style>
  <w:style w:type="character" w:customStyle="1" w:styleId="aa">
    <w:name w:val="Цветовое выделение"/>
    <w:rsid w:val="00880FE8"/>
    <w:rPr>
      <w:b/>
      <w:color w:val="26282F"/>
    </w:rPr>
  </w:style>
  <w:style w:type="paragraph" w:customStyle="1" w:styleId="ab">
    <w:name w:val="Знак"/>
    <w:basedOn w:val="a"/>
    <w:next w:val="a"/>
    <w:semiHidden/>
    <w:rsid w:val="007353F2"/>
    <w:pPr>
      <w:spacing w:after="160" w:line="240" w:lineRule="exact"/>
      <w:ind w:firstLine="709"/>
    </w:pPr>
    <w:rPr>
      <w:rFonts w:cs="Arial"/>
      <w:sz w:val="28"/>
      <w:szCs w:val="20"/>
      <w:lang w:val="en-US" w:eastAsia="en-US"/>
    </w:rPr>
  </w:style>
  <w:style w:type="paragraph" w:customStyle="1" w:styleId="ConsPlusNormal">
    <w:name w:val="ConsPlusNormal"/>
    <w:rsid w:val="005D4BF5"/>
    <w:pPr>
      <w:widowControl w:val="0"/>
      <w:autoSpaceDE w:val="0"/>
      <w:autoSpaceDN w:val="0"/>
      <w:adjustRightInd w:val="0"/>
      <w:ind w:firstLine="720"/>
    </w:pPr>
    <w:rPr>
      <w:rFonts w:ascii="Arial" w:hAnsi="Arial" w:cs="Arial"/>
    </w:rPr>
  </w:style>
  <w:style w:type="character" w:customStyle="1" w:styleId="22">
    <w:name w:val="Основной текст (2)_"/>
    <w:link w:val="23"/>
    <w:rsid w:val="009A15AF"/>
    <w:rPr>
      <w:b/>
      <w:bCs/>
      <w:sz w:val="28"/>
      <w:szCs w:val="28"/>
      <w:lang w:bidi="ar-SA"/>
    </w:rPr>
  </w:style>
  <w:style w:type="character" w:customStyle="1" w:styleId="ac">
    <w:name w:val="Основной текст_"/>
    <w:link w:val="24"/>
    <w:rsid w:val="009A15AF"/>
    <w:rPr>
      <w:sz w:val="27"/>
      <w:szCs w:val="27"/>
      <w:lang w:bidi="ar-SA"/>
    </w:rPr>
  </w:style>
  <w:style w:type="character" w:customStyle="1" w:styleId="3pt">
    <w:name w:val="Основной текст + Интервал 3 pt"/>
    <w:rsid w:val="009A15AF"/>
    <w:rPr>
      <w:color w:val="000000"/>
      <w:spacing w:val="60"/>
      <w:w w:val="100"/>
      <w:position w:val="0"/>
      <w:sz w:val="27"/>
      <w:szCs w:val="27"/>
      <w:lang w:val="ru-RU" w:bidi="ar-SA"/>
    </w:rPr>
  </w:style>
  <w:style w:type="paragraph" w:customStyle="1" w:styleId="23">
    <w:name w:val="Основной текст (2)"/>
    <w:basedOn w:val="a"/>
    <w:link w:val="22"/>
    <w:rsid w:val="009A15AF"/>
    <w:pPr>
      <w:widowControl w:val="0"/>
      <w:shd w:val="clear" w:color="auto" w:fill="FFFFFF"/>
      <w:spacing w:line="0" w:lineRule="atLeast"/>
      <w:jc w:val="center"/>
    </w:pPr>
    <w:rPr>
      <w:b/>
      <w:bCs/>
      <w:sz w:val="28"/>
      <w:szCs w:val="28"/>
    </w:rPr>
  </w:style>
  <w:style w:type="paragraph" w:customStyle="1" w:styleId="24">
    <w:name w:val="Основной текст2"/>
    <w:basedOn w:val="a"/>
    <w:link w:val="ac"/>
    <w:rsid w:val="009A15AF"/>
    <w:pPr>
      <w:widowControl w:val="0"/>
      <w:shd w:val="clear" w:color="auto" w:fill="FFFFFF"/>
      <w:spacing w:before="600" w:line="317" w:lineRule="exact"/>
      <w:jc w:val="both"/>
    </w:pPr>
    <w:rPr>
      <w:sz w:val="27"/>
      <w:szCs w:val="27"/>
    </w:rPr>
  </w:style>
  <w:style w:type="character" w:customStyle="1" w:styleId="6">
    <w:name w:val="Основной текст (6)_"/>
    <w:link w:val="60"/>
    <w:rsid w:val="00855980"/>
    <w:rPr>
      <w:b/>
      <w:bCs/>
      <w:sz w:val="28"/>
      <w:szCs w:val="28"/>
      <w:lang w:bidi="ar-SA"/>
    </w:rPr>
  </w:style>
  <w:style w:type="character" w:customStyle="1" w:styleId="11">
    <w:name w:val="Основной текст1"/>
    <w:rsid w:val="0085598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customStyle="1" w:styleId="CenturyGothic13pt">
    <w:name w:val="Основной текст + Century Gothic;13 pt;Полужирный"/>
    <w:rsid w:val="00855980"/>
    <w:rPr>
      <w:rFonts w:ascii="Century Gothic" w:eastAsia="Century Gothic" w:hAnsi="Century Gothic" w:cs="Century Gothic"/>
      <w:b/>
      <w:bCs/>
      <w:i w:val="0"/>
      <w:iCs w:val="0"/>
      <w:smallCaps w:val="0"/>
      <w:strike w:val="0"/>
      <w:color w:val="000000"/>
      <w:spacing w:val="0"/>
      <w:w w:val="100"/>
      <w:position w:val="0"/>
      <w:sz w:val="26"/>
      <w:szCs w:val="26"/>
      <w:u w:val="none"/>
      <w:lang w:bidi="ar-SA"/>
    </w:rPr>
  </w:style>
  <w:style w:type="character" w:customStyle="1" w:styleId="Corbel11pt">
    <w:name w:val="Основной текст + Corbel;11 pt;Полужирный"/>
    <w:rsid w:val="00855980"/>
    <w:rPr>
      <w:rFonts w:ascii="Corbel" w:eastAsia="Corbel" w:hAnsi="Corbel" w:cs="Corbel"/>
      <w:b/>
      <w:bCs/>
      <w:i w:val="0"/>
      <w:iCs w:val="0"/>
      <w:smallCaps w:val="0"/>
      <w:strike w:val="0"/>
      <w:color w:val="000000"/>
      <w:spacing w:val="0"/>
      <w:w w:val="100"/>
      <w:position w:val="0"/>
      <w:sz w:val="22"/>
      <w:szCs w:val="22"/>
      <w:u w:val="none"/>
      <w:lang w:bidi="ar-SA"/>
    </w:rPr>
  </w:style>
  <w:style w:type="paragraph" w:customStyle="1" w:styleId="60">
    <w:name w:val="Основной текст (6)"/>
    <w:basedOn w:val="a"/>
    <w:link w:val="6"/>
    <w:rsid w:val="00855980"/>
    <w:pPr>
      <w:widowControl w:val="0"/>
      <w:shd w:val="clear" w:color="auto" w:fill="FFFFFF"/>
      <w:spacing w:before="540" w:after="60" w:line="0" w:lineRule="atLeast"/>
      <w:jc w:val="center"/>
    </w:pPr>
    <w:rPr>
      <w:b/>
      <w:bCs/>
      <w:sz w:val="28"/>
      <w:szCs w:val="28"/>
    </w:rPr>
  </w:style>
  <w:style w:type="paragraph" w:styleId="ad">
    <w:name w:val="footer"/>
    <w:basedOn w:val="a"/>
    <w:rsid w:val="00C93E07"/>
    <w:pPr>
      <w:tabs>
        <w:tab w:val="center" w:pos="4677"/>
        <w:tab w:val="right" w:pos="9355"/>
      </w:tabs>
    </w:pPr>
  </w:style>
  <w:style w:type="character" w:customStyle="1" w:styleId="20">
    <w:name w:val="Заголовок 2 Знак"/>
    <w:link w:val="2"/>
    <w:rsid w:val="00980D50"/>
    <w:rPr>
      <w:b/>
      <w:bCs/>
      <w:sz w:val="28"/>
      <w:szCs w:val="24"/>
    </w:rPr>
  </w:style>
  <w:style w:type="character" w:customStyle="1" w:styleId="30">
    <w:name w:val="Заголовок 3 Знак"/>
    <w:link w:val="3"/>
    <w:rsid w:val="00980D50"/>
    <w:rPr>
      <w:sz w:val="28"/>
      <w:szCs w:val="24"/>
    </w:rPr>
  </w:style>
  <w:style w:type="paragraph" w:styleId="ae">
    <w:name w:val="Title"/>
    <w:basedOn w:val="a"/>
    <w:link w:val="af"/>
    <w:qFormat/>
    <w:rsid w:val="00980D50"/>
    <w:pPr>
      <w:jc w:val="center"/>
    </w:pPr>
    <w:rPr>
      <w:sz w:val="36"/>
    </w:rPr>
  </w:style>
  <w:style w:type="character" w:customStyle="1" w:styleId="af">
    <w:name w:val="Название Знак"/>
    <w:link w:val="ae"/>
    <w:rsid w:val="00980D50"/>
    <w:rPr>
      <w:sz w:val="36"/>
      <w:szCs w:val="24"/>
    </w:rPr>
  </w:style>
  <w:style w:type="character" w:customStyle="1" w:styleId="a4">
    <w:name w:val="Основной текст Знак"/>
    <w:link w:val="a3"/>
    <w:rsid w:val="00980D50"/>
    <w:rPr>
      <w:sz w:val="24"/>
    </w:rPr>
  </w:style>
  <w:style w:type="character" w:customStyle="1" w:styleId="a6">
    <w:name w:val="Текст выноски Знак"/>
    <w:link w:val="a5"/>
    <w:rsid w:val="00980D50"/>
    <w:rPr>
      <w:rFonts w:ascii="Tahoma" w:hAnsi="Tahoma" w:cs="Tahoma"/>
      <w:sz w:val="16"/>
      <w:szCs w:val="16"/>
    </w:rPr>
  </w:style>
  <w:style w:type="paragraph" w:styleId="af0">
    <w:name w:val="No Spacing"/>
    <w:basedOn w:val="a"/>
    <w:qFormat/>
    <w:rsid w:val="00980D50"/>
    <w:rPr>
      <w:rFonts w:ascii="Cambria" w:hAnsi="Cambria"/>
      <w:sz w:val="22"/>
      <w:szCs w:val="22"/>
      <w:lang w:val="en-US" w:eastAsia="en-US" w:bidi="en-US"/>
    </w:rPr>
  </w:style>
  <w:style w:type="paragraph" w:styleId="af1">
    <w:name w:val="Body Text Indent"/>
    <w:basedOn w:val="a"/>
    <w:link w:val="12"/>
    <w:unhideWhenUsed/>
    <w:rsid w:val="00980D50"/>
    <w:pPr>
      <w:spacing w:after="120"/>
      <w:ind w:left="283"/>
    </w:pPr>
  </w:style>
  <w:style w:type="character" w:customStyle="1" w:styleId="af2">
    <w:name w:val="Основной текст с отступом Знак"/>
    <w:rsid w:val="00980D50"/>
    <w:rPr>
      <w:sz w:val="24"/>
      <w:szCs w:val="24"/>
    </w:rPr>
  </w:style>
  <w:style w:type="character" w:customStyle="1" w:styleId="12">
    <w:name w:val="Основной текст с отступом Знак1"/>
    <w:link w:val="af1"/>
    <w:locked/>
    <w:rsid w:val="00980D50"/>
    <w:rPr>
      <w:sz w:val="24"/>
      <w:szCs w:val="24"/>
    </w:rPr>
  </w:style>
  <w:style w:type="paragraph" w:styleId="af3">
    <w:name w:val="Block Text"/>
    <w:basedOn w:val="a"/>
    <w:unhideWhenUsed/>
    <w:rsid w:val="00980D50"/>
    <w:pPr>
      <w:tabs>
        <w:tab w:val="left" w:pos="8460"/>
      </w:tabs>
      <w:ind w:left="180" w:right="76" w:firstLine="720"/>
      <w:jc w:val="both"/>
    </w:pPr>
    <w:rPr>
      <w:szCs w:val="18"/>
    </w:rPr>
  </w:style>
  <w:style w:type="paragraph" w:styleId="af4">
    <w:name w:val="footnote text"/>
    <w:basedOn w:val="a"/>
    <w:link w:val="af5"/>
    <w:rsid w:val="00980D50"/>
    <w:rPr>
      <w:sz w:val="20"/>
      <w:szCs w:val="20"/>
    </w:rPr>
  </w:style>
  <w:style w:type="character" w:customStyle="1" w:styleId="af5">
    <w:name w:val="Текст сноски Знак"/>
    <w:basedOn w:val="a0"/>
    <w:link w:val="af4"/>
    <w:rsid w:val="00980D50"/>
  </w:style>
  <w:style w:type="character" w:styleId="af6">
    <w:name w:val="footnote reference"/>
    <w:rsid w:val="00980D50"/>
    <w:rPr>
      <w:vertAlign w:val="superscript"/>
    </w:rPr>
  </w:style>
  <w:style w:type="paragraph" w:customStyle="1" w:styleId="af7">
    <w:name w:val="Содержимое таблицы"/>
    <w:basedOn w:val="a"/>
    <w:rsid w:val="00980D50"/>
    <w:pPr>
      <w:widowControl w:val="0"/>
      <w:suppressLineNumbers/>
      <w:suppressAutoHyphens/>
    </w:pPr>
    <w:rPr>
      <w:rFonts w:eastAsia="Lucida Sans Unicode" w:cs="Tahoma"/>
      <w:color w:val="000000"/>
      <w:lang w:val="en-US" w:eastAsia="en-US" w:bidi="en-US"/>
    </w:rPr>
  </w:style>
  <w:style w:type="paragraph" w:customStyle="1" w:styleId="25">
    <w:name w:val="Знак2 Знак Знак Знак"/>
    <w:basedOn w:val="a"/>
    <w:rsid w:val="00980D50"/>
    <w:pPr>
      <w:spacing w:before="100" w:beforeAutospacing="1" w:after="100" w:afterAutospacing="1"/>
      <w:jc w:val="both"/>
    </w:pPr>
    <w:rPr>
      <w:rFonts w:ascii="Tahoma" w:hAnsi="Tahoma"/>
      <w:sz w:val="20"/>
      <w:szCs w:val="20"/>
      <w:lang w:val="en-US" w:eastAsia="en-US"/>
    </w:rPr>
  </w:style>
  <w:style w:type="paragraph" w:styleId="af8">
    <w:name w:val="Normal (Web)"/>
    <w:basedOn w:val="a"/>
    <w:rsid w:val="00980D50"/>
    <w:pPr>
      <w:spacing w:before="100" w:beforeAutospacing="1" w:after="100" w:afterAutospacing="1"/>
    </w:pPr>
  </w:style>
  <w:style w:type="paragraph" w:customStyle="1" w:styleId="af9">
    <w:name w:val="Комментарий"/>
    <w:basedOn w:val="a"/>
    <w:next w:val="a"/>
    <w:rsid w:val="00980D50"/>
    <w:pPr>
      <w:widowControl w:val="0"/>
      <w:autoSpaceDE w:val="0"/>
      <w:autoSpaceDN w:val="0"/>
      <w:adjustRightInd w:val="0"/>
      <w:spacing w:before="75"/>
      <w:ind w:left="170"/>
      <w:jc w:val="both"/>
    </w:pPr>
    <w:rPr>
      <w:rFonts w:ascii="Arial" w:hAnsi="Arial"/>
      <w:color w:val="353842"/>
      <w:shd w:val="clear" w:color="auto" w:fill="F0F0F0"/>
    </w:rPr>
  </w:style>
  <w:style w:type="paragraph" w:customStyle="1" w:styleId="afa">
    <w:name w:val="Информация об изменениях документа"/>
    <w:basedOn w:val="af9"/>
    <w:next w:val="a"/>
    <w:rsid w:val="00980D50"/>
    <w:rPr>
      <w:i/>
      <w:iCs/>
    </w:rPr>
  </w:style>
  <w:style w:type="paragraph" w:customStyle="1" w:styleId="afb">
    <w:name w:val="Прижатый влево"/>
    <w:basedOn w:val="a"/>
    <w:next w:val="a"/>
    <w:rsid w:val="00980D50"/>
    <w:pPr>
      <w:widowControl w:val="0"/>
      <w:autoSpaceDE w:val="0"/>
      <w:autoSpaceDN w:val="0"/>
      <w:adjustRightInd w:val="0"/>
    </w:pPr>
    <w:rPr>
      <w:rFonts w:ascii="Arial" w:hAnsi="Arial"/>
    </w:rPr>
  </w:style>
  <w:style w:type="paragraph" w:customStyle="1" w:styleId="afc">
    <w:name w:val="Нормальный (таблица)"/>
    <w:basedOn w:val="a"/>
    <w:next w:val="a"/>
    <w:rsid w:val="00980D50"/>
    <w:pPr>
      <w:widowControl w:val="0"/>
      <w:autoSpaceDE w:val="0"/>
      <w:autoSpaceDN w:val="0"/>
      <w:adjustRightInd w:val="0"/>
      <w:jc w:val="both"/>
    </w:pPr>
    <w:rPr>
      <w:rFonts w:ascii="Arial" w:hAnsi="Arial"/>
    </w:rPr>
  </w:style>
  <w:style w:type="character" w:styleId="afd">
    <w:name w:val="Hyperlink"/>
    <w:rsid w:val="00980D50"/>
    <w:rPr>
      <w:color w:val="0000FF"/>
      <w:u w:val="single"/>
    </w:rPr>
  </w:style>
  <w:style w:type="character" w:customStyle="1" w:styleId="FontStyle24">
    <w:name w:val="Font Style24"/>
    <w:rsid w:val="00980D50"/>
    <w:rPr>
      <w:rFonts w:ascii="Times New Roman" w:hAnsi="Times New Roman" w:cs="Times New Roman"/>
      <w:sz w:val="26"/>
      <w:szCs w:val="26"/>
    </w:rPr>
  </w:style>
  <w:style w:type="paragraph" w:customStyle="1" w:styleId="Style13">
    <w:name w:val="Style13"/>
    <w:basedOn w:val="a"/>
    <w:rsid w:val="00980D50"/>
    <w:pPr>
      <w:widowControl w:val="0"/>
      <w:autoSpaceDE w:val="0"/>
      <w:autoSpaceDN w:val="0"/>
      <w:adjustRightInd w:val="0"/>
      <w:spacing w:line="288" w:lineRule="exac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96131"/>
    <w:rPr>
      <w:sz w:val="24"/>
      <w:szCs w:val="24"/>
    </w:rPr>
  </w:style>
  <w:style w:type="paragraph" w:styleId="1">
    <w:name w:val="heading 1"/>
    <w:basedOn w:val="a"/>
    <w:next w:val="a"/>
    <w:link w:val="10"/>
    <w:qFormat/>
    <w:rsid w:val="003B5E3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qFormat/>
    <w:rsid w:val="00980D50"/>
    <w:pPr>
      <w:keepNext/>
      <w:jc w:val="both"/>
      <w:outlineLvl w:val="1"/>
    </w:pPr>
    <w:rPr>
      <w:b/>
      <w:bCs/>
      <w:sz w:val="28"/>
    </w:rPr>
  </w:style>
  <w:style w:type="paragraph" w:styleId="3">
    <w:name w:val="heading 3"/>
    <w:basedOn w:val="a"/>
    <w:next w:val="a"/>
    <w:link w:val="30"/>
    <w:qFormat/>
    <w:rsid w:val="00980D50"/>
    <w:pPr>
      <w:keepNext/>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9C26E7"/>
    <w:pPr>
      <w:jc w:val="both"/>
    </w:pPr>
    <w:rPr>
      <w:szCs w:val="20"/>
    </w:rPr>
  </w:style>
  <w:style w:type="paragraph" w:styleId="a5">
    <w:name w:val="Balloon Text"/>
    <w:basedOn w:val="a"/>
    <w:link w:val="a6"/>
    <w:rsid w:val="009C26E7"/>
    <w:rPr>
      <w:rFonts w:ascii="Tahoma" w:hAnsi="Tahoma" w:cs="Tahoma"/>
      <w:sz w:val="16"/>
      <w:szCs w:val="16"/>
    </w:rPr>
  </w:style>
  <w:style w:type="table" w:styleId="a7">
    <w:name w:val="Table Grid"/>
    <w:basedOn w:val="a1"/>
    <w:rsid w:val="007E63A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Nonformat">
    <w:name w:val="ConsNonformat"/>
    <w:rsid w:val="00582329"/>
    <w:pPr>
      <w:widowControl w:val="0"/>
      <w:autoSpaceDE w:val="0"/>
      <w:autoSpaceDN w:val="0"/>
      <w:adjustRightInd w:val="0"/>
      <w:ind w:right="19772"/>
    </w:pPr>
    <w:rPr>
      <w:rFonts w:ascii="Courier New" w:hAnsi="Courier New" w:cs="Courier New"/>
    </w:rPr>
  </w:style>
  <w:style w:type="paragraph" w:customStyle="1" w:styleId="ConsTitle">
    <w:name w:val="ConsTitle"/>
    <w:rsid w:val="00582329"/>
    <w:pPr>
      <w:widowControl w:val="0"/>
      <w:autoSpaceDE w:val="0"/>
      <w:autoSpaceDN w:val="0"/>
      <w:adjustRightInd w:val="0"/>
      <w:ind w:right="19772"/>
    </w:pPr>
    <w:rPr>
      <w:rFonts w:ascii="Arial" w:hAnsi="Arial" w:cs="Arial"/>
      <w:b/>
      <w:bCs/>
      <w:sz w:val="16"/>
      <w:szCs w:val="16"/>
    </w:rPr>
  </w:style>
  <w:style w:type="paragraph" w:customStyle="1" w:styleId="ConsNormal">
    <w:name w:val="ConsNormal"/>
    <w:rsid w:val="00582329"/>
    <w:pPr>
      <w:widowControl w:val="0"/>
      <w:autoSpaceDE w:val="0"/>
      <w:autoSpaceDN w:val="0"/>
      <w:adjustRightInd w:val="0"/>
      <w:ind w:right="19772" w:firstLine="720"/>
    </w:pPr>
    <w:rPr>
      <w:rFonts w:ascii="Arial" w:hAnsi="Arial" w:cs="Arial"/>
    </w:rPr>
  </w:style>
  <w:style w:type="paragraph" w:styleId="31">
    <w:name w:val="Body Text 3"/>
    <w:basedOn w:val="a"/>
    <w:rsid w:val="00072075"/>
    <w:pPr>
      <w:spacing w:after="120"/>
    </w:pPr>
    <w:rPr>
      <w:sz w:val="16"/>
      <w:szCs w:val="16"/>
    </w:rPr>
  </w:style>
  <w:style w:type="paragraph" w:styleId="21">
    <w:name w:val="Body Text Indent 2"/>
    <w:basedOn w:val="a"/>
    <w:rsid w:val="00072075"/>
    <w:pPr>
      <w:spacing w:after="120" w:line="480" w:lineRule="auto"/>
      <w:ind w:left="283"/>
    </w:pPr>
  </w:style>
  <w:style w:type="character" w:customStyle="1" w:styleId="FontStyle19">
    <w:name w:val="Font Style19"/>
    <w:rsid w:val="009F032B"/>
    <w:rPr>
      <w:rFonts w:ascii="Times New Roman" w:hAnsi="Times New Roman" w:cs="Times New Roman"/>
      <w:sz w:val="26"/>
      <w:szCs w:val="26"/>
    </w:rPr>
  </w:style>
  <w:style w:type="paragraph" w:customStyle="1" w:styleId="Style1">
    <w:name w:val="Style1"/>
    <w:basedOn w:val="a"/>
    <w:rsid w:val="009F032B"/>
    <w:pPr>
      <w:widowControl w:val="0"/>
      <w:autoSpaceDE w:val="0"/>
      <w:autoSpaceDN w:val="0"/>
      <w:adjustRightInd w:val="0"/>
      <w:spacing w:line="312" w:lineRule="exact"/>
    </w:pPr>
  </w:style>
  <w:style w:type="paragraph" w:customStyle="1" w:styleId="Style2">
    <w:name w:val="Style2"/>
    <w:basedOn w:val="a"/>
    <w:rsid w:val="009F032B"/>
    <w:pPr>
      <w:widowControl w:val="0"/>
      <w:autoSpaceDE w:val="0"/>
      <w:autoSpaceDN w:val="0"/>
      <w:adjustRightInd w:val="0"/>
    </w:pPr>
  </w:style>
  <w:style w:type="paragraph" w:customStyle="1" w:styleId="Style12">
    <w:name w:val="Style12"/>
    <w:basedOn w:val="a"/>
    <w:rsid w:val="009F032B"/>
    <w:pPr>
      <w:widowControl w:val="0"/>
      <w:autoSpaceDE w:val="0"/>
      <w:autoSpaceDN w:val="0"/>
      <w:adjustRightInd w:val="0"/>
      <w:spacing w:line="317" w:lineRule="exact"/>
    </w:pPr>
  </w:style>
  <w:style w:type="character" w:customStyle="1" w:styleId="FontStyle20">
    <w:name w:val="Font Style20"/>
    <w:rsid w:val="009F032B"/>
    <w:rPr>
      <w:rFonts w:ascii="Times New Roman" w:hAnsi="Times New Roman" w:cs="Times New Roman"/>
      <w:b/>
      <w:bCs/>
      <w:sz w:val="26"/>
      <w:szCs w:val="26"/>
    </w:rPr>
  </w:style>
  <w:style w:type="paragraph" w:customStyle="1" w:styleId="Style11">
    <w:name w:val="Style11"/>
    <w:basedOn w:val="a"/>
    <w:rsid w:val="009F032B"/>
    <w:pPr>
      <w:widowControl w:val="0"/>
      <w:autoSpaceDE w:val="0"/>
      <w:autoSpaceDN w:val="0"/>
      <w:adjustRightInd w:val="0"/>
      <w:spacing w:line="319" w:lineRule="exact"/>
      <w:jc w:val="both"/>
    </w:pPr>
  </w:style>
  <w:style w:type="paragraph" w:customStyle="1" w:styleId="ConsPlusNonformat">
    <w:name w:val="ConsPlusNonformat"/>
    <w:rsid w:val="005F6299"/>
    <w:pPr>
      <w:widowControl w:val="0"/>
      <w:autoSpaceDE w:val="0"/>
      <w:autoSpaceDN w:val="0"/>
      <w:adjustRightInd w:val="0"/>
    </w:pPr>
    <w:rPr>
      <w:rFonts w:ascii="Courier New" w:hAnsi="Courier New" w:cs="Courier New"/>
    </w:rPr>
  </w:style>
  <w:style w:type="character" w:customStyle="1" w:styleId="10">
    <w:name w:val="Заголовок 1 Знак"/>
    <w:link w:val="1"/>
    <w:rsid w:val="003B5E3A"/>
    <w:rPr>
      <w:rFonts w:ascii="Arial" w:hAnsi="Arial" w:cs="Arial"/>
      <w:b/>
      <w:bCs/>
      <w:color w:val="000080"/>
      <w:lang w:val="ru-RU" w:eastAsia="ru-RU" w:bidi="ar-SA"/>
    </w:rPr>
  </w:style>
  <w:style w:type="paragraph" w:styleId="a8">
    <w:name w:val="List Paragraph"/>
    <w:basedOn w:val="a"/>
    <w:qFormat/>
    <w:rsid w:val="003B5E3A"/>
    <w:pPr>
      <w:widowControl w:val="0"/>
      <w:autoSpaceDE w:val="0"/>
      <w:autoSpaceDN w:val="0"/>
      <w:adjustRightInd w:val="0"/>
      <w:ind w:left="720" w:firstLine="720"/>
      <w:contextualSpacing/>
      <w:jc w:val="both"/>
    </w:pPr>
    <w:rPr>
      <w:rFonts w:ascii="Arial" w:hAnsi="Arial" w:cs="Arial"/>
      <w:sz w:val="20"/>
      <w:szCs w:val="20"/>
    </w:rPr>
  </w:style>
  <w:style w:type="character" w:customStyle="1" w:styleId="a9">
    <w:name w:val="Гипертекстовая ссылка"/>
    <w:rsid w:val="00880FE8"/>
    <w:rPr>
      <w:rFonts w:cs="Times New Roman"/>
      <w:color w:val="106BBE"/>
    </w:rPr>
  </w:style>
  <w:style w:type="character" w:customStyle="1" w:styleId="aa">
    <w:name w:val="Цветовое выделение"/>
    <w:rsid w:val="00880FE8"/>
    <w:rPr>
      <w:b/>
      <w:color w:val="26282F"/>
    </w:rPr>
  </w:style>
  <w:style w:type="paragraph" w:customStyle="1" w:styleId="ab">
    <w:name w:val="Знак"/>
    <w:basedOn w:val="a"/>
    <w:next w:val="a"/>
    <w:semiHidden/>
    <w:rsid w:val="007353F2"/>
    <w:pPr>
      <w:spacing w:after="160" w:line="240" w:lineRule="exact"/>
      <w:ind w:firstLine="709"/>
    </w:pPr>
    <w:rPr>
      <w:rFonts w:cs="Arial"/>
      <w:sz w:val="28"/>
      <w:szCs w:val="20"/>
      <w:lang w:val="en-US" w:eastAsia="en-US"/>
    </w:rPr>
  </w:style>
  <w:style w:type="paragraph" w:customStyle="1" w:styleId="ConsPlusNormal">
    <w:name w:val="ConsPlusNormal"/>
    <w:rsid w:val="005D4BF5"/>
    <w:pPr>
      <w:widowControl w:val="0"/>
      <w:autoSpaceDE w:val="0"/>
      <w:autoSpaceDN w:val="0"/>
      <w:adjustRightInd w:val="0"/>
      <w:ind w:firstLine="720"/>
    </w:pPr>
    <w:rPr>
      <w:rFonts w:ascii="Arial" w:hAnsi="Arial" w:cs="Arial"/>
    </w:rPr>
  </w:style>
  <w:style w:type="character" w:customStyle="1" w:styleId="22">
    <w:name w:val="Основной текст (2)_"/>
    <w:link w:val="23"/>
    <w:rsid w:val="009A15AF"/>
    <w:rPr>
      <w:b/>
      <w:bCs/>
      <w:sz w:val="28"/>
      <w:szCs w:val="28"/>
      <w:lang w:bidi="ar-SA"/>
    </w:rPr>
  </w:style>
  <w:style w:type="character" w:customStyle="1" w:styleId="ac">
    <w:name w:val="Основной текст_"/>
    <w:link w:val="24"/>
    <w:rsid w:val="009A15AF"/>
    <w:rPr>
      <w:sz w:val="27"/>
      <w:szCs w:val="27"/>
      <w:lang w:bidi="ar-SA"/>
    </w:rPr>
  </w:style>
  <w:style w:type="character" w:customStyle="1" w:styleId="3pt">
    <w:name w:val="Основной текст + Интервал 3 pt"/>
    <w:rsid w:val="009A15AF"/>
    <w:rPr>
      <w:color w:val="000000"/>
      <w:spacing w:val="60"/>
      <w:w w:val="100"/>
      <w:position w:val="0"/>
      <w:sz w:val="27"/>
      <w:szCs w:val="27"/>
      <w:lang w:val="ru-RU" w:bidi="ar-SA"/>
    </w:rPr>
  </w:style>
  <w:style w:type="paragraph" w:customStyle="1" w:styleId="23">
    <w:name w:val="Основной текст (2)"/>
    <w:basedOn w:val="a"/>
    <w:link w:val="22"/>
    <w:rsid w:val="009A15AF"/>
    <w:pPr>
      <w:widowControl w:val="0"/>
      <w:shd w:val="clear" w:color="auto" w:fill="FFFFFF"/>
      <w:spacing w:line="0" w:lineRule="atLeast"/>
      <w:jc w:val="center"/>
    </w:pPr>
    <w:rPr>
      <w:b/>
      <w:bCs/>
      <w:sz w:val="28"/>
      <w:szCs w:val="28"/>
    </w:rPr>
  </w:style>
  <w:style w:type="paragraph" w:customStyle="1" w:styleId="24">
    <w:name w:val="Основной текст2"/>
    <w:basedOn w:val="a"/>
    <w:link w:val="ac"/>
    <w:rsid w:val="009A15AF"/>
    <w:pPr>
      <w:widowControl w:val="0"/>
      <w:shd w:val="clear" w:color="auto" w:fill="FFFFFF"/>
      <w:spacing w:before="600" w:line="317" w:lineRule="exact"/>
      <w:jc w:val="both"/>
    </w:pPr>
    <w:rPr>
      <w:sz w:val="27"/>
      <w:szCs w:val="27"/>
    </w:rPr>
  </w:style>
  <w:style w:type="character" w:customStyle="1" w:styleId="6">
    <w:name w:val="Основной текст (6)_"/>
    <w:link w:val="60"/>
    <w:rsid w:val="00855980"/>
    <w:rPr>
      <w:b/>
      <w:bCs/>
      <w:sz w:val="28"/>
      <w:szCs w:val="28"/>
      <w:lang w:bidi="ar-SA"/>
    </w:rPr>
  </w:style>
  <w:style w:type="character" w:customStyle="1" w:styleId="11">
    <w:name w:val="Основной текст1"/>
    <w:rsid w:val="00855980"/>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RU" w:bidi="ar-SA"/>
    </w:rPr>
  </w:style>
  <w:style w:type="character" w:customStyle="1" w:styleId="CenturyGothic13pt">
    <w:name w:val="Основной текст + Century Gothic;13 pt;Полужирный"/>
    <w:rsid w:val="00855980"/>
    <w:rPr>
      <w:rFonts w:ascii="Century Gothic" w:eastAsia="Century Gothic" w:hAnsi="Century Gothic" w:cs="Century Gothic"/>
      <w:b/>
      <w:bCs/>
      <w:i w:val="0"/>
      <w:iCs w:val="0"/>
      <w:smallCaps w:val="0"/>
      <w:strike w:val="0"/>
      <w:color w:val="000000"/>
      <w:spacing w:val="0"/>
      <w:w w:val="100"/>
      <w:position w:val="0"/>
      <w:sz w:val="26"/>
      <w:szCs w:val="26"/>
      <w:u w:val="none"/>
      <w:lang w:bidi="ar-SA"/>
    </w:rPr>
  </w:style>
  <w:style w:type="character" w:customStyle="1" w:styleId="Corbel11pt">
    <w:name w:val="Основной текст + Corbel;11 pt;Полужирный"/>
    <w:rsid w:val="00855980"/>
    <w:rPr>
      <w:rFonts w:ascii="Corbel" w:eastAsia="Corbel" w:hAnsi="Corbel" w:cs="Corbel"/>
      <w:b/>
      <w:bCs/>
      <w:i w:val="0"/>
      <w:iCs w:val="0"/>
      <w:smallCaps w:val="0"/>
      <w:strike w:val="0"/>
      <w:color w:val="000000"/>
      <w:spacing w:val="0"/>
      <w:w w:val="100"/>
      <w:position w:val="0"/>
      <w:sz w:val="22"/>
      <w:szCs w:val="22"/>
      <w:u w:val="none"/>
      <w:lang w:bidi="ar-SA"/>
    </w:rPr>
  </w:style>
  <w:style w:type="paragraph" w:customStyle="1" w:styleId="60">
    <w:name w:val="Основной текст (6)"/>
    <w:basedOn w:val="a"/>
    <w:link w:val="6"/>
    <w:rsid w:val="00855980"/>
    <w:pPr>
      <w:widowControl w:val="0"/>
      <w:shd w:val="clear" w:color="auto" w:fill="FFFFFF"/>
      <w:spacing w:before="540" w:after="60" w:line="0" w:lineRule="atLeast"/>
      <w:jc w:val="center"/>
    </w:pPr>
    <w:rPr>
      <w:b/>
      <w:bCs/>
      <w:sz w:val="28"/>
      <w:szCs w:val="28"/>
    </w:rPr>
  </w:style>
  <w:style w:type="paragraph" w:styleId="ad">
    <w:name w:val="footer"/>
    <w:basedOn w:val="a"/>
    <w:rsid w:val="00C93E07"/>
    <w:pPr>
      <w:tabs>
        <w:tab w:val="center" w:pos="4677"/>
        <w:tab w:val="right" w:pos="9355"/>
      </w:tabs>
    </w:pPr>
  </w:style>
  <w:style w:type="character" w:customStyle="1" w:styleId="20">
    <w:name w:val="Заголовок 2 Знак"/>
    <w:link w:val="2"/>
    <w:rsid w:val="00980D50"/>
    <w:rPr>
      <w:b/>
      <w:bCs/>
      <w:sz w:val="28"/>
      <w:szCs w:val="24"/>
    </w:rPr>
  </w:style>
  <w:style w:type="character" w:customStyle="1" w:styleId="30">
    <w:name w:val="Заголовок 3 Знак"/>
    <w:link w:val="3"/>
    <w:rsid w:val="00980D50"/>
    <w:rPr>
      <w:sz w:val="28"/>
      <w:szCs w:val="24"/>
    </w:rPr>
  </w:style>
  <w:style w:type="paragraph" w:styleId="ae">
    <w:name w:val="Title"/>
    <w:basedOn w:val="a"/>
    <w:link w:val="af"/>
    <w:qFormat/>
    <w:rsid w:val="00980D50"/>
    <w:pPr>
      <w:jc w:val="center"/>
    </w:pPr>
    <w:rPr>
      <w:sz w:val="36"/>
    </w:rPr>
  </w:style>
  <w:style w:type="character" w:customStyle="1" w:styleId="af">
    <w:name w:val="Название Знак"/>
    <w:link w:val="ae"/>
    <w:rsid w:val="00980D50"/>
    <w:rPr>
      <w:sz w:val="36"/>
      <w:szCs w:val="24"/>
    </w:rPr>
  </w:style>
  <w:style w:type="character" w:customStyle="1" w:styleId="a4">
    <w:name w:val="Основной текст Знак"/>
    <w:link w:val="a3"/>
    <w:rsid w:val="00980D50"/>
    <w:rPr>
      <w:sz w:val="24"/>
    </w:rPr>
  </w:style>
  <w:style w:type="character" w:customStyle="1" w:styleId="a6">
    <w:name w:val="Текст выноски Знак"/>
    <w:link w:val="a5"/>
    <w:rsid w:val="00980D50"/>
    <w:rPr>
      <w:rFonts w:ascii="Tahoma" w:hAnsi="Tahoma" w:cs="Tahoma"/>
      <w:sz w:val="16"/>
      <w:szCs w:val="16"/>
    </w:rPr>
  </w:style>
  <w:style w:type="paragraph" w:styleId="af0">
    <w:name w:val="No Spacing"/>
    <w:basedOn w:val="a"/>
    <w:qFormat/>
    <w:rsid w:val="00980D50"/>
    <w:rPr>
      <w:rFonts w:ascii="Cambria" w:hAnsi="Cambria"/>
      <w:sz w:val="22"/>
      <w:szCs w:val="22"/>
      <w:lang w:val="en-US" w:eastAsia="en-US" w:bidi="en-US"/>
    </w:rPr>
  </w:style>
  <w:style w:type="paragraph" w:styleId="af1">
    <w:name w:val="Body Text Indent"/>
    <w:basedOn w:val="a"/>
    <w:link w:val="12"/>
    <w:unhideWhenUsed/>
    <w:rsid w:val="00980D50"/>
    <w:pPr>
      <w:spacing w:after="120"/>
      <w:ind w:left="283"/>
    </w:pPr>
  </w:style>
  <w:style w:type="character" w:customStyle="1" w:styleId="af2">
    <w:name w:val="Основной текст с отступом Знак"/>
    <w:rsid w:val="00980D50"/>
    <w:rPr>
      <w:sz w:val="24"/>
      <w:szCs w:val="24"/>
    </w:rPr>
  </w:style>
  <w:style w:type="character" w:customStyle="1" w:styleId="12">
    <w:name w:val="Основной текст с отступом Знак1"/>
    <w:link w:val="af1"/>
    <w:locked/>
    <w:rsid w:val="00980D50"/>
    <w:rPr>
      <w:sz w:val="24"/>
      <w:szCs w:val="24"/>
    </w:rPr>
  </w:style>
  <w:style w:type="paragraph" w:styleId="af3">
    <w:name w:val="Block Text"/>
    <w:basedOn w:val="a"/>
    <w:unhideWhenUsed/>
    <w:rsid w:val="00980D50"/>
    <w:pPr>
      <w:tabs>
        <w:tab w:val="left" w:pos="8460"/>
      </w:tabs>
      <w:ind w:left="180" w:right="76" w:firstLine="720"/>
      <w:jc w:val="both"/>
    </w:pPr>
    <w:rPr>
      <w:szCs w:val="18"/>
    </w:rPr>
  </w:style>
  <w:style w:type="paragraph" w:styleId="af4">
    <w:name w:val="footnote text"/>
    <w:basedOn w:val="a"/>
    <w:link w:val="af5"/>
    <w:rsid w:val="00980D50"/>
    <w:rPr>
      <w:sz w:val="20"/>
      <w:szCs w:val="20"/>
    </w:rPr>
  </w:style>
  <w:style w:type="character" w:customStyle="1" w:styleId="af5">
    <w:name w:val="Текст сноски Знак"/>
    <w:basedOn w:val="a0"/>
    <w:link w:val="af4"/>
    <w:rsid w:val="00980D50"/>
  </w:style>
  <w:style w:type="character" w:styleId="af6">
    <w:name w:val="footnote reference"/>
    <w:rsid w:val="00980D50"/>
    <w:rPr>
      <w:vertAlign w:val="superscript"/>
    </w:rPr>
  </w:style>
  <w:style w:type="paragraph" w:customStyle="1" w:styleId="af7">
    <w:name w:val="Содержимое таблицы"/>
    <w:basedOn w:val="a"/>
    <w:rsid w:val="00980D50"/>
    <w:pPr>
      <w:widowControl w:val="0"/>
      <w:suppressLineNumbers/>
      <w:suppressAutoHyphens/>
    </w:pPr>
    <w:rPr>
      <w:rFonts w:eastAsia="Lucida Sans Unicode" w:cs="Tahoma"/>
      <w:color w:val="000000"/>
      <w:lang w:val="en-US" w:eastAsia="en-US" w:bidi="en-US"/>
    </w:rPr>
  </w:style>
  <w:style w:type="paragraph" w:customStyle="1" w:styleId="25">
    <w:name w:val="Знак2 Знак Знак Знак"/>
    <w:basedOn w:val="a"/>
    <w:rsid w:val="00980D50"/>
    <w:pPr>
      <w:spacing w:before="100" w:beforeAutospacing="1" w:after="100" w:afterAutospacing="1"/>
      <w:jc w:val="both"/>
    </w:pPr>
    <w:rPr>
      <w:rFonts w:ascii="Tahoma" w:hAnsi="Tahoma"/>
      <w:sz w:val="20"/>
      <w:szCs w:val="20"/>
      <w:lang w:val="en-US" w:eastAsia="en-US"/>
    </w:rPr>
  </w:style>
  <w:style w:type="paragraph" w:styleId="af8">
    <w:name w:val="Normal (Web)"/>
    <w:basedOn w:val="a"/>
    <w:rsid w:val="00980D50"/>
    <w:pPr>
      <w:spacing w:before="100" w:beforeAutospacing="1" w:after="100" w:afterAutospacing="1"/>
    </w:pPr>
  </w:style>
  <w:style w:type="paragraph" w:customStyle="1" w:styleId="af9">
    <w:name w:val="Комментарий"/>
    <w:basedOn w:val="a"/>
    <w:next w:val="a"/>
    <w:rsid w:val="00980D50"/>
    <w:pPr>
      <w:widowControl w:val="0"/>
      <w:autoSpaceDE w:val="0"/>
      <w:autoSpaceDN w:val="0"/>
      <w:adjustRightInd w:val="0"/>
      <w:spacing w:before="75"/>
      <w:ind w:left="170"/>
      <w:jc w:val="both"/>
    </w:pPr>
    <w:rPr>
      <w:rFonts w:ascii="Arial" w:hAnsi="Arial"/>
      <w:color w:val="353842"/>
      <w:shd w:val="clear" w:color="auto" w:fill="F0F0F0"/>
    </w:rPr>
  </w:style>
  <w:style w:type="paragraph" w:customStyle="1" w:styleId="afa">
    <w:name w:val="Информация об изменениях документа"/>
    <w:basedOn w:val="af9"/>
    <w:next w:val="a"/>
    <w:rsid w:val="00980D50"/>
    <w:rPr>
      <w:i/>
      <w:iCs/>
    </w:rPr>
  </w:style>
  <w:style w:type="paragraph" w:customStyle="1" w:styleId="afb">
    <w:name w:val="Прижатый влево"/>
    <w:basedOn w:val="a"/>
    <w:next w:val="a"/>
    <w:rsid w:val="00980D50"/>
    <w:pPr>
      <w:widowControl w:val="0"/>
      <w:autoSpaceDE w:val="0"/>
      <w:autoSpaceDN w:val="0"/>
      <w:adjustRightInd w:val="0"/>
    </w:pPr>
    <w:rPr>
      <w:rFonts w:ascii="Arial" w:hAnsi="Arial"/>
    </w:rPr>
  </w:style>
  <w:style w:type="paragraph" w:customStyle="1" w:styleId="afc">
    <w:name w:val="Нормальный (таблица)"/>
    <w:basedOn w:val="a"/>
    <w:next w:val="a"/>
    <w:rsid w:val="00980D50"/>
    <w:pPr>
      <w:widowControl w:val="0"/>
      <w:autoSpaceDE w:val="0"/>
      <w:autoSpaceDN w:val="0"/>
      <w:adjustRightInd w:val="0"/>
      <w:jc w:val="both"/>
    </w:pPr>
    <w:rPr>
      <w:rFonts w:ascii="Arial" w:hAnsi="Arial"/>
    </w:rPr>
  </w:style>
  <w:style w:type="character" w:styleId="afd">
    <w:name w:val="Hyperlink"/>
    <w:rsid w:val="00980D50"/>
    <w:rPr>
      <w:color w:val="0000FF"/>
      <w:u w:val="single"/>
    </w:rPr>
  </w:style>
  <w:style w:type="character" w:customStyle="1" w:styleId="FontStyle24">
    <w:name w:val="Font Style24"/>
    <w:rsid w:val="00980D50"/>
    <w:rPr>
      <w:rFonts w:ascii="Times New Roman" w:hAnsi="Times New Roman" w:cs="Times New Roman"/>
      <w:sz w:val="26"/>
      <w:szCs w:val="26"/>
    </w:rPr>
  </w:style>
  <w:style w:type="paragraph" w:customStyle="1" w:styleId="Style13">
    <w:name w:val="Style13"/>
    <w:basedOn w:val="a"/>
    <w:rsid w:val="00980D50"/>
    <w:pPr>
      <w:widowControl w:val="0"/>
      <w:autoSpaceDE w:val="0"/>
      <w:autoSpaceDN w:val="0"/>
      <w:adjustRightInd w:val="0"/>
      <w:spacing w:line="288"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1BD67-05FF-4720-AA53-F116013482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1200</Words>
  <Characters>6843</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Computers Club "ARENA"</Company>
  <LinksUpToDate>false</LinksUpToDate>
  <CharactersWithSpaces>8027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creator>Коновал Галина Анатольевна</dc:creator>
  <cp:lastModifiedBy>ПК</cp:lastModifiedBy>
  <cp:revision>2</cp:revision>
  <cp:lastPrinted>2019-11-11T12:52:00Z</cp:lastPrinted>
  <dcterms:created xsi:type="dcterms:W3CDTF">2019-11-15T10:53:00Z</dcterms:created>
  <dcterms:modified xsi:type="dcterms:W3CDTF">2019-11-15T10:53:00Z</dcterms:modified>
</cp:coreProperties>
</file>