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D1F" w:rsidRPr="0080151F" w:rsidRDefault="00C97677" w:rsidP="00C97677">
      <w:pPr>
        <w:pStyle w:val="2"/>
        <w:rPr>
          <w:rFonts w:ascii="Times New Roman" w:hAnsi="Times New Roman" w:cs="Times New Roman"/>
          <w:b/>
          <w:bCs/>
          <w:sz w:val="48"/>
          <w:szCs w:val="48"/>
        </w:rPr>
      </w:pPr>
      <w:r>
        <w:rPr>
          <w:rFonts w:ascii="Times New Roman" w:hAnsi="Times New Roman" w:cs="Times New Roman"/>
          <w:b/>
          <w:bCs/>
          <w:sz w:val="36"/>
          <w:szCs w:val="36"/>
        </w:rPr>
        <w:t xml:space="preserve">                                               </w:t>
      </w:r>
      <w:r>
        <w:rPr>
          <w:rFonts w:ascii="Times New Roman" w:hAnsi="Times New Roman" w:cs="Times New Roman"/>
          <w:b/>
          <w:bCs/>
          <w:noProof/>
          <w:sz w:val="36"/>
          <w:szCs w:val="36"/>
        </w:rPr>
        <w:drawing>
          <wp:inline distT="0" distB="0" distL="0" distR="0" wp14:anchorId="1B594CB8" wp14:editId="4BE0E0F8">
            <wp:extent cx="6000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pic:spPr>
                </pic:pic>
              </a:graphicData>
            </a:graphic>
          </wp:inline>
        </w:drawing>
      </w:r>
      <w:r w:rsidR="0080151F">
        <w:rPr>
          <w:rFonts w:ascii="Times New Roman" w:hAnsi="Times New Roman" w:cs="Times New Roman"/>
          <w:b/>
          <w:bCs/>
          <w:sz w:val="36"/>
          <w:szCs w:val="36"/>
        </w:rPr>
        <w:t xml:space="preserve">           </w:t>
      </w:r>
    </w:p>
    <w:p w:rsidR="00B25D1F" w:rsidRPr="008571ED" w:rsidRDefault="00B25D1F" w:rsidP="00B25D1F">
      <w:pPr>
        <w:jc w:val="center"/>
        <w:rPr>
          <w:b/>
        </w:rPr>
      </w:pPr>
    </w:p>
    <w:p w:rsidR="00B25D1F" w:rsidRPr="00571801" w:rsidRDefault="00B25D1F" w:rsidP="00B25D1F"/>
    <w:p w:rsidR="00B25D1F" w:rsidRPr="00B93AF0" w:rsidRDefault="00B25D1F" w:rsidP="00B25D1F">
      <w:pPr>
        <w:jc w:val="center"/>
        <w:rPr>
          <w:b/>
          <w:sz w:val="32"/>
          <w:szCs w:val="32"/>
        </w:rPr>
      </w:pPr>
      <w:r w:rsidRPr="00B93AF0">
        <w:rPr>
          <w:b/>
          <w:sz w:val="32"/>
          <w:szCs w:val="32"/>
        </w:rPr>
        <w:t>АДМИНИСТРАЦИ</w:t>
      </w:r>
      <w:r>
        <w:rPr>
          <w:b/>
          <w:sz w:val="32"/>
          <w:szCs w:val="32"/>
        </w:rPr>
        <w:t>Я</w:t>
      </w:r>
      <w:r w:rsidRPr="00B93AF0">
        <w:rPr>
          <w:b/>
          <w:sz w:val="32"/>
          <w:szCs w:val="32"/>
        </w:rPr>
        <w:t xml:space="preserve"> ПЛАСТУНОВСКОГО СЕЛЬСКОГО</w:t>
      </w:r>
    </w:p>
    <w:p w:rsidR="00B25D1F" w:rsidRDefault="00B25D1F" w:rsidP="00B25D1F">
      <w:pPr>
        <w:jc w:val="center"/>
        <w:rPr>
          <w:b/>
          <w:sz w:val="32"/>
          <w:szCs w:val="32"/>
        </w:rPr>
      </w:pPr>
      <w:r w:rsidRPr="00B93AF0">
        <w:rPr>
          <w:b/>
          <w:sz w:val="32"/>
          <w:szCs w:val="32"/>
        </w:rPr>
        <w:t>ПОСЕЛЕНИЯ ДИНСКОГО РАЙОНА</w:t>
      </w:r>
    </w:p>
    <w:p w:rsidR="00B25D1F" w:rsidRDefault="00B25D1F" w:rsidP="00B25D1F">
      <w:pPr>
        <w:jc w:val="center"/>
        <w:rPr>
          <w:b/>
          <w:sz w:val="32"/>
          <w:szCs w:val="32"/>
        </w:rPr>
      </w:pPr>
    </w:p>
    <w:p w:rsidR="00B25D1F" w:rsidRPr="00B7230E" w:rsidRDefault="00B25D1F" w:rsidP="00B25D1F">
      <w:pPr>
        <w:jc w:val="center"/>
        <w:rPr>
          <w:b/>
          <w:bCs/>
          <w:sz w:val="32"/>
          <w:szCs w:val="32"/>
        </w:rPr>
      </w:pPr>
      <w:r w:rsidRPr="00B7230E">
        <w:rPr>
          <w:b/>
          <w:bCs/>
          <w:sz w:val="32"/>
          <w:szCs w:val="32"/>
        </w:rPr>
        <w:t>ПОСТАНОВЛЕНИЕ</w:t>
      </w:r>
    </w:p>
    <w:p w:rsidR="00B25D1F" w:rsidRPr="003102A5" w:rsidRDefault="00B25D1F" w:rsidP="00B25D1F">
      <w:pPr>
        <w:jc w:val="center"/>
        <w:rPr>
          <w:color w:val="0000FF"/>
        </w:rPr>
      </w:pPr>
    </w:p>
    <w:p w:rsidR="00B25D1F" w:rsidRPr="00B93AF0" w:rsidRDefault="00B25D1F" w:rsidP="00B25D1F">
      <w:pPr>
        <w:rPr>
          <w:sz w:val="28"/>
          <w:szCs w:val="28"/>
        </w:rPr>
      </w:pPr>
      <w:r w:rsidRPr="00B57C2F">
        <w:rPr>
          <w:color w:val="FFFFFF"/>
          <w:sz w:val="28"/>
          <w:szCs w:val="28"/>
          <w:u w:val="single"/>
        </w:rPr>
        <w:t>.</w:t>
      </w:r>
      <w:r w:rsidRPr="00591D7D">
        <w:rPr>
          <w:sz w:val="28"/>
          <w:szCs w:val="28"/>
        </w:rPr>
        <w:t xml:space="preserve"> </w:t>
      </w:r>
      <w:r w:rsidR="009E2301">
        <w:rPr>
          <w:sz w:val="28"/>
          <w:szCs w:val="28"/>
        </w:rPr>
        <w:t xml:space="preserve">       </w:t>
      </w:r>
      <w:r w:rsidR="005C5762">
        <w:rPr>
          <w:sz w:val="28"/>
          <w:szCs w:val="28"/>
        </w:rPr>
        <w:t>от 26.04.2018</w:t>
      </w:r>
      <w:r>
        <w:rPr>
          <w:sz w:val="28"/>
          <w:szCs w:val="28"/>
        </w:rPr>
        <w:t xml:space="preserve"> </w:t>
      </w:r>
      <w:r w:rsidRPr="00B93AF0">
        <w:rPr>
          <w:sz w:val="28"/>
          <w:szCs w:val="28"/>
        </w:rPr>
        <w:tab/>
      </w:r>
      <w:r w:rsidRPr="00B93AF0">
        <w:rPr>
          <w:sz w:val="28"/>
          <w:szCs w:val="28"/>
        </w:rPr>
        <w:tab/>
      </w:r>
      <w:r w:rsidRPr="00B93AF0">
        <w:rPr>
          <w:sz w:val="28"/>
          <w:szCs w:val="28"/>
        </w:rPr>
        <w:tab/>
      </w:r>
      <w:r w:rsidRPr="00B93AF0">
        <w:rPr>
          <w:sz w:val="28"/>
          <w:szCs w:val="28"/>
        </w:rPr>
        <w:tab/>
      </w:r>
      <w:r w:rsidRPr="00B93AF0">
        <w:rPr>
          <w:sz w:val="28"/>
          <w:szCs w:val="28"/>
        </w:rPr>
        <w:tab/>
      </w:r>
      <w:r w:rsidRPr="00B93AF0">
        <w:rPr>
          <w:sz w:val="28"/>
          <w:szCs w:val="28"/>
        </w:rPr>
        <w:tab/>
      </w:r>
      <w:r w:rsidRPr="00B93AF0">
        <w:rPr>
          <w:sz w:val="28"/>
          <w:szCs w:val="28"/>
        </w:rPr>
        <w:tab/>
      </w:r>
      <w:r w:rsidR="009E2301">
        <w:rPr>
          <w:sz w:val="28"/>
          <w:szCs w:val="28"/>
        </w:rPr>
        <w:t xml:space="preserve">              </w:t>
      </w:r>
      <w:r w:rsidR="005C5762">
        <w:rPr>
          <w:sz w:val="28"/>
          <w:szCs w:val="28"/>
        </w:rPr>
        <w:t>№ 65</w:t>
      </w:r>
    </w:p>
    <w:p w:rsidR="00B25D1F" w:rsidRDefault="00B25D1F" w:rsidP="00B25D1F">
      <w:pPr>
        <w:jc w:val="center"/>
        <w:rPr>
          <w:sz w:val="28"/>
          <w:szCs w:val="28"/>
        </w:rPr>
      </w:pPr>
    </w:p>
    <w:p w:rsidR="00B25D1F" w:rsidRPr="00B93AF0" w:rsidRDefault="00B25D1F" w:rsidP="00B25D1F">
      <w:pPr>
        <w:jc w:val="center"/>
        <w:rPr>
          <w:sz w:val="28"/>
          <w:szCs w:val="28"/>
        </w:rPr>
      </w:pPr>
      <w:r w:rsidRPr="00B93AF0">
        <w:rPr>
          <w:sz w:val="28"/>
          <w:szCs w:val="28"/>
        </w:rPr>
        <w:t>станица Пластуновская</w:t>
      </w:r>
    </w:p>
    <w:p w:rsidR="00B25D1F" w:rsidRDefault="00B25D1F" w:rsidP="00B25D1F">
      <w:pPr>
        <w:rPr>
          <w:b/>
          <w:color w:val="0000FF"/>
          <w:sz w:val="28"/>
          <w:szCs w:val="28"/>
        </w:rPr>
      </w:pPr>
      <w:r w:rsidRPr="003D68B2">
        <w:rPr>
          <w:color w:val="FFFFFF"/>
          <w:sz w:val="28"/>
          <w:szCs w:val="28"/>
          <w:u w:val="single"/>
        </w:rPr>
        <w:t>.</w:t>
      </w:r>
    </w:p>
    <w:p w:rsidR="00B25D1F" w:rsidRDefault="00B25D1F" w:rsidP="00B25D1F">
      <w:pPr>
        <w:tabs>
          <w:tab w:val="left" w:pos="540"/>
          <w:tab w:val="left" w:pos="720"/>
        </w:tabs>
        <w:ind w:left="720"/>
        <w:rPr>
          <w:sz w:val="28"/>
          <w:szCs w:val="28"/>
        </w:rPr>
      </w:pPr>
    </w:p>
    <w:p w:rsidR="00E825A0" w:rsidRDefault="009E2301" w:rsidP="00E825A0">
      <w:pPr>
        <w:jc w:val="center"/>
        <w:outlineLvl w:val="0"/>
        <w:rPr>
          <w:b/>
          <w:sz w:val="28"/>
          <w:szCs w:val="28"/>
        </w:rPr>
      </w:pPr>
      <w:r>
        <w:rPr>
          <w:b/>
          <w:sz w:val="28"/>
          <w:szCs w:val="28"/>
        </w:rPr>
        <w:t xml:space="preserve">Об утверждении </w:t>
      </w:r>
      <w:r w:rsidR="00E825A0">
        <w:rPr>
          <w:b/>
          <w:sz w:val="28"/>
          <w:szCs w:val="28"/>
        </w:rPr>
        <w:t>административного регламента по</w:t>
      </w:r>
    </w:p>
    <w:p w:rsidR="00E825A0" w:rsidRDefault="00E825A0" w:rsidP="00E825A0">
      <w:pPr>
        <w:jc w:val="center"/>
        <w:outlineLvl w:val="0"/>
        <w:rPr>
          <w:b/>
          <w:sz w:val="28"/>
          <w:szCs w:val="28"/>
        </w:rPr>
      </w:pPr>
      <w:r>
        <w:rPr>
          <w:b/>
          <w:sz w:val="28"/>
          <w:szCs w:val="28"/>
        </w:rPr>
        <w:t xml:space="preserve"> предоставлению администрацией Пластуновского</w:t>
      </w:r>
    </w:p>
    <w:p w:rsidR="00E825A0" w:rsidRDefault="00E825A0" w:rsidP="00E825A0">
      <w:pPr>
        <w:jc w:val="center"/>
        <w:outlineLvl w:val="0"/>
        <w:rPr>
          <w:b/>
          <w:sz w:val="28"/>
          <w:szCs w:val="28"/>
        </w:rPr>
      </w:pPr>
      <w:r>
        <w:rPr>
          <w:b/>
          <w:sz w:val="28"/>
          <w:szCs w:val="28"/>
        </w:rPr>
        <w:t xml:space="preserve"> сельского поселения Динского района муниципальной</w:t>
      </w:r>
    </w:p>
    <w:p w:rsidR="00B25D1F" w:rsidRDefault="00E825A0" w:rsidP="00B25D1F">
      <w:pPr>
        <w:jc w:val="center"/>
        <w:outlineLvl w:val="0"/>
        <w:rPr>
          <w:b/>
          <w:sz w:val="28"/>
          <w:szCs w:val="28"/>
        </w:rPr>
      </w:pPr>
      <w:r>
        <w:rPr>
          <w:b/>
          <w:sz w:val="28"/>
          <w:szCs w:val="28"/>
        </w:rPr>
        <w:t xml:space="preserve"> услуги</w:t>
      </w:r>
      <w:r w:rsidR="00B25D1F">
        <w:rPr>
          <w:b/>
          <w:sz w:val="28"/>
          <w:szCs w:val="28"/>
        </w:rPr>
        <w:t xml:space="preserve"> «</w:t>
      </w:r>
      <w:r>
        <w:rPr>
          <w:b/>
          <w:sz w:val="28"/>
          <w:szCs w:val="28"/>
        </w:rPr>
        <w:t>В</w:t>
      </w:r>
      <w:r w:rsidR="00B25D1F">
        <w:rPr>
          <w:b/>
          <w:sz w:val="28"/>
          <w:szCs w:val="28"/>
        </w:rPr>
        <w:t>ыдач</w:t>
      </w:r>
      <w:r>
        <w:rPr>
          <w:b/>
          <w:sz w:val="28"/>
          <w:szCs w:val="28"/>
        </w:rPr>
        <w:t>а</w:t>
      </w:r>
      <w:r w:rsidR="00B25D1F">
        <w:rPr>
          <w:b/>
          <w:sz w:val="28"/>
          <w:szCs w:val="28"/>
        </w:rPr>
        <w:t xml:space="preserve"> разрешени</w:t>
      </w:r>
      <w:r>
        <w:rPr>
          <w:b/>
          <w:sz w:val="28"/>
          <w:szCs w:val="28"/>
        </w:rPr>
        <w:t>я</w:t>
      </w:r>
      <w:r w:rsidR="00B25D1F">
        <w:rPr>
          <w:b/>
          <w:sz w:val="28"/>
          <w:szCs w:val="28"/>
        </w:rPr>
        <w:t xml:space="preserve"> на право организации </w:t>
      </w:r>
    </w:p>
    <w:p w:rsidR="00B25D1F" w:rsidRDefault="00B25D1F" w:rsidP="00B25D1F">
      <w:pPr>
        <w:jc w:val="center"/>
        <w:outlineLvl w:val="0"/>
        <w:rPr>
          <w:b/>
          <w:sz w:val="28"/>
          <w:szCs w:val="28"/>
        </w:rPr>
      </w:pPr>
      <w:r>
        <w:rPr>
          <w:b/>
          <w:sz w:val="28"/>
          <w:szCs w:val="28"/>
        </w:rPr>
        <w:t>р</w:t>
      </w:r>
      <w:r w:rsidR="00E825A0">
        <w:rPr>
          <w:b/>
          <w:sz w:val="28"/>
          <w:szCs w:val="28"/>
        </w:rPr>
        <w:t>озничного рынка</w:t>
      </w:r>
      <w:r>
        <w:rPr>
          <w:b/>
          <w:sz w:val="28"/>
          <w:szCs w:val="28"/>
        </w:rPr>
        <w:t>»</w:t>
      </w:r>
    </w:p>
    <w:p w:rsidR="00B25D1F" w:rsidRDefault="00B25D1F" w:rsidP="00B25D1F">
      <w:pPr>
        <w:jc w:val="center"/>
        <w:outlineLvl w:val="0"/>
        <w:rPr>
          <w:b/>
          <w:sz w:val="28"/>
          <w:szCs w:val="28"/>
        </w:rPr>
      </w:pPr>
    </w:p>
    <w:p w:rsidR="009E2301" w:rsidRDefault="00B25D1F" w:rsidP="00B25D1F">
      <w:pPr>
        <w:ind w:firstLine="708"/>
        <w:jc w:val="both"/>
        <w:outlineLvl w:val="0"/>
        <w:rPr>
          <w:sz w:val="28"/>
          <w:szCs w:val="28"/>
        </w:rPr>
      </w:pPr>
      <w:r w:rsidRPr="00683C0E">
        <w:rPr>
          <w:sz w:val="28"/>
          <w:szCs w:val="28"/>
        </w:rPr>
        <w:t>В соответствии с Федеральным законом от 30</w:t>
      </w:r>
      <w:r>
        <w:rPr>
          <w:sz w:val="28"/>
          <w:szCs w:val="28"/>
        </w:rPr>
        <w:t>.12.</w:t>
      </w:r>
      <w:r w:rsidRPr="00683C0E">
        <w:rPr>
          <w:sz w:val="28"/>
          <w:szCs w:val="28"/>
        </w:rPr>
        <w:t xml:space="preserve">2006 № 271-ФЗ </w:t>
      </w:r>
      <w:r>
        <w:rPr>
          <w:sz w:val="28"/>
          <w:szCs w:val="28"/>
        </w:rPr>
        <w:t>«</w:t>
      </w:r>
      <w:r w:rsidRPr="00683C0E">
        <w:rPr>
          <w:sz w:val="28"/>
          <w:szCs w:val="28"/>
        </w:rPr>
        <w:t>О розничных рынках и о внесении изменений в Трудовой кодекс Российской Федерации», Постановлением Правительства Российской Федерации от 10</w:t>
      </w:r>
      <w:r>
        <w:rPr>
          <w:sz w:val="28"/>
          <w:szCs w:val="28"/>
        </w:rPr>
        <w:t>.03.</w:t>
      </w:r>
      <w:r w:rsidRPr="00683C0E">
        <w:rPr>
          <w:sz w:val="28"/>
          <w:szCs w:val="28"/>
        </w:rPr>
        <w:t>2007</w:t>
      </w:r>
      <w:r>
        <w:rPr>
          <w:sz w:val="28"/>
          <w:szCs w:val="28"/>
        </w:rPr>
        <w:t xml:space="preserve"> </w:t>
      </w:r>
      <w:r w:rsidRPr="00683C0E">
        <w:rPr>
          <w:sz w:val="28"/>
          <w:szCs w:val="28"/>
        </w:rPr>
        <w:t>№ 148 «Об утверждении</w:t>
      </w:r>
      <w:r>
        <w:rPr>
          <w:sz w:val="28"/>
          <w:szCs w:val="28"/>
        </w:rPr>
        <w:t xml:space="preserve"> П</w:t>
      </w:r>
      <w:r w:rsidRPr="00683C0E">
        <w:rPr>
          <w:sz w:val="28"/>
          <w:szCs w:val="28"/>
        </w:rPr>
        <w:t>равил выдачи разрешений на право организации розничного рынка»,</w:t>
      </w:r>
      <w:r>
        <w:rPr>
          <w:sz w:val="28"/>
          <w:szCs w:val="28"/>
        </w:rPr>
        <w:t xml:space="preserve"> </w:t>
      </w:r>
      <w:r w:rsidRPr="00683C0E">
        <w:rPr>
          <w:sz w:val="28"/>
          <w:szCs w:val="28"/>
        </w:rPr>
        <w:t xml:space="preserve">Законом Краснодарского края от </w:t>
      </w:r>
      <w:r>
        <w:rPr>
          <w:sz w:val="28"/>
          <w:szCs w:val="28"/>
        </w:rPr>
        <w:t>0</w:t>
      </w:r>
      <w:r w:rsidRPr="00683C0E">
        <w:rPr>
          <w:sz w:val="28"/>
          <w:szCs w:val="28"/>
        </w:rPr>
        <w:t>1</w:t>
      </w:r>
      <w:r>
        <w:rPr>
          <w:sz w:val="28"/>
          <w:szCs w:val="28"/>
        </w:rPr>
        <w:t>.03.2011 № 2195-КЗ «</w:t>
      </w:r>
      <w:r w:rsidRPr="00683C0E">
        <w:rPr>
          <w:sz w:val="28"/>
          <w:szCs w:val="28"/>
        </w:rPr>
        <w:t>Об организации деятельности розничных рынков и ярмарок на</w:t>
      </w:r>
      <w:r>
        <w:rPr>
          <w:sz w:val="28"/>
          <w:szCs w:val="28"/>
        </w:rPr>
        <w:t xml:space="preserve"> территории Краснодарского края»</w:t>
      </w:r>
      <w:r w:rsidRPr="00683C0E">
        <w:rPr>
          <w:sz w:val="28"/>
          <w:szCs w:val="28"/>
        </w:rPr>
        <w:t>,</w:t>
      </w:r>
      <w:r>
        <w:rPr>
          <w:sz w:val="28"/>
          <w:szCs w:val="28"/>
        </w:rPr>
        <w:t xml:space="preserve"> приказом </w:t>
      </w:r>
      <w:r w:rsidRPr="00E814A0">
        <w:rPr>
          <w:sz w:val="28"/>
          <w:szCs w:val="28"/>
        </w:rPr>
        <w:t>департамента потребительской</w:t>
      </w:r>
      <w:r>
        <w:rPr>
          <w:sz w:val="28"/>
          <w:szCs w:val="28"/>
        </w:rPr>
        <w:t xml:space="preserve"> </w:t>
      </w:r>
      <w:r w:rsidRPr="00E814A0">
        <w:rPr>
          <w:sz w:val="28"/>
          <w:szCs w:val="28"/>
        </w:rPr>
        <w:t>сферы и регулирования</w:t>
      </w:r>
      <w:r>
        <w:rPr>
          <w:sz w:val="28"/>
          <w:szCs w:val="28"/>
        </w:rPr>
        <w:t xml:space="preserve"> </w:t>
      </w:r>
      <w:r w:rsidRPr="00E814A0">
        <w:rPr>
          <w:sz w:val="28"/>
          <w:szCs w:val="28"/>
        </w:rPr>
        <w:t>рынка алкоголя Краснодарского края от 9</w:t>
      </w:r>
      <w:r>
        <w:rPr>
          <w:sz w:val="28"/>
          <w:szCs w:val="28"/>
        </w:rPr>
        <w:t>.04.</w:t>
      </w:r>
      <w:r w:rsidRPr="00E814A0">
        <w:rPr>
          <w:sz w:val="28"/>
          <w:szCs w:val="28"/>
        </w:rPr>
        <w:t>2007</w:t>
      </w:r>
      <w:r>
        <w:rPr>
          <w:sz w:val="28"/>
          <w:szCs w:val="28"/>
        </w:rPr>
        <w:t xml:space="preserve"> №</w:t>
      </w:r>
      <w:r w:rsidRPr="00E814A0">
        <w:rPr>
          <w:sz w:val="28"/>
          <w:szCs w:val="28"/>
        </w:rPr>
        <w:t xml:space="preserve"> 35</w:t>
      </w:r>
      <w:r>
        <w:rPr>
          <w:sz w:val="28"/>
          <w:szCs w:val="28"/>
        </w:rPr>
        <w:t xml:space="preserve"> «</w:t>
      </w:r>
      <w:r w:rsidRPr="00E814A0">
        <w:rPr>
          <w:sz w:val="28"/>
          <w:szCs w:val="28"/>
        </w:rPr>
        <w:t>О нормативных правовых актах, регламентирующих деятельность</w:t>
      </w:r>
      <w:r>
        <w:rPr>
          <w:sz w:val="28"/>
          <w:szCs w:val="28"/>
        </w:rPr>
        <w:t xml:space="preserve"> </w:t>
      </w:r>
      <w:r w:rsidRPr="00E814A0">
        <w:rPr>
          <w:sz w:val="28"/>
          <w:szCs w:val="28"/>
        </w:rPr>
        <w:t>хозяйствующих субъектов на розничных рынках Краснодарского края</w:t>
      </w:r>
      <w:r w:rsidR="00400F8E">
        <w:rPr>
          <w:sz w:val="28"/>
          <w:szCs w:val="28"/>
        </w:rPr>
        <w:t xml:space="preserve">», </w:t>
      </w:r>
      <w:r>
        <w:rPr>
          <w:sz w:val="28"/>
          <w:szCs w:val="28"/>
        </w:rPr>
        <w:t>руководствуясь Уставом   Пластуновского</w:t>
      </w:r>
      <w:r w:rsidRPr="00683C0E">
        <w:rPr>
          <w:sz w:val="28"/>
          <w:szCs w:val="28"/>
        </w:rPr>
        <w:t xml:space="preserve">  сельского  поселения  Динского  района, п о с т а н о в л я ю:</w:t>
      </w:r>
    </w:p>
    <w:p w:rsidR="00B25D1F" w:rsidRDefault="009E2301" w:rsidP="00B25D1F">
      <w:pPr>
        <w:ind w:firstLine="708"/>
        <w:jc w:val="both"/>
        <w:outlineLvl w:val="0"/>
        <w:rPr>
          <w:sz w:val="28"/>
          <w:szCs w:val="28"/>
        </w:rPr>
      </w:pPr>
      <w:r>
        <w:rPr>
          <w:sz w:val="28"/>
          <w:szCs w:val="28"/>
        </w:rPr>
        <w:t xml:space="preserve">1.Утвердить </w:t>
      </w:r>
      <w:r w:rsidRPr="00400F8E">
        <w:rPr>
          <w:sz w:val="28"/>
          <w:szCs w:val="28"/>
        </w:rPr>
        <w:t>административный регламент</w:t>
      </w:r>
      <w:r w:rsidR="00E825A0">
        <w:rPr>
          <w:sz w:val="28"/>
          <w:szCs w:val="28"/>
        </w:rPr>
        <w:t xml:space="preserve"> по предоставлению</w:t>
      </w:r>
      <w:r w:rsidRPr="00400F8E">
        <w:rPr>
          <w:sz w:val="28"/>
          <w:szCs w:val="28"/>
        </w:rPr>
        <w:t xml:space="preserve"> </w:t>
      </w:r>
      <w:r>
        <w:rPr>
          <w:sz w:val="28"/>
          <w:szCs w:val="28"/>
        </w:rPr>
        <w:t>администрацией Пластуновского</w:t>
      </w:r>
      <w:r w:rsidRPr="00400F8E">
        <w:rPr>
          <w:sz w:val="28"/>
          <w:szCs w:val="28"/>
        </w:rPr>
        <w:t xml:space="preserve"> сельского поселения Динского района муниципальной услуги «Выдача разрешения на право организации розничного рынка» (приложение).</w:t>
      </w:r>
      <w:r w:rsidR="00B25D1F" w:rsidRPr="00683C0E">
        <w:rPr>
          <w:sz w:val="28"/>
          <w:szCs w:val="28"/>
        </w:rPr>
        <w:t xml:space="preserve"> </w:t>
      </w:r>
    </w:p>
    <w:p w:rsidR="009E2301" w:rsidRDefault="009E2301" w:rsidP="009E2301">
      <w:pPr>
        <w:ind w:firstLine="708"/>
        <w:jc w:val="both"/>
        <w:outlineLvl w:val="0"/>
        <w:rPr>
          <w:sz w:val="28"/>
          <w:szCs w:val="28"/>
        </w:rPr>
      </w:pPr>
      <w:r>
        <w:rPr>
          <w:sz w:val="28"/>
          <w:szCs w:val="28"/>
        </w:rPr>
        <w:t>2.Признать утратившим силу:</w:t>
      </w:r>
    </w:p>
    <w:p w:rsidR="00400F8E" w:rsidRDefault="009E2301" w:rsidP="009E2301">
      <w:pPr>
        <w:ind w:firstLine="708"/>
        <w:jc w:val="both"/>
        <w:outlineLvl w:val="0"/>
        <w:rPr>
          <w:sz w:val="28"/>
          <w:szCs w:val="28"/>
        </w:rPr>
      </w:pPr>
      <w:r>
        <w:rPr>
          <w:sz w:val="28"/>
          <w:szCs w:val="28"/>
        </w:rPr>
        <w:t>2.1. П</w:t>
      </w:r>
      <w:r w:rsidR="00B25D1F">
        <w:rPr>
          <w:sz w:val="28"/>
          <w:szCs w:val="28"/>
        </w:rPr>
        <w:t>остановление</w:t>
      </w:r>
      <w:r w:rsidR="00B25D1F" w:rsidRPr="00B25D1F">
        <w:rPr>
          <w:sz w:val="28"/>
          <w:szCs w:val="28"/>
        </w:rPr>
        <w:t xml:space="preserve"> </w:t>
      </w:r>
      <w:r>
        <w:rPr>
          <w:sz w:val="28"/>
          <w:szCs w:val="28"/>
        </w:rPr>
        <w:t>«</w:t>
      </w:r>
      <w:r w:rsidRPr="009E2301">
        <w:rPr>
          <w:sz w:val="28"/>
          <w:szCs w:val="28"/>
        </w:rPr>
        <w:t>Об отмене постановления от 17.08.2015 г. № 390</w:t>
      </w:r>
      <w:r w:rsidR="00E825A0">
        <w:rPr>
          <w:sz w:val="28"/>
          <w:szCs w:val="28"/>
        </w:rPr>
        <w:t xml:space="preserve"> </w:t>
      </w:r>
      <w:r w:rsidRPr="009E2301">
        <w:rPr>
          <w:sz w:val="28"/>
          <w:szCs w:val="28"/>
        </w:rPr>
        <w:t>«О выдаче разрешений на право организации розничного рынка на территории Пластуновского сельского поселения Динского района»</w:t>
      </w:r>
      <w:r>
        <w:rPr>
          <w:sz w:val="28"/>
          <w:szCs w:val="28"/>
        </w:rPr>
        <w:t>;</w:t>
      </w:r>
    </w:p>
    <w:p w:rsidR="009E2301" w:rsidRDefault="009E2301" w:rsidP="009E2301">
      <w:pPr>
        <w:ind w:firstLine="708"/>
        <w:jc w:val="both"/>
        <w:outlineLvl w:val="0"/>
        <w:rPr>
          <w:sz w:val="28"/>
          <w:szCs w:val="28"/>
        </w:rPr>
      </w:pPr>
      <w:r>
        <w:rPr>
          <w:sz w:val="28"/>
          <w:szCs w:val="28"/>
        </w:rPr>
        <w:t xml:space="preserve">2.2.Постановление от 14.08.2017г. № 177 «Об утверждении </w:t>
      </w:r>
      <w:r w:rsidR="00E825A0">
        <w:rPr>
          <w:sz w:val="28"/>
          <w:szCs w:val="28"/>
        </w:rPr>
        <w:t>административного</w:t>
      </w:r>
      <w:r w:rsidRPr="009E2301">
        <w:rPr>
          <w:sz w:val="28"/>
          <w:szCs w:val="28"/>
        </w:rPr>
        <w:t xml:space="preserve"> регламент</w:t>
      </w:r>
      <w:r w:rsidR="00E825A0">
        <w:rPr>
          <w:sz w:val="28"/>
          <w:szCs w:val="28"/>
        </w:rPr>
        <w:t>а</w:t>
      </w:r>
      <w:r w:rsidRPr="009E2301">
        <w:rPr>
          <w:sz w:val="28"/>
          <w:szCs w:val="28"/>
        </w:rPr>
        <w:t xml:space="preserve"> предоставления администрацией Пластуновского сельского поселения Динского района муниципальной услуги «Выдача разрешения на право организации розничного рынка»</w:t>
      </w:r>
    </w:p>
    <w:p w:rsidR="00B25D1F" w:rsidRDefault="00400F8E" w:rsidP="00B25D1F">
      <w:pPr>
        <w:autoSpaceDE w:val="0"/>
        <w:autoSpaceDN w:val="0"/>
        <w:adjustRightInd w:val="0"/>
        <w:ind w:firstLine="720"/>
        <w:jc w:val="both"/>
        <w:rPr>
          <w:bCs/>
          <w:sz w:val="28"/>
          <w:szCs w:val="28"/>
        </w:rPr>
      </w:pPr>
      <w:r>
        <w:rPr>
          <w:sz w:val="28"/>
        </w:rPr>
        <w:t>3</w:t>
      </w:r>
      <w:r w:rsidR="00B25D1F">
        <w:rPr>
          <w:sz w:val="28"/>
        </w:rPr>
        <w:t xml:space="preserve">. </w:t>
      </w:r>
      <w:r w:rsidR="00B25D1F">
        <w:rPr>
          <w:color w:val="000000"/>
          <w:sz w:val="28"/>
          <w:szCs w:val="28"/>
        </w:rPr>
        <w:t xml:space="preserve">Общему отделу администрации Пластуновского сельского поселения Динского района (Маликов) опубликовать настоящее постановление в газете </w:t>
      </w:r>
      <w:r w:rsidR="00B25D1F">
        <w:rPr>
          <w:color w:val="000000"/>
          <w:sz w:val="28"/>
          <w:szCs w:val="28"/>
        </w:rPr>
        <w:lastRenderedPageBreak/>
        <w:t xml:space="preserve">«Пластуновские известия» и разместить на официальном сайте администрации Пластуновского сельского поселения Динского района: </w:t>
      </w:r>
      <w:r w:rsidR="00B25D1F">
        <w:rPr>
          <w:color w:val="000000"/>
          <w:sz w:val="28"/>
          <w:szCs w:val="28"/>
          <w:lang w:val="en-US"/>
        </w:rPr>
        <w:t>www</w:t>
      </w:r>
      <w:r w:rsidR="00B25D1F" w:rsidRPr="00B7230E">
        <w:rPr>
          <w:color w:val="000000"/>
          <w:sz w:val="28"/>
          <w:szCs w:val="28"/>
        </w:rPr>
        <w:t>.</w:t>
      </w:r>
      <w:r w:rsidR="00B25D1F">
        <w:rPr>
          <w:color w:val="000000"/>
          <w:sz w:val="28"/>
          <w:szCs w:val="28"/>
          <w:lang w:val="en-US"/>
        </w:rPr>
        <w:t>plastunovskoe</w:t>
      </w:r>
      <w:r w:rsidR="00B25D1F" w:rsidRPr="00B7230E">
        <w:rPr>
          <w:color w:val="000000"/>
          <w:sz w:val="28"/>
          <w:szCs w:val="28"/>
        </w:rPr>
        <w:t>.</w:t>
      </w:r>
      <w:r w:rsidR="00B25D1F">
        <w:rPr>
          <w:color w:val="000000"/>
          <w:sz w:val="28"/>
          <w:szCs w:val="28"/>
          <w:lang w:val="en-US"/>
        </w:rPr>
        <w:t>ru</w:t>
      </w:r>
      <w:r w:rsidR="00B25D1F">
        <w:rPr>
          <w:color w:val="000000"/>
          <w:sz w:val="28"/>
          <w:szCs w:val="28"/>
        </w:rPr>
        <w:t>.</w:t>
      </w:r>
    </w:p>
    <w:p w:rsidR="00B25D1F" w:rsidRPr="00AF186D" w:rsidRDefault="00400F8E" w:rsidP="00B25D1F">
      <w:pPr>
        <w:ind w:firstLine="708"/>
        <w:jc w:val="both"/>
        <w:rPr>
          <w:sz w:val="28"/>
          <w:szCs w:val="28"/>
        </w:rPr>
      </w:pPr>
      <w:r>
        <w:rPr>
          <w:sz w:val="28"/>
        </w:rPr>
        <w:t>4</w:t>
      </w:r>
      <w:r w:rsidR="00B25D1F">
        <w:rPr>
          <w:sz w:val="28"/>
        </w:rPr>
        <w:t xml:space="preserve">. </w:t>
      </w:r>
      <w:r w:rsidR="00B25D1F" w:rsidRPr="00704CBE">
        <w:rPr>
          <w:sz w:val="28"/>
        </w:rPr>
        <w:t xml:space="preserve">Контроль за </w:t>
      </w:r>
      <w:r w:rsidR="00B25D1F">
        <w:rPr>
          <w:sz w:val="28"/>
        </w:rPr>
        <w:t>выполнением</w:t>
      </w:r>
      <w:r w:rsidR="00B25D1F" w:rsidRPr="00704CBE">
        <w:rPr>
          <w:sz w:val="28"/>
        </w:rPr>
        <w:t xml:space="preserve"> настоящего постановления </w:t>
      </w:r>
      <w:r w:rsidR="00B25D1F">
        <w:rPr>
          <w:sz w:val="28"/>
        </w:rPr>
        <w:t xml:space="preserve">возложить на </w:t>
      </w:r>
      <w:r w:rsidR="00B25D1F" w:rsidRPr="00C969F1">
        <w:rPr>
          <w:sz w:val="28"/>
          <w:szCs w:val="28"/>
        </w:rPr>
        <w:t>начальник</w:t>
      </w:r>
      <w:r w:rsidR="00B25D1F">
        <w:rPr>
          <w:sz w:val="28"/>
          <w:szCs w:val="28"/>
        </w:rPr>
        <w:t>а</w:t>
      </w:r>
      <w:r w:rsidR="00B25D1F" w:rsidRPr="00C969F1">
        <w:rPr>
          <w:sz w:val="28"/>
          <w:szCs w:val="28"/>
        </w:rPr>
        <w:t xml:space="preserve"> </w:t>
      </w:r>
      <w:r w:rsidR="00B25D1F">
        <w:rPr>
          <w:sz w:val="28"/>
          <w:szCs w:val="28"/>
        </w:rPr>
        <w:t xml:space="preserve">отдела ЖКХ, имущественных и земельных отношений администрации </w:t>
      </w:r>
      <w:r w:rsidR="00B25D1F" w:rsidRPr="00AD2EB2">
        <w:rPr>
          <w:sz w:val="28"/>
          <w:szCs w:val="28"/>
        </w:rPr>
        <w:t>Пластуновского сельского поселения</w:t>
      </w:r>
      <w:r w:rsidR="00B25D1F">
        <w:rPr>
          <w:sz w:val="28"/>
        </w:rPr>
        <w:t xml:space="preserve"> К.Г. Зименко.</w:t>
      </w:r>
    </w:p>
    <w:p w:rsidR="00B25D1F" w:rsidRPr="00704CBE" w:rsidRDefault="00400F8E" w:rsidP="00B25D1F">
      <w:pPr>
        <w:ind w:firstLine="708"/>
        <w:jc w:val="both"/>
        <w:rPr>
          <w:sz w:val="28"/>
        </w:rPr>
      </w:pPr>
      <w:r>
        <w:rPr>
          <w:sz w:val="28"/>
        </w:rPr>
        <w:t>5</w:t>
      </w:r>
      <w:r w:rsidR="00B25D1F">
        <w:rPr>
          <w:sz w:val="28"/>
        </w:rPr>
        <w:t xml:space="preserve">. </w:t>
      </w:r>
      <w:r w:rsidR="00B25D1F" w:rsidRPr="00704CBE">
        <w:rPr>
          <w:sz w:val="28"/>
        </w:rPr>
        <w:t>Постановление вступает в</w:t>
      </w:r>
      <w:r w:rsidR="00B25D1F">
        <w:rPr>
          <w:sz w:val="28"/>
        </w:rPr>
        <w:t xml:space="preserve"> силу со дня его опубликования.</w:t>
      </w:r>
    </w:p>
    <w:p w:rsidR="00B25D1F" w:rsidRDefault="00B25D1F" w:rsidP="00B25D1F">
      <w:pPr>
        <w:rPr>
          <w:sz w:val="28"/>
        </w:rPr>
      </w:pPr>
    </w:p>
    <w:p w:rsidR="0080151F" w:rsidRDefault="0080151F" w:rsidP="00B25D1F">
      <w:pPr>
        <w:rPr>
          <w:sz w:val="28"/>
        </w:rPr>
      </w:pPr>
    </w:p>
    <w:p w:rsidR="00B25D1F" w:rsidRPr="005C5DDC" w:rsidRDefault="00B25D1F" w:rsidP="00B25D1F">
      <w:pPr>
        <w:rPr>
          <w:sz w:val="28"/>
        </w:rPr>
      </w:pPr>
      <w:r w:rsidRPr="005C5DDC">
        <w:rPr>
          <w:sz w:val="28"/>
        </w:rPr>
        <w:t xml:space="preserve">Глава администрации </w:t>
      </w:r>
    </w:p>
    <w:p w:rsidR="00B25D1F" w:rsidRDefault="00B25D1F" w:rsidP="00B25D1F">
      <w:pPr>
        <w:rPr>
          <w:sz w:val="28"/>
        </w:rPr>
      </w:pPr>
      <w:r w:rsidRPr="005C5DDC">
        <w:rPr>
          <w:sz w:val="28"/>
        </w:rPr>
        <w:t xml:space="preserve">Пластуновского сельского поселения                      </w:t>
      </w:r>
      <w:r>
        <w:rPr>
          <w:sz w:val="28"/>
        </w:rPr>
        <w:t xml:space="preserve">                       </w:t>
      </w:r>
      <w:r w:rsidRPr="005C5DDC">
        <w:rPr>
          <w:sz w:val="28"/>
        </w:rPr>
        <w:t>С.К. Олейник</w:t>
      </w:r>
    </w:p>
    <w:p w:rsidR="00442EC2" w:rsidRDefault="00442EC2" w:rsidP="00B25D1F">
      <w:pPr>
        <w:rPr>
          <w:sz w:val="28"/>
        </w:rPr>
      </w:pPr>
    </w:p>
    <w:p w:rsidR="00442EC2" w:rsidRDefault="00442EC2" w:rsidP="00B25D1F">
      <w:pPr>
        <w:rPr>
          <w:sz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400F8E" w:rsidRDefault="00400F8E" w:rsidP="00442EC2">
      <w:pPr>
        <w:contextualSpacing/>
        <w:jc w:val="center"/>
        <w:rPr>
          <w:sz w:val="28"/>
          <w:szCs w:val="28"/>
        </w:rPr>
      </w:pPr>
    </w:p>
    <w:p w:rsidR="0080151F" w:rsidRDefault="0080151F" w:rsidP="0080151F">
      <w:pPr>
        <w:contextualSpacing/>
        <w:rPr>
          <w:sz w:val="28"/>
          <w:szCs w:val="28"/>
        </w:rPr>
      </w:pPr>
    </w:p>
    <w:p w:rsidR="0080151F" w:rsidRDefault="0080151F" w:rsidP="0080151F">
      <w:pPr>
        <w:contextualSpacing/>
        <w:rPr>
          <w:sz w:val="28"/>
          <w:szCs w:val="28"/>
        </w:rPr>
      </w:pPr>
    </w:p>
    <w:p w:rsidR="0080151F" w:rsidRDefault="0080151F" w:rsidP="0080151F">
      <w:pPr>
        <w:contextualSpacing/>
        <w:rPr>
          <w:sz w:val="28"/>
          <w:szCs w:val="28"/>
        </w:rPr>
      </w:pPr>
    </w:p>
    <w:p w:rsidR="00D62756" w:rsidRDefault="0080151F" w:rsidP="00D936E4">
      <w:pPr>
        <w:contextualSpacing/>
      </w:pPr>
      <w:r>
        <w:rPr>
          <w:sz w:val="28"/>
          <w:szCs w:val="28"/>
        </w:rPr>
        <w:t xml:space="preserve">                                       </w:t>
      </w:r>
      <w:bookmarkStart w:id="0" w:name="_GoBack"/>
      <w:bookmarkEnd w:id="0"/>
    </w:p>
    <w:p w:rsidR="00792228" w:rsidRDefault="00792228"/>
    <w:p w:rsidR="00C97677" w:rsidRDefault="0080151F" w:rsidP="0080151F">
      <w:pPr>
        <w:jc w:val="both"/>
      </w:pPr>
      <w:r>
        <w:t xml:space="preserve">                                                                                   </w:t>
      </w:r>
    </w:p>
    <w:p w:rsidR="00C97677" w:rsidRDefault="00C97677" w:rsidP="0080151F">
      <w:pPr>
        <w:jc w:val="both"/>
      </w:pPr>
    </w:p>
    <w:p w:rsidR="00C97677" w:rsidRDefault="00C97677" w:rsidP="0080151F">
      <w:pPr>
        <w:jc w:val="both"/>
      </w:pPr>
      <w:r>
        <w:t xml:space="preserve">                                                                                   </w:t>
      </w:r>
    </w:p>
    <w:p w:rsidR="00C97677" w:rsidRDefault="00C97677" w:rsidP="0080151F">
      <w:pPr>
        <w:jc w:val="both"/>
      </w:pPr>
    </w:p>
    <w:p w:rsidR="00792228" w:rsidRPr="00792228" w:rsidRDefault="00C97677" w:rsidP="0080151F">
      <w:pPr>
        <w:jc w:val="both"/>
        <w:rPr>
          <w:rFonts w:eastAsia="Calibri"/>
          <w:sz w:val="28"/>
          <w:szCs w:val="28"/>
          <w:lang w:eastAsia="en-US"/>
        </w:rPr>
      </w:pPr>
      <w:r>
        <w:t xml:space="preserve">                                                                                   </w:t>
      </w:r>
      <w:r w:rsidR="00792228" w:rsidRPr="00792228">
        <w:rPr>
          <w:rFonts w:eastAsia="Calibri"/>
          <w:sz w:val="28"/>
          <w:szCs w:val="28"/>
          <w:lang w:eastAsia="en-US"/>
        </w:rPr>
        <w:t>ПРИЛОЖЕНИЕ</w:t>
      </w:r>
      <w:r w:rsidR="00792228">
        <w:rPr>
          <w:rFonts w:eastAsia="Calibri"/>
          <w:sz w:val="28"/>
          <w:szCs w:val="28"/>
          <w:lang w:eastAsia="en-US"/>
        </w:rPr>
        <w:t>:</w:t>
      </w:r>
    </w:p>
    <w:p w:rsidR="00792228" w:rsidRPr="00792228" w:rsidRDefault="00792228" w:rsidP="00792228">
      <w:pPr>
        <w:ind w:left="4962"/>
        <w:jc w:val="both"/>
        <w:rPr>
          <w:rFonts w:eastAsia="Calibri"/>
          <w:sz w:val="28"/>
          <w:szCs w:val="28"/>
          <w:lang w:eastAsia="en-US"/>
        </w:rPr>
      </w:pPr>
      <w:r w:rsidRPr="00792228">
        <w:rPr>
          <w:rFonts w:eastAsia="Calibri"/>
          <w:sz w:val="28"/>
          <w:szCs w:val="28"/>
          <w:lang w:eastAsia="en-US"/>
        </w:rPr>
        <w:t>УТВЕРЖДЕН</w:t>
      </w:r>
      <w:r>
        <w:rPr>
          <w:rFonts w:eastAsia="Calibri"/>
          <w:sz w:val="28"/>
          <w:szCs w:val="28"/>
          <w:lang w:eastAsia="en-US"/>
        </w:rPr>
        <w:t>О</w:t>
      </w:r>
    </w:p>
    <w:p w:rsidR="00792228" w:rsidRPr="00792228" w:rsidRDefault="00792228" w:rsidP="00792228">
      <w:pPr>
        <w:ind w:left="4962"/>
        <w:jc w:val="both"/>
        <w:rPr>
          <w:rFonts w:eastAsia="Calibri"/>
          <w:sz w:val="28"/>
          <w:szCs w:val="28"/>
          <w:lang w:eastAsia="en-US"/>
        </w:rPr>
      </w:pPr>
      <w:r w:rsidRPr="00792228">
        <w:rPr>
          <w:rFonts w:eastAsia="Calibri"/>
          <w:sz w:val="28"/>
          <w:szCs w:val="28"/>
          <w:lang w:eastAsia="en-US"/>
        </w:rPr>
        <w:t xml:space="preserve">постановлением администрации </w:t>
      </w:r>
    </w:p>
    <w:p w:rsidR="00792228" w:rsidRPr="00792228" w:rsidRDefault="00792228" w:rsidP="00792228">
      <w:pPr>
        <w:ind w:left="4962"/>
        <w:jc w:val="both"/>
        <w:rPr>
          <w:rFonts w:eastAsia="Calibri"/>
          <w:sz w:val="28"/>
          <w:szCs w:val="28"/>
          <w:lang w:eastAsia="en-US"/>
        </w:rPr>
      </w:pPr>
      <w:r>
        <w:rPr>
          <w:rFonts w:eastAsia="Calibri"/>
          <w:sz w:val="28"/>
          <w:szCs w:val="28"/>
          <w:lang w:eastAsia="en-US"/>
        </w:rPr>
        <w:t>Пластуновского</w:t>
      </w:r>
    </w:p>
    <w:p w:rsidR="00792228" w:rsidRPr="00792228" w:rsidRDefault="00792228" w:rsidP="00792228">
      <w:pPr>
        <w:ind w:left="4962"/>
        <w:jc w:val="both"/>
        <w:rPr>
          <w:rFonts w:eastAsia="Calibri"/>
          <w:sz w:val="28"/>
          <w:szCs w:val="28"/>
          <w:lang w:eastAsia="en-US"/>
        </w:rPr>
      </w:pPr>
      <w:r w:rsidRPr="00792228">
        <w:rPr>
          <w:rFonts w:eastAsia="Calibri"/>
          <w:sz w:val="28"/>
          <w:szCs w:val="28"/>
          <w:lang w:eastAsia="en-US"/>
        </w:rPr>
        <w:t xml:space="preserve">сельского поселения </w:t>
      </w:r>
    </w:p>
    <w:p w:rsidR="00792228" w:rsidRPr="00792228" w:rsidRDefault="00792228" w:rsidP="00792228">
      <w:pPr>
        <w:ind w:left="4962"/>
        <w:jc w:val="both"/>
        <w:rPr>
          <w:rFonts w:eastAsia="Calibri"/>
          <w:sz w:val="28"/>
          <w:szCs w:val="28"/>
          <w:lang w:eastAsia="en-US"/>
        </w:rPr>
      </w:pPr>
      <w:r w:rsidRPr="00792228">
        <w:rPr>
          <w:rFonts w:eastAsia="Calibri"/>
          <w:sz w:val="28"/>
          <w:szCs w:val="28"/>
          <w:lang w:eastAsia="en-US"/>
        </w:rPr>
        <w:t xml:space="preserve">Динского района </w:t>
      </w:r>
    </w:p>
    <w:p w:rsidR="00792228" w:rsidRPr="00792228" w:rsidRDefault="005C5762" w:rsidP="00792228">
      <w:pPr>
        <w:ind w:left="4962"/>
        <w:jc w:val="both"/>
        <w:rPr>
          <w:rFonts w:eastAsia="Calibri"/>
          <w:sz w:val="28"/>
          <w:szCs w:val="28"/>
          <w:lang w:eastAsia="en-US"/>
        </w:rPr>
      </w:pPr>
      <w:r>
        <w:rPr>
          <w:rFonts w:eastAsia="Calibri"/>
          <w:sz w:val="28"/>
          <w:szCs w:val="28"/>
          <w:lang w:eastAsia="en-US"/>
        </w:rPr>
        <w:t>от 26.04.2018  № 65</w:t>
      </w:r>
    </w:p>
    <w:p w:rsidR="00792228" w:rsidRPr="00792228" w:rsidRDefault="00792228" w:rsidP="00792228">
      <w:pPr>
        <w:spacing w:after="200" w:line="276" w:lineRule="auto"/>
        <w:rPr>
          <w:rFonts w:eastAsia="Calibri"/>
          <w:sz w:val="28"/>
          <w:szCs w:val="28"/>
          <w:lang w:eastAsia="en-US"/>
        </w:rPr>
      </w:pPr>
      <w:r w:rsidRPr="00792228">
        <w:rPr>
          <w:rFonts w:eastAsia="Calibri"/>
          <w:sz w:val="28"/>
          <w:szCs w:val="28"/>
          <w:lang w:eastAsia="en-US"/>
        </w:rPr>
        <w:t xml:space="preserve"> </w:t>
      </w:r>
    </w:p>
    <w:p w:rsidR="00792228" w:rsidRPr="00792228" w:rsidRDefault="00792228" w:rsidP="00792228">
      <w:pPr>
        <w:jc w:val="center"/>
        <w:rPr>
          <w:rFonts w:eastAsia="Calibri"/>
          <w:b/>
          <w:sz w:val="28"/>
          <w:szCs w:val="28"/>
          <w:lang w:eastAsia="en-US"/>
        </w:rPr>
      </w:pPr>
      <w:r w:rsidRPr="00792228">
        <w:rPr>
          <w:rFonts w:eastAsia="Calibri"/>
          <w:b/>
          <w:sz w:val="28"/>
          <w:szCs w:val="28"/>
          <w:lang w:eastAsia="en-US"/>
        </w:rPr>
        <w:t>Административный регламент</w:t>
      </w:r>
    </w:p>
    <w:p w:rsidR="00E825A0" w:rsidRPr="00E825A0" w:rsidRDefault="00E825A0" w:rsidP="00792228">
      <w:pPr>
        <w:widowControl w:val="0"/>
        <w:numPr>
          <w:ilvl w:val="0"/>
          <w:numId w:val="2"/>
        </w:numPr>
        <w:autoSpaceDE w:val="0"/>
        <w:jc w:val="center"/>
        <w:outlineLvl w:val="0"/>
        <w:rPr>
          <w:b/>
          <w:bCs/>
          <w:spacing w:val="-6"/>
          <w:sz w:val="28"/>
          <w:szCs w:val="28"/>
          <w:lang w:eastAsia="zh-CN"/>
        </w:rPr>
      </w:pPr>
      <w:r>
        <w:rPr>
          <w:b/>
          <w:bCs/>
          <w:kern w:val="32"/>
          <w:sz w:val="28"/>
          <w:szCs w:val="28"/>
        </w:rPr>
        <w:t xml:space="preserve">по </w:t>
      </w:r>
      <w:r w:rsidR="00792228" w:rsidRPr="00792228">
        <w:rPr>
          <w:b/>
          <w:bCs/>
          <w:kern w:val="32"/>
          <w:sz w:val="28"/>
          <w:szCs w:val="28"/>
        </w:rPr>
        <w:t>предоставлени</w:t>
      </w:r>
      <w:r>
        <w:rPr>
          <w:b/>
          <w:bCs/>
          <w:kern w:val="32"/>
          <w:sz w:val="28"/>
          <w:szCs w:val="28"/>
        </w:rPr>
        <w:t>ю</w:t>
      </w:r>
      <w:r w:rsidR="00792228" w:rsidRPr="00792228">
        <w:rPr>
          <w:b/>
          <w:bCs/>
          <w:kern w:val="32"/>
          <w:sz w:val="28"/>
          <w:szCs w:val="28"/>
        </w:rPr>
        <w:t xml:space="preserve"> </w:t>
      </w:r>
      <w:r w:rsidR="00792228">
        <w:rPr>
          <w:b/>
          <w:bCs/>
          <w:kern w:val="32"/>
          <w:sz w:val="28"/>
          <w:szCs w:val="28"/>
        </w:rPr>
        <w:t>администрацией Пластуновского</w:t>
      </w:r>
    </w:p>
    <w:p w:rsidR="00792228" w:rsidRPr="00792228" w:rsidRDefault="00792228" w:rsidP="00792228">
      <w:pPr>
        <w:widowControl w:val="0"/>
        <w:numPr>
          <w:ilvl w:val="0"/>
          <w:numId w:val="2"/>
        </w:numPr>
        <w:autoSpaceDE w:val="0"/>
        <w:jc w:val="center"/>
        <w:outlineLvl w:val="0"/>
        <w:rPr>
          <w:b/>
          <w:bCs/>
          <w:spacing w:val="-6"/>
          <w:sz w:val="28"/>
          <w:szCs w:val="28"/>
          <w:lang w:eastAsia="zh-CN"/>
        </w:rPr>
      </w:pPr>
      <w:r w:rsidRPr="00792228">
        <w:rPr>
          <w:b/>
          <w:bCs/>
          <w:kern w:val="32"/>
          <w:sz w:val="28"/>
          <w:szCs w:val="28"/>
        </w:rPr>
        <w:t xml:space="preserve"> сельского поселения Динского района</w:t>
      </w:r>
      <w:r w:rsidRPr="00792228">
        <w:rPr>
          <w:bCs/>
          <w:kern w:val="32"/>
          <w:sz w:val="28"/>
          <w:szCs w:val="28"/>
        </w:rPr>
        <w:t xml:space="preserve"> </w:t>
      </w:r>
      <w:r w:rsidRPr="00792228">
        <w:rPr>
          <w:b/>
          <w:bCs/>
          <w:spacing w:val="-6"/>
          <w:sz w:val="28"/>
          <w:szCs w:val="28"/>
          <w:lang w:eastAsia="zh-CN"/>
        </w:rPr>
        <w:t xml:space="preserve">муниципальной услуги </w:t>
      </w:r>
    </w:p>
    <w:p w:rsidR="00792228" w:rsidRPr="00792228" w:rsidRDefault="00792228" w:rsidP="00792228">
      <w:pPr>
        <w:jc w:val="center"/>
        <w:rPr>
          <w:b/>
          <w:sz w:val="28"/>
        </w:rPr>
      </w:pPr>
      <w:r w:rsidRPr="00792228">
        <w:rPr>
          <w:b/>
          <w:sz w:val="28"/>
          <w:szCs w:val="28"/>
        </w:rPr>
        <w:t xml:space="preserve"> </w:t>
      </w:r>
      <w:r w:rsidRPr="00792228">
        <w:rPr>
          <w:b/>
          <w:sz w:val="28"/>
        </w:rPr>
        <w:t>«</w:t>
      </w:r>
      <w:r w:rsidRPr="00792228">
        <w:rPr>
          <w:rFonts w:eastAsia="Calibri"/>
          <w:b/>
          <w:sz w:val="28"/>
          <w:szCs w:val="28"/>
          <w:lang w:eastAsia="en-US"/>
        </w:rPr>
        <w:t>Выдача разрешения на право организации розничного рынка</w:t>
      </w:r>
      <w:r w:rsidRPr="00792228">
        <w:rPr>
          <w:b/>
          <w:sz w:val="28"/>
        </w:rPr>
        <w:t>»</w:t>
      </w:r>
    </w:p>
    <w:p w:rsidR="00792228" w:rsidRPr="00792228" w:rsidRDefault="00792228" w:rsidP="00792228">
      <w:pPr>
        <w:jc w:val="center"/>
        <w:rPr>
          <w:b/>
          <w:sz w:val="28"/>
        </w:rPr>
      </w:pPr>
    </w:p>
    <w:p w:rsidR="00792228" w:rsidRPr="00792228" w:rsidRDefault="00792228" w:rsidP="00792228">
      <w:pPr>
        <w:numPr>
          <w:ilvl w:val="0"/>
          <w:numId w:val="1"/>
        </w:numPr>
        <w:spacing w:after="200" w:line="276" w:lineRule="auto"/>
        <w:contextualSpacing/>
        <w:jc w:val="center"/>
        <w:rPr>
          <w:rFonts w:eastAsia="Calibri"/>
          <w:b/>
          <w:sz w:val="28"/>
          <w:szCs w:val="28"/>
          <w:lang w:eastAsia="en-US"/>
        </w:rPr>
      </w:pPr>
      <w:r w:rsidRPr="00792228">
        <w:rPr>
          <w:rFonts w:eastAsia="Calibri"/>
          <w:b/>
          <w:sz w:val="28"/>
          <w:szCs w:val="28"/>
          <w:lang w:eastAsia="en-US"/>
        </w:rPr>
        <w:t>Общие положения</w:t>
      </w:r>
    </w:p>
    <w:p w:rsidR="00792228" w:rsidRPr="00792228" w:rsidRDefault="00792228" w:rsidP="00792228">
      <w:pPr>
        <w:ind w:left="720"/>
        <w:contextualSpacing/>
        <w:rPr>
          <w:rFonts w:eastAsia="Calibri"/>
          <w:sz w:val="28"/>
          <w:szCs w:val="28"/>
          <w:lang w:eastAsia="en-US"/>
        </w:rPr>
      </w:pPr>
    </w:p>
    <w:p w:rsidR="00792228" w:rsidRPr="00792228" w:rsidRDefault="00792228" w:rsidP="00792228">
      <w:pPr>
        <w:spacing w:after="160" w:line="254" w:lineRule="auto"/>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1.1. Предмет регулирования административного регламента.</w:t>
      </w:r>
    </w:p>
    <w:p w:rsidR="00792228" w:rsidRPr="00792228" w:rsidRDefault="00792228" w:rsidP="00792228">
      <w:pPr>
        <w:spacing w:after="160" w:line="254" w:lineRule="auto"/>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Предметом регулирования настоящего административного регламента </w:t>
      </w:r>
      <w:r w:rsidR="00E825A0">
        <w:rPr>
          <w:rFonts w:eastAsia="Calibri"/>
          <w:color w:val="000000"/>
          <w:sz w:val="28"/>
          <w:szCs w:val="28"/>
          <w:shd w:val="clear" w:color="auto" w:fill="FFFFFF"/>
          <w:lang w:eastAsia="en-US"/>
        </w:rPr>
        <w:t xml:space="preserve">по </w:t>
      </w:r>
      <w:r w:rsidRPr="00792228">
        <w:rPr>
          <w:rFonts w:eastAsia="Calibri"/>
          <w:color w:val="000000"/>
          <w:sz w:val="28"/>
          <w:szCs w:val="28"/>
          <w:shd w:val="clear" w:color="auto" w:fill="FFFFFF"/>
          <w:lang w:eastAsia="en-US"/>
        </w:rPr>
        <w:t>предоставлени</w:t>
      </w:r>
      <w:r w:rsidR="00E825A0">
        <w:rPr>
          <w:rFonts w:eastAsia="Calibri"/>
          <w:color w:val="000000"/>
          <w:sz w:val="28"/>
          <w:szCs w:val="28"/>
          <w:shd w:val="clear" w:color="auto" w:fill="FFFFFF"/>
          <w:lang w:eastAsia="en-US"/>
        </w:rPr>
        <w:t>ю</w:t>
      </w:r>
      <w:r w:rsidRPr="00792228">
        <w:rPr>
          <w:rFonts w:eastAsia="Calibri"/>
          <w:color w:val="000000"/>
          <w:sz w:val="28"/>
          <w:szCs w:val="28"/>
          <w:shd w:val="clear" w:color="auto" w:fill="FFFFFF"/>
          <w:lang w:eastAsia="en-US"/>
        </w:rPr>
        <w:t xml:space="preserve"> администрацией </w:t>
      </w:r>
      <w:r>
        <w:rPr>
          <w:rFonts w:eastAsia="Calibri"/>
          <w:color w:val="000000"/>
          <w:sz w:val="28"/>
          <w:szCs w:val="28"/>
          <w:shd w:val="clear" w:color="auto" w:fill="FFFFFF"/>
          <w:lang w:eastAsia="en-US"/>
        </w:rPr>
        <w:t>Пластуновского</w:t>
      </w:r>
      <w:r w:rsidRPr="00792228">
        <w:rPr>
          <w:rFonts w:eastAsia="Calibri"/>
          <w:color w:val="000000"/>
          <w:sz w:val="28"/>
          <w:szCs w:val="28"/>
          <w:shd w:val="clear" w:color="auto" w:fill="FFFFFF"/>
          <w:lang w:eastAsia="en-US"/>
        </w:rPr>
        <w:t xml:space="preserve"> сельского поселения Динского района муниципальной услуги «Выдача разрешений на право организации розничного рынка» (далее – Административный регламент) является определение стандарта и порядка предоставления муниципальной услуги по выдаче разрешений на право организации розничного рынка (далее – муниципальная услуга), а так же повышение качества предоставления и доступности муниципальной услуги, создание комфортных условий для получения муниципальной услуги.</w:t>
      </w:r>
    </w:p>
    <w:p w:rsidR="00792228" w:rsidRPr="00792228" w:rsidRDefault="00792228" w:rsidP="00792228">
      <w:pPr>
        <w:spacing w:after="160" w:line="254" w:lineRule="auto"/>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1.2. Заявителями, имеющими право на получение муниципальной услуги, являются юридические лица.</w:t>
      </w:r>
    </w:p>
    <w:p w:rsidR="00792228" w:rsidRPr="00792228" w:rsidRDefault="00792228" w:rsidP="00792228">
      <w:pPr>
        <w:spacing w:after="160" w:line="254" w:lineRule="auto"/>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1.3. Требования к порядку информирования о предоставлении муниципальной услуги.</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 xml:space="preserve">1.3.1. Сведения об уполномоченных органах, имеющих право на предоставление копий правовых актов </w:t>
      </w:r>
      <w:r>
        <w:rPr>
          <w:sz w:val="28"/>
          <w:szCs w:val="28"/>
        </w:rPr>
        <w:t xml:space="preserve">администрации Пластуновского </w:t>
      </w:r>
      <w:r w:rsidRPr="00792228">
        <w:rPr>
          <w:sz w:val="28"/>
          <w:szCs w:val="28"/>
        </w:rPr>
        <w:t>сельского поселения Динского района:</w:t>
      </w:r>
    </w:p>
    <w:p w:rsidR="00792228" w:rsidRPr="00792228" w:rsidRDefault="00792228" w:rsidP="00792228">
      <w:pPr>
        <w:widowControl w:val="0"/>
        <w:autoSpaceDE w:val="0"/>
        <w:autoSpaceDN w:val="0"/>
        <w:adjustRightInd w:val="0"/>
        <w:jc w:val="both"/>
        <w:rPr>
          <w:sz w:val="28"/>
          <w:szCs w:val="28"/>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2"/>
        <w:gridCol w:w="3780"/>
        <w:gridCol w:w="4016"/>
      </w:tblGrid>
      <w:tr w:rsidR="00792228" w:rsidRPr="00792228" w:rsidTr="00792228">
        <w:tc>
          <w:tcPr>
            <w:tcW w:w="2093" w:type="dxa"/>
            <w:tcBorders>
              <w:top w:val="single" w:sz="4" w:space="0" w:color="000000"/>
              <w:left w:val="single" w:sz="4" w:space="0" w:color="000000"/>
              <w:bottom w:val="single" w:sz="4" w:space="0" w:color="000000"/>
              <w:right w:val="single" w:sz="4" w:space="0" w:color="000000"/>
            </w:tcBorders>
            <w:hideMark/>
          </w:tcPr>
          <w:p w:rsidR="00792228" w:rsidRPr="00792228" w:rsidRDefault="00792228" w:rsidP="00792228">
            <w:pPr>
              <w:widowControl w:val="0"/>
              <w:autoSpaceDE w:val="0"/>
              <w:autoSpaceDN w:val="0"/>
              <w:adjustRightInd w:val="0"/>
              <w:jc w:val="center"/>
            </w:pPr>
            <w:r w:rsidRPr="00792228">
              <w:t>Наименование сведений</w:t>
            </w:r>
          </w:p>
        </w:tc>
        <w:tc>
          <w:tcPr>
            <w:tcW w:w="3780" w:type="dxa"/>
            <w:tcBorders>
              <w:top w:val="single" w:sz="4" w:space="0" w:color="000000"/>
              <w:left w:val="single" w:sz="4" w:space="0" w:color="000000"/>
              <w:bottom w:val="single" w:sz="4" w:space="0" w:color="000000"/>
              <w:right w:val="single" w:sz="4" w:space="0" w:color="auto"/>
            </w:tcBorders>
            <w:hideMark/>
          </w:tcPr>
          <w:p w:rsidR="00792228" w:rsidRPr="00792228" w:rsidRDefault="00792228" w:rsidP="00792228">
            <w:pPr>
              <w:widowControl w:val="0"/>
              <w:autoSpaceDE w:val="0"/>
              <w:autoSpaceDN w:val="0"/>
              <w:adjustRightInd w:val="0"/>
              <w:jc w:val="center"/>
            </w:pPr>
            <w:r w:rsidRPr="00792228">
              <w:t>Общий отдел</w:t>
            </w:r>
          </w:p>
        </w:tc>
        <w:tc>
          <w:tcPr>
            <w:tcW w:w="4016" w:type="dxa"/>
            <w:tcBorders>
              <w:top w:val="single" w:sz="4" w:space="0" w:color="000000"/>
              <w:left w:val="single" w:sz="4" w:space="0" w:color="auto"/>
              <w:bottom w:val="single" w:sz="4" w:space="0" w:color="000000"/>
              <w:right w:val="single" w:sz="4" w:space="0" w:color="000000"/>
            </w:tcBorders>
            <w:hideMark/>
          </w:tcPr>
          <w:p w:rsidR="00792228" w:rsidRPr="00792228" w:rsidRDefault="00792228" w:rsidP="00792228">
            <w:pPr>
              <w:widowControl w:val="0"/>
              <w:autoSpaceDE w:val="0"/>
              <w:autoSpaceDN w:val="0"/>
              <w:adjustRightInd w:val="0"/>
              <w:jc w:val="center"/>
            </w:pPr>
            <w:r w:rsidRPr="00792228">
              <w:t>БУ «МФЦ»</w:t>
            </w:r>
          </w:p>
        </w:tc>
      </w:tr>
      <w:tr w:rsidR="00792228" w:rsidRPr="00792228" w:rsidTr="00792228">
        <w:tc>
          <w:tcPr>
            <w:tcW w:w="2093" w:type="dxa"/>
            <w:tcBorders>
              <w:top w:val="single" w:sz="4" w:space="0" w:color="000000"/>
              <w:left w:val="single" w:sz="4" w:space="0" w:color="000000"/>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t xml:space="preserve">Юридический адрес </w:t>
            </w:r>
          </w:p>
        </w:tc>
        <w:tc>
          <w:tcPr>
            <w:tcW w:w="3780" w:type="dxa"/>
            <w:tcBorders>
              <w:top w:val="single" w:sz="4" w:space="0" w:color="000000"/>
              <w:left w:val="single" w:sz="4" w:space="0" w:color="000000"/>
              <w:bottom w:val="single" w:sz="4" w:space="0" w:color="000000"/>
              <w:right w:val="single" w:sz="4" w:space="0" w:color="auto"/>
            </w:tcBorders>
            <w:hideMark/>
          </w:tcPr>
          <w:p w:rsidR="00792228" w:rsidRPr="00792228" w:rsidRDefault="00792228" w:rsidP="00792228">
            <w:pPr>
              <w:widowControl w:val="0"/>
              <w:autoSpaceDE w:val="0"/>
              <w:autoSpaceDN w:val="0"/>
              <w:adjustRightInd w:val="0"/>
            </w:pPr>
            <w:r>
              <w:t>353206</w:t>
            </w:r>
            <w:r w:rsidRPr="00792228">
              <w:t>, Краснодарский край, Динской</w:t>
            </w:r>
            <w:r>
              <w:t xml:space="preserve"> район, станица Пластуновская</w:t>
            </w:r>
            <w:r w:rsidRPr="00792228">
              <w:t>,</w:t>
            </w:r>
          </w:p>
          <w:p w:rsidR="00792228" w:rsidRPr="00792228" w:rsidRDefault="00792228" w:rsidP="00792228">
            <w:pPr>
              <w:widowControl w:val="0"/>
              <w:autoSpaceDE w:val="0"/>
              <w:autoSpaceDN w:val="0"/>
              <w:adjustRightInd w:val="0"/>
            </w:pPr>
            <w:r>
              <w:t xml:space="preserve"> ул. Мира, 26а</w:t>
            </w:r>
          </w:p>
        </w:tc>
        <w:tc>
          <w:tcPr>
            <w:tcW w:w="4016" w:type="dxa"/>
            <w:tcBorders>
              <w:top w:val="single" w:sz="4" w:space="0" w:color="000000"/>
              <w:left w:val="single" w:sz="4" w:space="0" w:color="auto"/>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t xml:space="preserve">353200 Краснодарский край, Динской район станица Динская </w:t>
            </w:r>
          </w:p>
          <w:p w:rsidR="00792228" w:rsidRPr="00792228" w:rsidRDefault="00792228" w:rsidP="00792228">
            <w:pPr>
              <w:widowControl w:val="0"/>
              <w:autoSpaceDE w:val="0"/>
              <w:autoSpaceDN w:val="0"/>
              <w:adjustRightInd w:val="0"/>
            </w:pPr>
            <w:r w:rsidRPr="00792228">
              <w:t>ул. Красная, 112</w:t>
            </w:r>
          </w:p>
          <w:p w:rsidR="00792228" w:rsidRPr="00792228" w:rsidRDefault="00792228" w:rsidP="00792228">
            <w:pPr>
              <w:widowControl w:val="0"/>
              <w:autoSpaceDE w:val="0"/>
              <w:autoSpaceDN w:val="0"/>
              <w:adjustRightInd w:val="0"/>
              <w:jc w:val="both"/>
            </w:pPr>
          </w:p>
        </w:tc>
      </w:tr>
      <w:tr w:rsidR="00792228" w:rsidRPr="00792228" w:rsidTr="00792228">
        <w:tc>
          <w:tcPr>
            <w:tcW w:w="2093" w:type="dxa"/>
            <w:tcBorders>
              <w:top w:val="single" w:sz="4" w:space="0" w:color="000000"/>
              <w:left w:val="single" w:sz="4" w:space="0" w:color="000000"/>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t xml:space="preserve">Фактический </w:t>
            </w:r>
            <w:r w:rsidRPr="00792228">
              <w:lastRenderedPageBreak/>
              <w:t xml:space="preserve">адрес </w:t>
            </w:r>
          </w:p>
        </w:tc>
        <w:tc>
          <w:tcPr>
            <w:tcW w:w="3780" w:type="dxa"/>
            <w:tcBorders>
              <w:top w:val="single" w:sz="4" w:space="0" w:color="000000"/>
              <w:left w:val="single" w:sz="4" w:space="0" w:color="000000"/>
              <w:bottom w:val="single" w:sz="4" w:space="0" w:color="000000"/>
              <w:right w:val="single" w:sz="4" w:space="0" w:color="auto"/>
            </w:tcBorders>
            <w:hideMark/>
          </w:tcPr>
          <w:p w:rsidR="00792228" w:rsidRPr="00792228" w:rsidRDefault="00792228" w:rsidP="00792228">
            <w:pPr>
              <w:widowControl w:val="0"/>
              <w:autoSpaceDE w:val="0"/>
              <w:autoSpaceDN w:val="0"/>
              <w:adjustRightInd w:val="0"/>
            </w:pPr>
            <w:r>
              <w:lastRenderedPageBreak/>
              <w:t>353206</w:t>
            </w:r>
            <w:r w:rsidRPr="00792228">
              <w:t xml:space="preserve">, Краснодарский край, </w:t>
            </w:r>
            <w:r w:rsidRPr="00792228">
              <w:lastRenderedPageBreak/>
              <w:t>Динской</w:t>
            </w:r>
            <w:r>
              <w:t xml:space="preserve"> район, станица Пластуновская</w:t>
            </w:r>
            <w:r w:rsidRPr="00792228">
              <w:t>,</w:t>
            </w:r>
          </w:p>
          <w:p w:rsidR="00792228" w:rsidRPr="00792228" w:rsidRDefault="00792228" w:rsidP="00792228">
            <w:pPr>
              <w:widowControl w:val="0"/>
              <w:autoSpaceDE w:val="0"/>
              <w:autoSpaceDN w:val="0"/>
              <w:adjustRightInd w:val="0"/>
            </w:pPr>
            <w:r>
              <w:t xml:space="preserve"> ул. Мира, 26а</w:t>
            </w:r>
          </w:p>
        </w:tc>
        <w:tc>
          <w:tcPr>
            <w:tcW w:w="4016" w:type="dxa"/>
            <w:tcBorders>
              <w:top w:val="single" w:sz="4" w:space="0" w:color="000000"/>
              <w:left w:val="single" w:sz="4" w:space="0" w:color="auto"/>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lastRenderedPageBreak/>
              <w:t xml:space="preserve">353200 Краснодарский край, </w:t>
            </w:r>
            <w:r w:rsidRPr="00792228">
              <w:lastRenderedPageBreak/>
              <w:t>Динской район станица Динская</w:t>
            </w:r>
          </w:p>
          <w:p w:rsidR="00792228" w:rsidRPr="00792228" w:rsidRDefault="00792228" w:rsidP="00792228">
            <w:pPr>
              <w:widowControl w:val="0"/>
              <w:autoSpaceDE w:val="0"/>
              <w:autoSpaceDN w:val="0"/>
              <w:adjustRightInd w:val="0"/>
            </w:pPr>
            <w:r w:rsidRPr="00792228">
              <w:t xml:space="preserve"> ул. Красная, 112</w:t>
            </w:r>
          </w:p>
          <w:p w:rsidR="00792228" w:rsidRPr="00792228" w:rsidRDefault="00792228" w:rsidP="00792228">
            <w:pPr>
              <w:widowControl w:val="0"/>
              <w:autoSpaceDE w:val="0"/>
              <w:autoSpaceDN w:val="0"/>
              <w:adjustRightInd w:val="0"/>
            </w:pPr>
          </w:p>
        </w:tc>
      </w:tr>
      <w:tr w:rsidR="00792228" w:rsidRPr="00792228" w:rsidTr="00792228">
        <w:tc>
          <w:tcPr>
            <w:tcW w:w="2093" w:type="dxa"/>
            <w:tcBorders>
              <w:top w:val="single" w:sz="4" w:space="0" w:color="000000"/>
              <w:left w:val="single" w:sz="4" w:space="0" w:color="000000"/>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lastRenderedPageBreak/>
              <w:t>Телефоны</w:t>
            </w:r>
          </w:p>
        </w:tc>
        <w:tc>
          <w:tcPr>
            <w:tcW w:w="3780" w:type="dxa"/>
            <w:tcBorders>
              <w:top w:val="single" w:sz="4" w:space="0" w:color="000000"/>
              <w:left w:val="single" w:sz="4" w:space="0" w:color="000000"/>
              <w:bottom w:val="single" w:sz="4" w:space="0" w:color="000000"/>
              <w:right w:val="single" w:sz="4" w:space="0" w:color="auto"/>
            </w:tcBorders>
            <w:hideMark/>
          </w:tcPr>
          <w:p w:rsidR="00792228" w:rsidRPr="00792228" w:rsidRDefault="00792228" w:rsidP="00792228">
            <w:pPr>
              <w:widowControl w:val="0"/>
              <w:autoSpaceDE w:val="0"/>
              <w:autoSpaceDN w:val="0"/>
              <w:adjustRightInd w:val="0"/>
            </w:pPr>
            <w:r>
              <w:t>Тел/факс:8861(62)37-1-32</w:t>
            </w:r>
          </w:p>
        </w:tc>
        <w:tc>
          <w:tcPr>
            <w:tcW w:w="4016" w:type="dxa"/>
            <w:tcBorders>
              <w:top w:val="single" w:sz="4" w:space="0" w:color="000000"/>
              <w:left w:val="single" w:sz="4" w:space="0" w:color="auto"/>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t>Тел.: 8(86162)66456</w:t>
            </w:r>
          </w:p>
          <w:p w:rsidR="00792228" w:rsidRPr="00792228" w:rsidRDefault="00792228" w:rsidP="00792228">
            <w:pPr>
              <w:widowControl w:val="0"/>
              <w:autoSpaceDE w:val="0"/>
              <w:autoSpaceDN w:val="0"/>
              <w:adjustRightInd w:val="0"/>
            </w:pPr>
            <w:r w:rsidRPr="00792228">
              <w:t>Факс: 8(86162)66457</w:t>
            </w:r>
          </w:p>
        </w:tc>
      </w:tr>
      <w:tr w:rsidR="00792228" w:rsidRPr="00792228" w:rsidTr="00792228">
        <w:tc>
          <w:tcPr>
            <w:tcW w:w="2093" w:type="dxa"/>
            <w:tcBorders>
              <w:top w:val="single" w:sz="4" w:space="0" w:color="000000"/>
              <w:left w:val="single" w:sz="4" w:space="0" w:color="000000"/>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t>Официальный Интернет-сайт</w:t>
            </w:r>
          </w:p>
        </w:tc>
        <w:tc>
          <w:tcPr>
            <w:tcW w:w="3780" w:type="dxa"/>
            <w:tcBorders>
              <w:top w:val="single" w:sz="4" w:space="0" w:color="000000"/>
              <w:left w:val="single" w:sz="4" w:space="0" w:color="000000"/>
              <w:bottom w:val="single" w:sz="4" w:space="0" w:color="000000"/>
              <w:right w:val="single" w:sz="4" w:space="0" w:color="auto"/>
            </w:tcBorders>
          </w:tcPr>
          <w:p w:rsidR="00792228" w:rsidRPr="00792228" w:rsidRDefault="00792228" w:rsidP="00792228">
            <w:pPr>
              <w:tabs>
                <w:tab w:val="left" w:pos="900"/>
              </w:tabs>
              <w:spacing w:after="200" w:line="276" w:lineRule="auto"/>
              <w:jc w:val="both"/>
              <w:outlineLvl w:val="1"/>
            </w:pPr>
            <w:r>
              <w:rPr>
                <w:color w:val="000000"/>
                <w:sz w:val="28"/>
                <w:szCs w:val="28"/>
                <w:lang w:val="en-US"/>
              </w:rPr>
              <w:t>www</w:t>
            </w:r>
            <w:r w:rsidRPr="00B7230E">
              <w:rPr>
                <w:color w:val="000000"/>
                <w:sz w:val="28"/>
                <w:szCs w:val="28"/>
              </w:rPr>
              <w:t>.</w:t>
            </w:r>
            <w:r>
              <w:rPr>
                <w:color w:val="000000"/>
                <w:sz w:val="28"/>
                <w:szCs w:val="28"/>
                <w:lang w:val="en-US"/>
              </w:rPr>
              <w:t>plastunovskoe</w:t>
            </w:r>
            <w:r w:rsidRPr="00B7230E">
              <w:rPr>
                <w:color w:val="000000"/>
                <w:sz w:val="28"/>
                <w:szCs w:val="28"/>
              </w:rPr>
              <w:t>.</w:t>
            </w:r>
            <w:r>
              <w:rPr>
                <w:color w:val="000000"/>
                <w:sz w:val="28"/>
                <w:szCs w:val="28"/>
                <w:lang w:val="en-US"/>
              </w:rPr>
              <w:t>ru</w:t>
            </w:r>
            <w:r>
              <w:rPr>
                <w:color w:val="000000"/>
                <w:sz w:val="28"/>
                <w:szCs w:val="28"/>
              </w:rPr>
              <w:t>.</w:t>
            </w:r>
          </w:p>
        </w:tc>
        <w:tc>
          <w:tcPr>
            <w:tcW w:w="4016" w:type="dxa"/>
            <w:tcBorders>
              <w:top w:val="single" w:sz="4" w:space="0" w:color="000000"/>
              <w:left w:val="single" w:sz="4" w:space="0" w:color="auto"/>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rPr>
                <w:lang w:val="en-US"/>
              </w:rPr>
              <w:t>www</w:t>
            </w:r>
            <w:r w:rsidRPr="00792228">
              <w:t>.</w:t>
            </w:r>
            <w:r w:rsidRPr="00792228">
              <w:rPr>
                <w:lang w:val="en-US"/>
              </w:rPr>
              <w:t>e</w:t>
            </w:r>
            <w:r w:rsidRPr="00792228">
              <w:t>-</w:t>
            </w:r>
            <w:r w:rsidRPr="00792228">
              <w:rPr>
                <w:lang w:val="en-US"/>
              </w:rPr>
              <w:t>mfc</w:t>
            </w:r>
            <w:r w:rsidRPr="00792228">
              <w:t>.</w:t>
            </w:r>
            <w:r w:rsidRPr="00792228">
              <w:rPr>
                <w:lang w:val="en-US"/>
              </w:rPr>
              <w:t>ru</w:t>
            </w:r>
          </w:p>
        </w:tc>
      </w:tr>
      <w:tr w:rsidR="00792228" w:rsidRPr="00792228" w:rsidTr="00792228">
        <w:tc>
          <w:tcPr>
            <w:tcW w:w="2093" w:type="dxa"/>
            <w:tcBorders>
              <w:top w:val="single" w:sz="4" w:space="0" w:color="000000"/>
              <w:left w:val="single" w:sz="4" w:space="0" w:color="000000"/>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t>Адреса электронной почты</w:t>
            </w:r>
          </w:p>
        </w:tc>
        <w:tc>
          <w:tcPr>
            <w:tcW w:w="3780" w:type="dxa"/>
            <w:tcBorders>
              <w:top w:val="single" w:sz="4" w:space="0" w:color="000000"/>
              <w:left w:val="single" w:sz="4" w:space="0" w:color="000000"/>
              <w:bottom w:val="single" w:sz="4" w:space="0" w:color="000000"/>
              <w:right w:val="single" w:sz="4" w:space="0" w:color="auto"/>
            </w:tcBorders>
          </w:tcPr>
          <w:p w:rsidR="00792228" w:rsidRPr="00792228" w:rsidRDefault="00792228" w:rsidP="00792228">
            <w:pPr>
              <w:spacing w:after="200" w:line="276" w:lineRule="auto"/>
              <w:ind w:firstLine="720"/>
              <w:jc w:val="both"/>
              <w:rPr>
                <w:lang w:val="en-US"/>
              </w:rPr>
            </w:pPr>
            <w:r w:rsidRPr="00792228">
              <w:rPr>
                <w:lang w:val="en-US"/>
              </w:rPr>
              <w:t>e-mail:</w:t>
            </w:r>
            <w:r w:rsidRPr="00792228">
              <w:rPr>
                <w:rFonts w:ascii="Calibri" w:eastAsia="Calibri" w:hAnsi="Calibri"/>
                <w:lang w:val="en-US" w:eastAsia="en-US"/>
              </w:rPr>
              <w:t xml:space="preserve"> </w:t>
            </w:r>
            <w:r>
              <w:rPr>
                <w:rFonts w:ascii="Calibri" w:eastAsia="Calibri" w:hAnsi="Calibri"/>
                <w:sz w:val="22"/>
                <w:szCs w:val="22"/>
                <w:lang w:val="en-US" w:eastAsia="en-US"/>
              </w:rPr>
              <w:t>admin_plast@inbox</w:t>
            </w:r>
            <w:r w:rsidRPr="00792228">
              <w:rPr>
                <w:rFonts w:ascii="Calibri" w:eastAsia="Calibri" w:hAnsi="Calibri"/>
                <w:sz w:val="22"/>
                <w:szCs w:val="22"/>
                <w:lang w:val="en-US" w:eastAsia="en-US"/>
              </w:rPr>
              <w:t>.</w:t>
            </w:r>
            <w:r>
              <w:rPr>
                <w:rFonts w:ascii="Calibri" w:eastAsia="Calibri" w:hAnsi="Calibri"/>
                <w:sz w:val="22"/>
                <w:szCs w:val="22"/>
                <w:lang w:val="en-US" w:eastAsia="en-US"/>
              </w:rPr>
              <w:t>ru</w:t>
            </w:r>
          </w:p>
          <w:p w:rsidR="00792228" w:rsidRPr="00792228" w:rsidRDefault="00792228" w:rsidP="00792228">
            <w:pPr>
              <w:widowControl w:val="0"/>
              <w:autoSpaceDE w:val="0"/>
              <w:autoSpaceDN w:val="0"/>
              <w:adjustRightInd w:val="0"/>
              <w:rPr>
                <w:lang w:val="en-US"/>
              </w:rPr>
            </w:pPr>
          </w:p>
        </w:tc>
        <w:tc>
          <w:tcPr>
            <w:tcW w:w="4016" w:type="dxa"/>
            <w:tcBorders>
              <w:top w:val="single" w:sz="4" w:space="0" w:color="000000"/>
              <w:left w:val="single" w:sz="4" w:space="0" w:color="auto"/>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rPr>
                <w:rFonts w:eastAsia="Calibri"/>
                <w:bCs/>
                <w:shd w:val="clear" w:color="auto" w:fill="FFFFFF"/>
                <w:lang w:eastAsia="en-US"/>
              </w:rPr>
              <w:t>mfc</w:t>
            </w:r>
            <w:r w:rsidRPr="00792228">
              <w:rPr>
                <w:rFonts w:eastAsia="Calibri"/>
                <w:shd w:val="clear" w:color="auto" w:fill="FFFFFF"/>
                <w:lang w:eastAsia="en-US"/>
              </w:rPr>
              <w:t>_dinsk@mail.ru.</w:t>
            </w:r>
          </w:p>
        </w:tc>
      </w:tr>
      <w:tr w:rsidR="00792228" w:rsidRPr="00792228" w:rsidTr="00792228">
        <w:tc>
          <w:tcPr>
            <w:tcW w:w="2093" w:type="dxa"/>
            <w:tcBorders>
              <w:top w:val="single" w:sz="4" w:space="0" w:color="000000"/>
              <w:left w:val="single" w:sz="4" w:space="0" w:color="000000"/>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t>График приема заявителей</w:t>
            </w:r>
          </w:p>
        </w:tc>
        <w:tc>
          <w:tcPr>
            <w:tcW w:w="3780" w:type="dxa"/>
            <w:tcBorders>
              <w:top w:val="single" w:sz="4" w:space="0" w:color="000000"/>
              <w:left w:val="single" w:sz="4" w:space="0" w:color="000000"/>
              <w:bottom w:val="single" w:sz="4" w:space="0" w:color="000000"/>
              <w:right w:val="single" w:sz="4" w:space="0" w:color="auto"/>
            </w:tcBorders>
          </w:tcPr>
          <w:p w:rsidR="00792228" w:rsidRPr="00792228" w:rsidRDefault="009D1B23" w:rsidP="00792228">
            <w:pPr>
              <w:widowControl w:val="0"/>
              <w:autoSpaceDE w:val="0"/>
              <w:autoSpaceDN w:val="0"/>
              <w:adjustRightInd w:val="0"/>
            </w:pPr>
            <w:r>
              <w:t>понедельник, среда,</w:t>
            </w:r>
            <w:r w:rsidR="00792228" w:rsidRPr="00792228">
              <w:t xml:space="preserve"> с 8.00 до 12.00</w:t>
            </w:r>
          </w:p>
          <w:p w:rsidR="00792228" w:rsidRPr="00792228" w:rsidRDefault="00792228" w:rsidP="00792228">
            <w:pPr>
              <w:widowControl w:val="0"/>
              <w:autoSpaceDE w:val="0"/>
              <w:autoSpaceDN w:val="0"/>
              <w:adjustRightInd w:val="0"/>
            </w:pPr>
            <w:r w:rsidRPr="00792228">
              <w:t>перерыв с 12.00 до 13.00, выходной: суббота, воскресенье, нерабочие праздничные дни.</w:t>
            </w:r>
          </w:p>
          <w:p w:rsidR="00792228" w:rsidRPr="00792228" w:rsidRDefault="00792228" w:rsidP="00792228">
            <w:pPr>
              <w:widowControl w:val="0"/>
              <w:autoSpaceDE w:val="0"/>
              <w:autoSpaceDN w:val="0"/>
              <w:adjustRightInd w:val="0"/>
            </w:pPr>
          </w:p>
        </w:tc>
        <w:tc>
          <w:tcPr>
            <w:tcW w:w="4016" w:type="dxa"/>
            <w:tcBorders>
              <w:top w:val="single" w:sz="4" w:space="0" w:color="000000"/>
              <w:left w:val="single" w:sz="4" w:space="0" w:color="auto"/>
              <w:bottom w:val="single" w:sz="4" w:space="0" w:color="000000"/>
              <w:right w:val="single" w:sz="4" w:space="0" w:color="000000"/>
            </w:tcBorders>
            <w:hideMark/>
          </w:tcPr>
          <w:p w:rsidR="00792228" w:rsidRPr="00792228" w:rsidRDefault="00792228" w:rsidP="00792228">
            <w:pPr>
              <w:widowControl w:val="0"/>
              <w:autoSpaceDE w:val="0"/>
              <w:autoSpaceDN w:val="0"/>
              <w:adjustRightInd w:val="0"/>
            </w:pPr>
            <w:r w:rsidRPr="00792228">
              <w:rPr>
                <w:rFonts w:eastAsia="Calibri"/>
                <w:lang w:eastAsia="en-US"/>
              </w:rPr>
              <w:t>Понедельник-пятница с 08.00 до 20.00 без перерыва, суббота с 08.00 до 13.00. Выходной день- воскресенье, нерабочие праздничные дни.</w:t>
            </w:r>
          </w:p>
        </w:tc>
      </w:tr>
    </w:tbl>
    <w:p w:rsidR="00792228" w:rsidRPr="00792228" w:rsidRDefault="00792228" w:rsidP="00792228">
      <w:pPr>
        <w:widowControl w:val="0"/>
        <w:autoSpaceDE w:val="0"/>
        <w:autoSpaceDN w:val="0"/>
        <w:adjustRightInd w:val="0"/>
        <w:jc w:val="both"/>
        <w:rPr>
          <w:sz w:val="28"/>
          <w:szCs w:val="28"/>
        </w:rPr>
      </w:pP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1.3.2. В помещениях, в которых предоставляется муниципальная услуга, на видном, доступном месте размещается информационный стенд, который содержит следующую информацию:</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 xml:space="preserve"> режим работы, адрес общего отдела;</w:t>
      </w:r>
    </w:p>
    <w:p w:rsidR="00792228" w:rsidRPr="00792228" w:rsidRDefault="00792228" w:rsidP="00792228">
      <w:pPr>
        <w:widowControl w:val="0"/>
        <w:suppressAutoHyphens/>
        <w:autoSpaceDE w:val="0"/>
        <w:autoSpaceDN w:val="0"/>
        <w:adjustRightInd w:val="0"/>
        <w:ind w:firstLine="851"/>
        <w:jc w:val="both"/>
        <w:rPr>
          <w:sz w:val="28"/>
          <w:szCs w:val="28"/>
        </w:rPr>
      </w:pPr>
      <w:r w:rsidRPr="00792228">
        <w:rPr>
          <w:sz w:val="28"/>
          <w:szCs w:val="28"/>
        </w:rPr>
        <w:t>адрес официального интернет-сайта</w:t>
      </w:r>
      <w:r w:rsidR="009D1B23">
        <w:rPr>
          <w:sz w:val="28"/>
          <w:szCs w:val="28"/>
        </w:rPr>
        <w:t xml:space="preserve"> администрации Пластуновского </w:t>
      </w:r>
      <w:r w:rsidRPr="00792228">
        <w:rPr>
          <w:sz w:val="28"/>
          <w:szCs w:val="28"/>
        </w:rPr>
        <w:t>сельского поселения Динского района, адрес электронной почты общего отдела;</w:t>
      </w:r>
    </w:p>
    <w:p w:rsidR="00792228" w:rsidRPr="00792228" w:rsidRDefault="00792228" w:rsidP="00792228">
      <w:pPr>
        <w:widowControl w:val="0"/>
        <w:suppressAutoHyphens/>
        <w:autoSpaceDE w:val="0"/>
        <w:autoSpaceDN w:val="0"/>
        <w:adjustRightInd w:val="0"/>
        <w:ind w:firstLine="851"/>
        <w:jc w:val="both"/>
        <w:rPr>
          <w:sz w:val="28"/>
          <w:szCs w:val="28"/>
        </w:rPr>
      </w:pPr>
      <w:r w:rsidRPr="00792228">
        <w:rPr>
          <w:sz w:val="28"/>
          <w:szCs w:val="28"/>
        </w:rPr>
        <w:t>почтовый адрес, телефоны, фамилия руководителя общего отдела;</w:t>
      </w:r>
    </w:p>
    <w:p w:rsidR="00792228" w:rsidRPr="00792228" w:rsidRDefault="00792228" w:rsidP="00792228">
      <w:pPr>
        <w:widowControl w:val="0"/>
        <w:suppressAutoHyphens/>
        <w:autoSpaceDE w:val="0"/>
        <w:autoSpaceDN w:val="0"/>
        <w:adjustRightInd w:val="0"/>
        <w:ind w:firstLine="851"/>
        <w:jc w:val="both"/>
        <w:rPr>
          <w:sz w:val="28"/>
          <w:szCs w:val="28"/>
        </w:rPr>
      </w:pPr>
      <w:r w:rsidRPr="00792228">
        <w:rPr>
          <w:sz w:val="28"/>
          <w:szCs w:val="28"/>
        </w:rPr>
        <w:t>порядок получения консультаций о предоставлении муниципальной услуги;</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порядок и сроки предоставления муниципальной услуги;</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образцы заявлений о предоставлении муниципальной услуги и образцы заполнения таких заявлений;</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перечень документов, необходимых для предоставления муниципальной услуги;</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основания для отказа в приеме документов о предоставлении муниципальной услуги, в предоставлении муниципальной услуги;</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порядок обжалования решений и действий (бездействия) общего отдела, а также должностных лиц и муниципальных служащих.</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1.3.3. Аналогичная информация размещается на официальном Интернет-сайте</w:t>
      </w:r>
      <w:r w:rsidR="009D1B23">
        <w:rPr>
          <w:sz w:val="28"/>
          <w:szCs w:val="28"/>
        </w:rPr>
        <w:t xml:space="preserve"> администрации Пластуновского</w:t>
      </w:r>
      <w:r w:rsidRPr="00792228">
        <w:rPr>
          <w:sz w:val="28"/>
          <w:szCs w:val="28"/>
        </w:rPr>
        <w:t xml:space="preserve"> сельского поселения Динского района, на портале государственных муниципальных услуг Краснодарского края – pgu.krasnodar.ru – Динской район.</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В случае изменения графика работы, а также контактных телефонов и электронных адресов учреждений, в настоящий административный регламент вносятся соответствующие изменения, размещается информация об изменениях в средствах массовой информации, на официальном Интернет-сайте</w:t>
      </w:r>
      <w:r w:rsidR="009D1B23">
        <w:rPr>
          <w:sz w:val="28"/>
          <w:szCs w:val="28"/>
        </w:rPr>
        <w:t xml:space="preserve"> администрации Пластуновского</w:t>
      </w:r>
      <w:r w:rsidRPr="00792228">
        <w:rPr>
          <w:sz w:val="28"/>
          <w:szCs w:val="28"/>
        </w:rPr>
        <w:t xml:space="preserve"> сельского поселения Динского района, в федеральной государственной информационной системе «Единый портал государственных и муниципальных услуг (функций)».</w:t>
      </w:r>
    </w:p>
    <w:p w:rsidR="00792228" w:rsidRPr="00792228" w:rsidRDefault="00792228" w:rsidP="00792228">
      <w:pPr>
        <w:widowControl w:val="0"/>
        <w:autoSpaceDE w:val="0"/>
        <w:autoSpaceDN w:val="0"/>
        <w:adjustRightInd w:val="0"/>
        <w:ind w:firstLine="851"/>
        <w:jc w:val="both"/>
        <w:rPr>
          <w:sz w:val="28"/>
          <w:szCs w:val="28"/>
        </w:rPr>
      </w:pPr>
      <w:bookmarkStart w:id="1" w:name="sub_310"/>
      <w:r w:rsidRPr="00792228">
        <w:rPr>
          <w:sz w:val="28"/>
          <w:szCs w:val="28"/>
        </w:rPr>
        <w:t>1.3.4. Порядок информирования о предоставлении муниципальной услуги</w:t>
      </w:r>
    </w:p>
    <w:p w:rsidR="00792228" w:rsidRPr="00792228" w:rsidRDefault="00792228" w:rsidP="00792228">
      <w:pPr>
        <w:widowControl w:val="0"/>
        <w:autoSpaceDE w:val="0"/>
        <w:autoSpaceDN w:val="0"/>
        <w:adjustRightInd w:val="0"/>
        <w:ind w:firstLine="851"/>
        <w:jc w:val="both"/>
        <w:rPr>
          <w:sz w:val="28"/>
          <w:szCs w:val="28"/>
        </w:rPr>
      </w:pPr>
      <w:bookmarkStart w:id="2" w:name="sub_311"/>
      <w:bookmarkEnd w:id="1"/>
      <w:r w:rsidRPr="00792228">
        <w:rPr>
          <w:sz w:val="28"/>
          <w:szCs w:val="28"/>
        </w:rPr>
        <w:lastRenderedPageBreak/>
        <w:t xml:space="preserve">Основными требованиями к порядку информирования граждан о предоставлении муниципальной услуги являются: </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 xml:space="preserve">достоверность предоставляемой информации; </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 xml:space="preserve">четкость в изложении информации; </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полнота информирования.</w:t>
      </w:r>
    </w:p>
    <w:p w:rsidR="00792228" w:rsidRPr="00792228" w:rsidRDefault="00792228" w:rsidP="00792228">
      <w:pPr>
        <w:widowControl w:val="0"/>
        <w:autoSpaceDE w:val="0"/>
        <w:autoSpaceDN w:val="0"/>
        <w:adjustRightInd w:val="0"/>
        <w:ind w:firstLine="851"/>
        <w:jc w:val="both"/>
        <w:rPr>
          <w:sz w:val="28"/>
          <w:szCs w:val="28"/>
        </w:rPr>
      </w:pPr>
      <w:bookmarkStart w:id="3" w:name="sub_312"/>
      <w:bookmarkEnd w:id="2"/>
      <w:r w:rsidRPr="00792228">
        <w:rPr>
          <w:sz w:val="28"/>
          <w:szCs w:val="28"/>
        </w:rPr>
        <w:t xml:space="preserve">Информация о порядке предоставления муниципальной услуги выдается: </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 xml:space="preserve">непосредственно в общем отделе; </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 xml:space="preserve">с использованием средств телефонной связи, электронного информирования и электронной техники; </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 xml:space="preserve">посредством размещения в информационно-телекоммуникационных сетях общего пользования (в том числе Интернет); </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на Интернет-сайте</w:t>
      </w:r>
      <w:r w:rsidR="009D1B23">
        <w:rPr>
          <w:sz w:val="28"/>
          <w:szCs w:val="28"/>
        </w:rPr>
        <w:t xml:space="preserve"> администрации Пластуновского</w:t>
      </w:r>
      <w:r w:rsidRPr="00792228">
        <w:rPr>
          <w:sz w:val="28"/>
          <w:szCs w:val="28"/>
        </w:rPr>
        <w:t xml:space="preserve"> сельского поселения Динского района;</w:t>
      </w:r>
    </w:p>
    <w:p w:rsidR="00792228" w:rsidRPr="00792228" w:rsidRDefault="00792228" w:rsidP="00792228">
      <w:pPr>
        <w:widowControl w:val="0"/>
        <w:autoSpaceDE w:val="0"/>
        <w:autoSpaceDN w:val="0"/>
        <w:adjustRightInd w:val="0"/>
        <w:ind w:firstLine="851"/>
        <w:jc w:val="both"/>
        <w:rPr>
          <w:sz w:val="28"/>
          <w:szCs w:val="28"/>
        </w:rPr>
      </w:pPr>
      <w:bookmarkStart w:id="4" w:name="sub_10035"/>
      <w:r w:rsidRPr="00792228">
        <w:rPr>
          <w:sz w:val="28"/>
          <w:szCs w:val="28"/>
        </w:rPr>
        <w:t>посредством размещения информационных стендов в МБУ «МФЦ».</w:t>
      </w:r>
    </w:p>
    <w:p w:rsidR="00792228" w:rsidRPr="00792228" w:rsidRDefault="00792228" w:rsidP="00792228">
      <w:pPr>
        <w:widowControl w:val="0"/>
        <w:autoSpaceDE w:val="0"/>
        <w:autoSpaceDN w:val="0"/>
        <w:adjustRightInd w:val="0"/>
        <w:ind w:firstLine="851"/>
        <w:jc w:val="both"/>
        <w:rPr>
          <w:sz w:val="28"/>
          <w:szCs w:val="28"/>
        </w:rPr>
      </w:pPr>
      <w:bookmarkStart w:id="5" w:name="sub_313"/>
      <w:bookmarkEnd w:id="3"/>
      <w:bookmarkEnd w:id="4"/>
      <w:r w:rsidRPr="00792228">
        <w:rPr>
          <w:sz w:val="28"/>
          <w:szCs w:val="28"/>
        </w:rPr>
        <w:t>Должностное лицо, осуществляющее устное информирование, должно принять все необходимые меры для полного и оперативного ответа на поставленные вопросы, в том числе с привлечением других специалистов.</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При устном информировании по телефону работник администрации называет фамилию, имя, отчество, занимаемую должность и наименование структурного подразделения, предлагает гражданину представиться и изложить суть вопроса.</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Работник администрации при общении с заинтересованными лицами (лично или по телефону) должен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Завершая консультирование, работник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792228" w:rsidRPr="00792228" w:rsidRDefault="00792228" w:rsidP="00792228">
      <w:pPr>
        <w:widowControl w:val="0"/>
        <w:autoSpaceDE w:val="0"/>
        <w:autoSpaceDN w:val="0"/>
        <w:adjustRightInd w:val="0"/>
        <w:ind w:firstLine="851"/>
        <w:jc w:val="both"/>
        <w:rPr>
          <w:sz w:val="28"/>
          <w:szCs w:val="28"/>
        </w:rPr>
      </w:pPr>
      <w:r w:rsidRPr="00792228">
        <w:rPr>
          <w:sz w:val="28"/>
          <w:szCs w:val="28"/>
        </w:rPr>
        <w:t>Консультирование по вопросам предоставления муниципальной услуги осуществляется бесплатно.</w:t>
      </w:r>
      <w:bookmarkEnd w:id="5"/>
    </w:p>
    <w:p w:rsidR="00792228" w:rsidRPr="00792228" w:rsidRDefault="00792228" w:rsidP="00792228">
      <w:pPr>
        <w:widowControl w:val="0"/>
        <w:autoSpaceDE w:val="0"/>
        <w:autoSpaceDN w:val="0"/>
        <w:adjustRightInd w:val="0"/>
        <w:ind w:firstLine="851"/>
        <w:jc w:val="both"/>
        <w:rPr>
          <w:sz w:val="28"/>
          <w:szCs w:val="28"/>
        </w:rPr>
      </w:pPr>
    </w:p>
    <w:p w:rsidR="00792228" w:rsidRPr="00792228" w:rsidRDefault="00792228" w:rsidP="00792228">
      <w:pPr>
        <w:widowControl w:val="0"/>
        <w:autoSpaceDE w:val="0"/>
        <w:autoSpaceDN w:val="0"/>
        <w:adjustRightInd w:val="0"/>
        <w:ind w:firstLine="851"/>
        <w:jc w:val="both"/>
        <w:rPr>
          <w:rFonts w:eastAsia="Calibri"/>
          <w:b/>
          <w:color w:val="000000"/>
          <w:sz w:val="28"/>
          <w:szCs w:val="28"/>
          <w:shd w:val="clear" w:color="auto" w:fill="FFFFFF"/>
          <w:lang w:eastAsia="en-US"/>
        </w:rPr>
      </w:pPr>
      <w:r w:rsidRPr="00792228">
        <w:rPr>
          <w:rFonts w:eastAsia="Calibri"/>
          <w:b/>
          <w:color w:val="000000"/>
          <w:sz w:val="28"/>
          <w:szCs w:val="28"/>
          <w:shd w:val="clear" w:color="auto" w:fill="FFFFFF"/>
          <w:lang w:eastAsia="en-US"/>
        </w:rPr>
        <w:t>II. Стандарт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 Наименование муниципальной услуги: «Выдача разрешения на право организации розничного рынка».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 Наименование органов предоставляющих муниципальную услугу.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Муниципальную услугу предоставляет администрация </w:t>
      </w:r>
      <w:r w:rsidR="009D1B23">
        <w:rPr>
          <w:sz w:val="28"/>
          <w:szCs w:val="28"/>
        </w:rPr>
        <w:t>Пластуновского</w:t>
      </w:r>
      <w:r w:rsidR="009D1B23" w:rsidRPr="00792228">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сельского поселения (далее – Администрация).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 администрация или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предоставлен</w:t>
      </w:r>
      <w:r w:rsidR="009D1B23">
        <w:rPr>
          <w:rFonts w:eastAsia="Calibri"/>
          <w:color w:val="000000"/>
          <w:sz w:val="28"/>
          <w:szCs w:val="28"/>
          <w:shd w:val="clear" w:color="auto" w:fill="FFFFFF"/>
          <w:lang w:eastAsia="en-US"/>
        </w:rPr>
        <w:t xml:space="preserve">ии муниципальной услуги орган, </w:t>
      </w:r>
      <w:r w:rsidRPr="00792228">
        <w:rPr>
          <w:rFonts w:eastAsia="Calibri"/>
          <w:color w:val="000000"/>
          <w:sz w:val="28"/>
          <w:szCs w:val="28"/>
          <w:shd w:val="clear" w:color="auto" w:fill="FFFFFF"/>
          <w:lang w:eastAsia="en-US"/>
        </w:rPr>
        <w:t>предоставляющий муниципальную услугу взаимодействует с:</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1) общим отделом администрации </w:t>
      </w:r>
      <w:r w:rsidR="009D1B23">
        <w:rPr>
          <w:sz w:val="28"/>
          <w:szCs w:val="28"/>
        </w:rPr>
        <w:t>Пластуновского</w:t>
      </w:r>
      <w:r w:rsidR="009D1B23" w:rsidRPr="00792228">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сельского поселения Динского района;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lastRenderedPageBreak/>
        <w:t>2) Динским отделом филиала ФГБУ «ФКП Росреестра»;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 Отделом УФМС России по Краснодарскому краю в Динском районе.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утверждённых решением представительного органа местного самоуправления.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Для получения муниципальной услуги «Выдача разрешения на право организации розничного рынка» заявителю необходимо предварительно обратиться к нотариусу, для получения документа, подтверждающего полномочия лица на осуществление действий от имени заявителей;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2.3. Результатом предоставления муниципальной услуги является: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 выдача разрешения на право организации розничного рынка;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 письменный отказ в предоставлении разрешения на право организации розничного рынка.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Процедура предоставления услуги завершается путем выдачи заявителю: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разрешения на право организации розничного рынка;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уведомления об отказе в выдаче разрешения разрешение на право организации розничного рынка.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2.4. Срок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Срок предоставления муниципальной услуги с учетом необходимости обращения в организации, участвующие в предоставлении муниципальной услуги – 10 календарных дней со дня представления всей запрашиваемой информации.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Срок приостановления предоставления муниципальной услуги – возможность приостановления предоставления муниципальной услуги не предусмотрена законом Российской Федерации.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2.5. Предоставление муниципальной услуги осуществляется на основании: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Конституции Российской Федерации (Собрание законодательства Российской Федерации, 1996, № 3, ст. 152, № 7, ст. 676; 2001, № 24, ст. 2421; 2003, № 30, ст. 3051; 2004, № 13, ст. 1110; 2005, № 42, ст. 4212; 2006, № 29, ст. 3119; 2007 (ч. 1), ст. 1, № 30, ст. 3745; 2009, № 4, ст. 445Конституции Российской Федерации (Собрание законодательства Российской Федерации, 1996, № 3, ст. 152, № 7, ст. 676; 2001, № 24, ст. 2421; 2003, № 30, ст. 3051; 2004, № 13, ст. 1110; 2005, № 42, ст. 4212; 2006, № 29, ст. 3119; 2007 (ч. 1), ст. 1, № 30, ст. 3745; 2009, № 4, ст. 445);</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Федерального закона от 6 октября 2003 года N 131-ФЗ "Об общих принципах организации местного самоуправления в Российской Федерации" ("Российская газета", N 202, 8 октября 2003 года, "Парламентская газета", N 186, 8 октября 2003 года, "Собрание законодательства РФ", N 40, 6 октября 2003 года, ст. 3822, "Экспресс-закон", N 41, 2003 года);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Федерального закон</w:t>
      </w:r>
      <w:r w:rsidRPr="00792228">
        <w:rPr>
          <w:rFonts w:eastAsia="Calibri"/>
          <w:b/>
          <w:bCs/>
          <w:color w:val="000000"/>
          <w:sz w:val="28"/>
          <w:szCs w:val="28"/>
          <w:shd w:val="clear" w:color="auto" w:fill="FFFFFF"/>
          <w:lang w:eastAsia="en-US"/>
        </w:rPr>
        <w:t>а</w:t>
      </w:r>
      <w:r w:rsidRPr="00792228">
        <w:rPr>
          <w:rFonts w:eastAsia="Calibri"/>
          <w:color w:val="000000"/>
          <w:sz w:val="28"/>
          <w:szCs w:val="28"/>
          <w:shd w:val="clear" w:color="auto" w:fill="FFFFFF"/>
          <w:lang w:eastAsia="en-US"/>
        </w:rPr>
        <w:t xml:space="preserve"> от 27 июля 2010 года N 210-ФЗ "Об организации предоставления государственных и муниципальных услуг" ("Российская </w:t>
      </w:r>
      <w:r w:rsidRPr="00792228">
        <w:rPr>
          <w:rFonts w:eastAsia="Calibri"/>
          <w:color w:val="000000"/>
          <w:sz w:val="28"/>
          <w:szCs w:val="28"/>
          <w:shd w:val="clear" w:color="auto" w:fill="FFFFFF"/>
          <w:lang w:eastAsia="en-US"/>
        </w:rPr>
        <w:lastRenderedPageBreak/>
        <w:t>газета", N 168, 30 июля 2010 года, "Собрание законодательства РФ", 2 августа 2010 года, № 31, ст. 4179);</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Федерального закона от 30 декабря 2006 года № 271- ФЗ «О розничных рынках и о внесении изменений в Трудовой кодекс Российской Федерации» ("Собрание законодательства РФ", 01.01.2007, № 1 (1 ч.), ст. 34, "Российская газета", № 1, 10.01.2007);</w:t>
      </w:r>
    </w:p>
    <w:p w:rsidR="00792228" w:rsidRPr="00792228" w:rsidRDefault="00792228" w:rsidP="009D1B23">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Постановления Правительства РФ от 10 март 2007 года № 148 «Об утверждении Правил Выдачи разрешений на право организации розничного рынка» ("Российская газета", N 52, 15.03.2007,"Собрание законодательства РФ", 19.03.2007, № 12, ст. 1413),</w:t>
      </w:r>
      <w:r w:rsidR="009D1B23">
        <w:rPr>
          <w:rFonts w:eastAsia="Calibri"/>
          <w:color w:val="000000"/>
          <w:sz w:val="28"/>
          <w:szCs w:val="28"/>
          <w:lang w:eastAsia="en-US"/>
        </w:rPr>
        <w:t xml:space="preserve"> </w:t>
      </w:r>
      <w:r w:rsidRPr="00792228">
        <w:rPr>
          <w:rFonts w:eastAsia="Calibri"/>
          <w:color w:val="000000"/>
          <w:sz w:val="28"/>
          <w:szCs w:val="28"/>
          <w:shd w:val="clear" w:color="auto" w:fill="FFFFFF"/>
          <w:lang w:eastAsia="en-US"/>
        </w:rPr>
        <w:t>настоящего административного регламента.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2.6.1 заявление о выдаче разрешения на строительство (по форме согласно приложению № 1 к настоящему административному регламенту),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Разрешение на право организации рынка выдается на основании заявления, поданного юридическим лицом в Администрацию или МФЦ. В этом заявлении должны быть указаны: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 идентификационный номер налогоплательщика и данные документа о постановке юридического лица на учет в налоговом органе;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 тип рынка, который предполагается организовать.</w:t>
      </w:r>
    </w:p>
    <w:p w:rsidR="00792228" w:rsidRPr="007E61DD" w:rsidRDefault="00792228" w:rsidP="00792228">
      <w:pPr>
        <w:widowControl w:val="0"/>
        <w:autoSpaceDE w:val="0"/>
        <w:autoSpaceDN w:val="0"/>
        <w:adjustRightInd w:val="0"/>
        <w:ind w:firstLine="851"/>
        <w:jc w:val="both"/>
        <w:rPr>
          <w:rFonts w:eastAsia="Calibri"/>
          <w:color w:val="5B9BD5" w:themeColor="accent1"/>
          <w:sz w:val="28"/>
          <w:szCs w:val="28"/>
          <w:shd w:val="clear" w:color="auto" w:fill="FFFFFF"/>
          <w:lang w:eastAsia="en-US"/>
        </w:rPr>
      </w:pPr>
      <w:r w:rsidRPr="007E61DD">
        <w:rPr>
          <w:rFonts w:eastAsia="Calibri"/>
          <w:color w:val="5B9BD5" w:themeColor="accent1"/>
          <w:sz w:val="28"/>
          <w:szCs w:val="28"/>
          <w:shd w:val="clear" w:color="auto" w:fill="FFFFFF"/>
          <w:lang w:eastAsia="en-US"/>
        </w:rPr>
        <w:t>2.6.2. К заявлению о предоставлении разрешения прилагаются:</w:t>
      </w:r>
    </w:p>
    <w:p w:rsidR="004B5425" w:rsidRPr="004B5425" w:rsidRDefault="004B5425" w:rsidP="004B5425">
      <w:pPr>
        <w:widowControl w:val="0"/>
        <w:autoSpaceDE w:val="0"/>
        <w:autoSpaceDN w:val="0"/>
        <w:adjustRightInd w:val="0"/>
        <w:ind w:firstLine="851"/>
        <w:jc w:val="both"/>
        <w:rPr>
          <w:rFonts w:eastAsia="Calibri"/>
          <w:color w:val="5B9BD5" w:themeColor="accent1"/>
          <w:sz w:val="28"/>
          <w:szCs w:val="28"/>
          <w:lang w:eastAsia="en-US"/>
        </w:rPr>
      </w:pPr>
      <w:r w:rsidRPr="004B5425">
        <w:rPr>
          <w:rFonts w:eastAsia="Calibri"/>
          <w:color w:val="5B9BD5" w:themeColor="accent1"/>
          <w:sz w:val="28"/>
          <w:szCs w:val="28"/>
          <w:lang w:eastAsia="en-US"/>
        </w:rPr>
        <w:t>1) копии учредительных документов (оригиналы учредительных документов в случае, если верность копий не удостоверена нотариально);</w:t>
      </w:r>
    </w:p>
    <w:p w:rsidR="004B5425" w:rsidRPr="004B5425" w:rsidRDefault="004B5425" w:rsidP="004B5425">
      <w:pPr>
        <w:widowControl w:val="0"/>
        <w:autoSpaceDE w:val="0"/>
        <w:autoSpaceDN w:val="0"/>
        <w:adjustRightInd w:val="0"/>
        <w:ind w:firstLine="851"/>
        <w:jc w:val="both"/>
        <w:rPr>
          <w:rFonts w:eastAsia="Calibri"/>
          <w:color w:val="5B9BD5" w:themeColor="accent1"/>
          <w:sz w:val="28"/>
          <w:szCs w:val="28"/>
          <w:lang w:eastAsia="en-US"/>
        </w:rPr>
      </w:pPr>
      <w:r w:rsidRPr="004B5425">
        <w:rPr>
          <w:rFonts w:eastAsia="Calibri"/>
          <w:color w:val="5B9BD5" w:themeColor="accent1"/>
          <w:sz w:val="28"/>
          <w:szCs w:val="28"/>
          <w:lang w:eastAsia="en-US"/>
        </w:rP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4B5425" w:rsidRPr="004B5425" w:rsidRDefault="004B5425" w:rsidP="004B5425">
      <w:pPr>
        <w:widowControl w:val="0"/>
        <w:autoSpaceDE w:val="0"/>
        <w:autoSpaceDN w:val="0"/>
        <w:adjustRightInd w:val="0"/>
        <w:ind w:firstLine="851"/>
        <w:jc w:val="both"/>
        <w:rPr>
          <w:rFonts w:eastAsia="Calibri"/>
          <w:color w:val="5B9BD5" w:themeColor="accent1"/>
          <w:sz w:val="28"/>
          <w:szCs w:val="28"/>
          <w:lang w:eastAsia="en-US"/>
        </w:rPr>
      </w:pPr>
      <w:r w:rsidRPr="004B5425">
        <w:rPr>
          <w:rFonts w:eastAsia="Calibri"/>
          <w:color w:val="5B9BD5" w:themeColor="accent1"/>
          <w:sz w:val="28"/>
          <w:szCs w:val="28"/>
          <w:lang w:eastAsia="en-US"/>
        </w:rP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4B5425" w:rsidRDefault="004B5425" w:rsidP="00792228">
      <w:pPr>
        <w:widowControl w:val="0"/>
        <w:autoSpaceDE w:val="0"/>
        <w:autoSpaceDN w:val="0"/>
        <w:adjustRightInd w:val="0"/>
        <w:ind w:firstLine="851"/>
        <w:jc w:val="both"/>
        <w:rPr>
          <w:rFonts w:eastAsia="Calibri"/>
          <w:color w:val="5B9BD5" w:themeColor="accent1"/>
          <w:sz w:val="28"/>
          <w:szCs w:val="28"/>
          <w:lang w:eastAsia="en-US"/>
        </w:rPr>
      </w:pPr>
      <w:r>
        <w:rPr>
          <w:rFonts w:eastAsia="Calibri"/>
          <w:color w:val="5B9BD5" w:themeColor="accent1"/>
          <w:sz w:val="28"/>
          <w:szCs w:val="28"/>
          <w:lang w:eastAsia="en-US"/>
        </w:rPr>
        <w:t xml:space="preserve">Документы, указанные в пункте 1 </w:t>
      </w:r>
      <w:r w:rsidRPr="004B5425">
        <w:rPr>
          <w:rFonts w:eastAsia="Calibri"/>
          <w:color w:val="5B9BD5" w:themeColor="accent1"/>
          <w:sz w:val="28"/>
          <w:szCs w:val="28"/>
          <w:lang w:eastAsia="en-US"/>
        </w:rPr>
        <w:t>представляются заявителем самостоятельно.</w:t>
      </w:r>
    </w:p>
    <w:p w:rsidR="004B5425" w:rsidRDefault="004B5425" w:rsidP="00792228">
      <w:pPr>
        <w:widowControl w:val="0"/>
        <w:autoSpaceDE w:val="0"/>
        <w:autoSpaceDN w:val="0"/>
        <w:adjustRightInd w:val="0"/>
        <w:ind w:firstLine="851"/>
        <w:jc w:val="both"/>
        <w:rPr>
          <w:rFonts w:eastAsia="Calibri"/>
          <w:color w:val="5B9BD5" w:themeColor="accent1"/>
          <w:sz w:val="28"/>
          <w:szCs w:val="28"/>
          <w:lang w:eastAsia="en-US"/>
        </w:rPr>
      </w:pPr>
      <w:r w:rsidRPr="004B5425">
        <w:rPr>
          <w:rFonts w:eastAsia="Calibri"/>
          <w:color w:val="5B9BD5" w:themeColor="accent1"/>
          <w:sz w:val="28"/>
          <w:szCs w:val="28"/>
          <w:lang w:eastAsia="en-US"/>
        </w:rPr>
        <w:t>Документы, указанные в </w:t>
      </w:r>
      <w:r>
        <w:rPr>
          <w:rFonts w:eastAsia="Calibri"/>
          <w:color w:val="5B9BD5" w:themeColor="accent1"/>
          <w:sz w:val="28"/>
          <w:szCs w:val="28"/>
          <w:lang w:eastAsia="en-US"/>
        </w:rPr>
        <w:t>пунктах 2 и 3</w:t>
      </w:r>
      <w:r w:rsidRPr="004B5425">
        <w:rPr>
          <w:rFonts w:eastAsia="Calibri"/>
          <w:color w:val="5B9BD5" w:themeColor="accent1"/>
          <w:sz w:val="28"/>
          <w:szCs w:val="28"/>
          <w:lang w:eastAsia="en-US"/>
        </w:rPr>
        <w:t xml:space="preserve">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7E61DD" w:rsidRPr="004B5425" w:rsidRDefault="00811444" w:rsidP="00792228">
      <w:pPr>
        <w:widowControl w:val="0"/>
        <w:autoSpaceDE w:val="0"/>
        <w:autoSpaceDN w:val="0"/>
        <w:adjustRightInd w:val="0"/>
        <w:ind w:firstLine="851"/>
        <w:jc w:val="both"/>
        <w:rPr>
          <w:rFonts w:eastAsia="Calibri"/>
          <w:color w:val="5B9BD5" w:themeColor="accent1"/>
          <w:sz w:val="28"/>
          <w:szCs w:val="28"/>
          <w:lang w:eastAsia="en-US"/>
        </w:rPr>
      </w:pPr>
      <w:r>
        <w:rPr>
          <w:rFonts w:eastAsia="Calibri"/>
          <w:color w:val="5B9BD5" w:themeColor="accent1"/>
          <w:sz w:val="28"/>
          <w:szCs w:val="28"/>
          <w:lang w:eastAsia="en-US"/>
        </w:rPr>
        <w:t>специалист</w:t>
      </w:r>
      <w:r w:rsidRPr="00811444">
        <w:rPr>
          <w:rFonts w:eastAsia="Calibri"/>
          <w:color w:val="5B9BD5" w:themeColor="accent1"/>
          <w:sz w:val="28"/>
          <w:szCs w:val="28"/>
          <w:lang w:eastAsia="en-US"/>
        </w:rPr>
        <w:t xml:space="preserve"> Отдела</w:t>
      </w:r>
      <w:r>
        <w:rPr>
          <w:rFonts w:eastAsia="Calibri"/>
          <w:color w:val="5B9BD5" w:themeColor="accent1"/>
          <w:sz w:val="28"/>
          <w:szCs w:val="28"/>
          <w:lang w:eastAsia="en-US"/>
        </w:rPr>
        <w:t xml:space="preserve"> или работник</w:t>
      </w:r>
      <w:r w:rsidRPr="00811444">
        <w:rPr>
          <w:rFonts w:eastAsia="Calibri"/>
          <w:color w:val="5B9BD5" w:themeColor="accent1"/>
          <w:sz w:val="28"/>
          <w:szCs w:val="28"/>
          <w:lang w:eastAsia="en-US"/>
        </w:rPr>
        <w:t xml:space="preserve"> МФЦ </w:t>
      </w:r>
      <w:r w:rsidR="007E61DD" w:rsidRPr="007E61DD">
        <w:rPr>
          <w:rFonts w:eastAsia="Calibri"/>
          <w:color w:val="5B9BD5" w:themeColor="accent1"/>
          <w:sz w:val="28"/>
          <w:szCs w:val="28"/>
          <w:lang w:eastAsia="en-US"/>
        </w:rPr>
        <w:t xml:space="preserve">проводит проверку полноты и достоверности сведений о заявителе, содержащихся в представленных им </w:t>
      </w:r>
      <w:r w:rsidR="007E61DD" w:rsidRPr="007E61DD">
        <w:rPr>
          <w:rFonts w:eastAsia="Calibri"/>
          <w:color w:val="5B9BD5" w:themeColor="accent1"/>
          <w:sz w:val="28"/>
          <w:szCs w:val="28"/>
          <w:lang w:eastAsia="en-US"/>
        </w:rPr>
        <w:lastRenderedPageBreak/>
        <w:t>заявлении и документах.</w:t>
      </w:r>
    </w:p>
    <w:p w:rsidR="00792228" w:rsidRPr="00AB3842" w:rsidRDefault="00792228" w:rsidP="00792228">
      <w:pPr>
        <w:widowControl w:val="0"/>
        <w:autoSpaceDE w:val="0"/>
        <w:autoSpaceDN w:val="0"/>
        <w:adjustRightInd w:val="0"/>
        <w:ind w:firstLine="851"/>
        <w:jc w:val="both"/>
        <w:rPr>
          <w:rFonts w:eastAsia="Calibri"/>
          <w:color w:val="5B9BD5" w:themeColor="accent1"/>
          <w:sz w:val="28"/>
          <w:szCs w:val="28"/>
          <w:lang w:eastAsia="en-US"/>
        </w:rPr>
      </w:pPr>
      <w:r w:rsidRPr="00AB3842">
        <w:rPr>
          <w:rFonts w:eastAsia="Calibri"/>
          <w:color w:val="5B9BD5" w:themeColor="accent1"/>
          <w:sz w:val="28"/>
          <w:szCs w:val="28"/>
          <w:shd w:val="clear" w:color="auto" w:fill="FFFFFF"/>
          <w:lang w:eastAsia="en-US"/>
        </w:rPr>
        <w:t>Оригиналы документов, указанных в настоящем пункте, могут быть представлены по желанию заявителя вместе с копиями.</w:t>
      </w:r>
    </w:p>
    <w:p w:rsidR="00792228" w:rsidRPr="00AB3842" w:rsidRDefault="00792228" w:rsidP="00792228">
      <w:pPr>
        <w:widowControl w:val="0"/>
        <w:autoSpaceDE w:val="0"/>
        <w:autoSpaceDN w:val="0"/>
        <w:adjustRightInd w:val="0"/>
        <w:ind w:firstLine="851"/>
        <w:jc w:val="both"/>
        <w:rPr>
          <w:rFonts w:eastAsia="Calibri"/>
          <w:color w:val="5B9BD5" w:themeColor="accent1"/>
          <w:sz w:val="28"/>
          <w:szCs w:val="28"/>
          <w:lang w:eastAsia="en-US"/>
        </w:rPr>
      </w:pPr>
      <w:r w:rsidRPr="00AB3842">
        <w:rPr>
          <w:rFonts w:eastAsia="Calibri"/>
          <w:color w:val="5B9BD5" w:themeColor="accent1"/>
          <w:sz w:val="28"/>
          <w:szCs w:val="28"/>
          <w:shd w:val="clear" w:color="auto" w:fill="FFFFFF"/>
          <w:lang w:eastAsia="en-US"/>
        </w:rPr>
        <w:t>Оригиналы документов после сверки и светокопирования работником МФЦ или специалистом Отдела, возвращаются заявителю.</w:t>
      </w:r>
    </w:p>
    <w:p w:rsidR="00792228" w:rsidRPr="00AB3842" w:rsidRDefault="00792228" w:rsidP="00792228">
      <w:pPr>
        <w:widowControl w:val="0"/>
        <w:autoSpaceDE w:val="0"/>
        <w:autoSpaceDN w:val="0"/>
        <w:adjustRightInd w:val="0"/>
        <w:ind w:firstLine="851"/>
        <w:jc w:val="both"/>
        <w:rPr>
          <w:rFonts w:eastAsia="Calibri"/>
          <w:color w:val="5B9BD5" w:themeColor="accent1"/>
          <w:sz w:val="28"/>
          <w:szCs w:val="28"/>
          <w:lang w:eastAsia="en-US"/>
        </w:rPr>
      </w:pPr>
      <w:r w:rsidRPr="00AB3842">
        <w:rPr>
          <w:rFonts w:eastAsia="Calibri"/>
          <w:color w:val="5B9BD5" w:themeColor="accent1"/>
          <w:sz w:val="28"/>
          <w:szCs w:val="28"/>
          <w:shd w:val="clear" w:color="auto" w:fill="FFFFFF"/>
          <w:lang w:eastAsia="en-US"/>
        </w:rPr>
        <w:t>Требовать от заявителя иные документы, не предусмотренные настоящим административным регламентом, запрещается.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2.7. Документы (их копии или сведения, содержащиеся в них), указанные в пункте 2.6.2 настоящего регламента запрашиваются МФЦ самостоятельно в государственных органах, отраслевых (функциональных) органах администрации муниципального образования Динской район, администрациях сельских поселений Динского района, в распоряжении которых находятся указанные документы в соответствии с нормативными правовыми актами Российской Федерации, Краснодарского края, муниципальными правовыми актами, если заявитель не представил их самостоятельно.</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2.7.1. Сведениями,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являются: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  выписка из единого государственного реестра юридических лиц;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2.8. Документы, предусмотренные пунктом 2.6.1 настоящего административного регламента, могут быть представлены заявителем в электронном виде, при условии соблюдения требований, предъявляемых к электронному виду документа.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2.9. От заявителей запрещается требовать:</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Динской район в распоряжении государственных органов, предоставляющих муниципальную услугу, иных государственных органов, органов местного самоуправления Динского района и (или) подведомственных государственным органам и органам местного самоуправления Динского района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792228" w:rsidRPr="00792228" w:rsidRDefault="00792228" w:rsidP="00792228">
      <w:pPr>
        <w:widowControl w:val="0"/>
        <w:autoSpaceDE w:val="0"/>
        <w:autoSpaceDN w:val="0"/>
        <w:adjustRightInd w:val="0"/>
        <w:ind w:firstLine="851"/>
        <w:jc w:val="both"/>
        <w:rPr>
          <w:rFonts w:eastAsia="Calibri"/>
          <w:sz w:val="28"/>
          <w:szCs w:val="28"/>
          <w:lang w:eastAsia="en-US"/>
        </w:rPr>
      </w:pPr>
      <w:r w:rsidRPr="00792228">
        <w:rPr>
          <w:rFonts w:eastAsia="Calibri"/>
          <w:color w:val="000000"/>
          <w:sz w:val="28"/>
          <w:szCs w:val="28"/>
          <w:shd w:val="clear" w:color="auto" w:fill="FFFFFF"/>
          <w:lang w:eastAsia="en-US"/>
        </w:rPr>
        <w:t xml:space="preserve">2.10. Бланки, формы запросов, обращений, подаваемые заявителем в </w:t>
      </w:r>
      <w:r w:rsidRPr="00792228">
        <w:rPr>
          <w:rFonts w:eastAsia="Calibri"/>
          <w:color w:val="000000"/>
          <w:sz w:val="28"/>
          <w:szCs w:val="28"/>
          <w:shd w:val="clear" w:color="auto" w:fill="FFFFFF"/>
          <w:lang w:eastAsia="en-US"/>
        </w:rPr>
        <w:lastRenderedPageBreak/>
        <w:t xml:space="preserve">связи с предоставлением муниципальной услуги являются приложением к настоящему административному регламенту. Указанные формы документов можно получить в администрации, МФЦ, на Едином портале государственных и муниципальных услуг Краснодарского края </w:t>
      </w:r>
      <w:r w:rsidRPr="00792228">
        <w:rPr>
          <w:rFonts w:eastAsia="Calibri"/>
          <w:sz w:val="28"/>
          <w:szCs w:val="28"/>
          <w:shd w:val="clear" w:color="auto" w:fill="FFFFFF"/>
          <w:lang w:eastAsia="en-US"/>
        </w:rPr>
        <w:t>(</w:t>
      </w:r>
      <w:hyperlink r:id="rId8" w:history="1">
        <w:r w:rsidRPr="00792228">
          <w:rPr>
            <w:rFonts w:eastAsia="Calibri"/>
            <w:sz w:val="28"/>
            <w:szCs w:val="28"/>
            <w:shd w:val="clear" w:color="auto" w:fill="FFFFFF"/>
            <w:lang w:eastAsia="en-US"/>
          </w:rPr>
          <w:t>http://pgu.krasnodar.ru</w:t>
        </w:r>
      </w:hyperlink>
      <w:r w:rsidRPr="00792228">
        <w:rPr>
          <w:rFonts w:eastAsia="Calibri"/>
          <w:sz w:val="28"/>
          <w:szCs w:val="28"/>
          <w:shd w:val="clear" w:color="auto" w:fill="FFFFFF"/>
          <w:lang w:eastAsia="en-US"/>
        </w:rPr>
        <w:t>).</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2.11.С исчерпывающим перечнем документов, необходимых в соответствии с нормативными правовыми актами для предоставления услуг, являющихся необходимыми и обязательными, можно ознакомиться в п. 2.6 раздела 2.</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2.12. Исчерпывающий перечень оснований для отказа в приёме документов, необходимых для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отсутствие одного или нескольких документов, необходимых для получения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отсутствие у заявителя соответствующих полномочий на получение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запрос не поддается прочтению, содержит нецензурные или оскорбительные выражения;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представителем заявителя не представлена оформленная в установленном законом порядке доверенность на осуществление действий.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Не может быть отказано заявителю в приёме дополнительных документов при наличии пожелания их сдачи.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Заявитель информируется о наличии оснований для отказа в приёме документов, при этом заявитель имеет право обжаловать отказ на имя руководителя уполномоченного на предоставление муниципальной услуги органа, в порядке, установленном действующим законодательством.</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2.13. Основания для приостановления предоставления муниципальной услуги законодательством Российской Федерации не предусмотрены.</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2.14. Исчерпывающий перечень оснований для отказа в предоставлении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невозможность оказания муниципальной услуги в силу обстоятельств, ранее не известных при приеме документов, но ставших известными в процессе предоставления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предоставление заявителем недостоверной или неактуальной информации;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предоставление заявителем подложных документов или сообщение заведомо ложных сведений;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отсутствие документов, указанных в пункте 2.6 настоящего административного регламента;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изменение законодательства или наступление форс-мажорных обстоятельств;</w:t>
      </w:r>
    </w:p>
    <w:p w:rsidR="00792228" w:rsidRPr="00792228" w:rsidRDefault="00792228" w:rsidP="00792228">
      <w:pPr>
        <w:widowControl w:val="0"/>
        <w:autoSpaceDE w:val="0"/>
        <w:autoSpaceDN w:val="0"/>
        <w:adjustRightInd w:val="0"/>
        <w:ind w:firstLine="851"/>
        <w:jc w:val="both"/>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вступившее в законную силу определение или решение суда, препятствующее оказанию муниципальной услуги на момент принятия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решения о ее предоставлении;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запрос без подписи и указания фамилии, имени, отчества физического </w:t>
      </w:r>
      <w:r w:rsidRPr="00792228">
        <w:rPr>
          <w:rFonts w:eastAsia="Calibri"/>
          <w:color w:val="000000"/>
          <w:sz w:val="28"/>
          <w:szCs w:val="28"/>
          <w:shd w:val="clear" w:color="auto" w:fill="FFFFFF"/>
          <w:lang w:eastAsia="en-US"/>
        </w:rPr>
        <w:lastRenderedPageBreak/>
        <w:t>лица и (или) его почтового адреса для ответа, без указания полных реквизитов юридического лица, а также в случае непредставления уполномоченным представителем документов, подтверждающих в установленном порядке его полномочия;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запрос не поддается прочтению, содержит нецензурные или оскорбительные выражения;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представителем заявителя не представлена оформленная в установленном законом порядке доверенность на осуществление действий;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 документах, прилагаемых к запросу, имеются подчистки, приписки, зачеркнутые слова и иные не оговоренные исправления, документы исполнены карандашом, имеют серьезные повреждения, наличие которых не позволяет однозначно истолковать их содержание.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Отказ в предоставлении муниципальной услуги не препятствует повторному обращению гражданина за предоставлением муниципальной услуги, после устранения причины, послужившей основанием для отказа.</w:t>
      </w:r>
    </w:p>
    <w:p w:rsidR="00792228" w:rsidRPr="00792228" w:rsidRDefault="00792228" w:rsidP="00792228">
      <w:pPr>
        <w:widowControl w:val="0"/>
        <w:autoSpaceDE w:val="0"/>
        <w:autoSpaceDN w:val="0"/>
        <w:adjustRightInd w:val="0"/>
        <w:ind w:firstLine="851"/>
        <w:jc w:val="both"/>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2.15.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4"/>
        <w:gridCol w:w="2089"/>
        <w:gridCol w:w="3291"/>
        <w:gridCol w:w="3405"/>
      </w:tblGrid>
      <w:tr w:rsidR="00792228" w:rsidRPr="00792228" w:rsidTr="00792228">
        <w:trPr>
          <w:tblCellSpacing w:w="0" w:type="dxa"/>
        </w:trPr>
        <w:tc>
          <w:tcPr>
            <w:tcW w:w="557"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 п/п</w:t>
            </w:r>
          </w:p>
        </w:tc>
        <w:tc>
          <w:tcPr>
            <w:tcW w:w="209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Орган,</w:t>
            </w:r>
          </w:p>
          <w:p w:rsidR="00792228" w:rsidRPr="00792228" w:rsidRDefault="00792228" w:rsidP="00792228">
            <w:pPr>
              <w:jc w:val="both"/>
              <w:rPr>
                <w:sz w:val="28"/>
                <w:szCs w:val="28"/>
              </w:rPr>
            </w:pPr>
            <w:r w:rsidRPr="00792228">
              <w:rPr>
                <w:sz w:val="28"/>
                <w:szCs w:val="28"/>
              </w:rPr>
              <w:t>оказывающий</w:t>
            </w:r>
          </w:p>
          <w:p w:rsidR="00792228" w:rsidRPr="00792228" w:rsidRDefault="00792228" w:rsidP="00792228">
            <w:pPr>
              <w:jc w:val="both"/>
              <w:rPr>
                <w:sz w:val="28"/>
                <w:szCs w:val="28"/>
              </w:rPr>
            </w:pPr>
            <w:r w:rsidRPr="00792228">
              <w:rPr>
                <w:sz w:val="28"/>
                <w:szCs w:val="28"/>
              </w:rPr>
              <w:t>услугу</w:t>
            </w:r>
          </w:p>
        </w:tc>
        <w:tc>
          <w:tcPr>
            <w:tcW w:w="3308"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Перечень услуг необходимых и обязательных для предоставления муниципальной услуги</w:t>
            </w:r>
          </w:p>
        </w:tc>
        <w:tc>
          <w:tcPr>
            <w:tcW w:w="342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Сведения о документе (документах), выдаваемом (выдаваемых) организациями, участвующими в предоставлении муниципальной услуги</w:t>
            </w:r>
          </w:p>
        </w:tc>
      </w:tr>
      <w:tr w:rsidR="00792228" w:rsidRPr="00792228" w:rsidTr="00792228">
        <w:trPr>
          <w:tblCellSpacing w:w="0" w:type="dxa"/>
        </w:trPr>
        <w:tc>
          <w:tcPr>
            <w:tcW w:w="557"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1</w:t>
            </w:r>
          </w:p>
        </w:tc>
        <w:tc>
          <w:tcPr>
            <w:tcW w:w="209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2</w:t>
            </w:r>
          </w:p>
        </w:tc>
        <w:tc>
          <w:tcPr>
            <w:tcW w:w="3308"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3</w:t>
            </w:r>
          </w:p>
        </w:tc>
        <w:tc>
          <w:tcPr>
            <w:tcW w:w="342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4</w:t>
            </w:r>
          </w:p>
        </w:tc>
      </w:tr>
      <w:tr w:rsidR="00792228" w:rsidRPr="00792228" w:rsidTr="00792228">
        <w:trPr>
          <w:tblCellSpacing w:w="0" w:type="dxa"/>
        </w:trPr>
        <w:tc>
          <w:tcPr>
            <w:tcW w:w="557"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1.</w:t>
            </w:r>
          </w:p>
        </w:tc>
        <w:tc>
          <w:tcPr>
            <w:tcW w:w="209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Нотариус</w:t>
            </w:r>
          </w:p>
        </w:tc>
        <w:tc>
          <w:tcPr>
            <w:tcW w:w="3308"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выдача документа, подтверждающего полномочия лица на осуществление действий от имени заявителей</w:t>
            </w:r>
          </w:p>
        </w:tc>
        <w:tc>
          <w:tcPr>
            <w:tcW w:w="342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документ, подтверждающий полномочия лица на осуществление действий от имени заявителей</w:t>
            </w:r>
          </w:p>
        </w:tc>
      </w:tr>
    </w:tbl>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2.16. Порядок, размер и основания взимания государственной пошлины или иной платы, взимаемой за предоставление (пр</w:t>
      </w:r>
      <w:r w:rsidR="009D1B23">
        <w:rPr>
          <w:rFonts w:eastAsia="Calibri"/>
          <w:color w:val="000000"/>
          <w:sz w:val="28"/>
          <w:szCs w:val="28"/>
          <w:shd w:val="clear" w:color="auto" w:fill="FFFFFF"/>
          <w:lang w:eastAsia="en-US"/>
        </w:rPr>
        <w:t xml:space="preserve">и предоставлении) муниципальной </w:t>
      </w:r>
      <w:r w:rsidRPr="00792228">
        <w:rPr>
          <w:rFonts w:eastAsia="Calibri"/>
          <w:color w:val="000000"/>
          <w:sz w:val="28"/>
          <w:szCs w:val="28"/>
          <w:shd w:val="clear" w:color="auto" w:fill="FFFFFF"/>
          <w:lang w:eastAsia="en-US"/>
        </w:rPr>
        <w:t>услуги.</w:t>
      </w:r>
      <w:r w:rsidR="009D1B23">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Предоставление муниципальной услуги осуществляется бесплатно.</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2.17.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За предоставление услуг, необходимых и обязательных для предоставления муниципальной услуги оплата взимается в соответствии Налоговым кодексом Российской Федерации.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2.18.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Приём запроса о предоставлении муниципальной услуги и выдача </w:t>
      </w:r>
      <w:r w:rsidRPr="00792228">
        <w:rPr>
          <w:rFonts w:eastAsia="Calibri"/>
          <w:color w:val="000000"/>
          <w:sz w:val="28"/>
          <w:szCs w:val="28"/>
          <w:shd w:val="clear" w:color="auto" w:fill="FFFFFF"/>
          <w:lang w:eastAsia="en-US"/>
        </w:rPr>
        <w:lastRenderedPageBreak/>
        <w:t>результата предоставления муниципальной услуги осуществляется в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Максимальный срок ожидания в очереди: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подаче запроса и прилагаемых к нему документов о предоставлении муниципальной услуги – не может превышать 15 минут;</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получении результата предоставления муниципальной услуги – не может превышать 15 минут;</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для получения информации (консультации) – не может превышать 15 минут.</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2.19.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Срок регистрации запроса заявителя о предоставлении муниципальной услуги – не может превышать 15 минут.</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Порядок регистрации запроса заявителя о предоставлении муниципальной услуги:</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8"/>
        <w:gridCol w:w="6119"/>
        <w:gridCol w:w="2502"/>
      </w:tblGrid>
      <w:tr w:rsidR="00792228" w:rsidRPr="00792228" w:rsidTr="00792228">
        <w:trPr>
          <w:tblCellSpacing w:w="0" w:type="dxa"/>
        </w:trPr>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w:t>
            </w:r>
          </w:p>
        </w:tc>
        <w:tc>
          <w:tcPr>
            <w:tcW w:w="664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Порядок регистрации запроса</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Срок регистрации запроса</w:t>
            </w:r>
          </w:p>
        </w:tc>
      </w:tr>
      <w:tr w:rsidR="00792228" w:rsidRPr="00792228" w:rsidTr="00792228">
        <w:trPr>
          <w:tblCellSpacing w:w="0" w:type="dxa"/>
        </w:trPr>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1.</w:t>
            </w:r>
          </w:p>
        </w:tc>
        <w:tc>
          <w:tcPr>
            <w:tcW w:w="664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Приём и регистрация запроса и пакета документов сотрудником МФЦ на бумажном и электронном носителе</w:t>
            </w:r>
          </w:p>
        </w:tc>
        <w:tc>
          <w:tcPr>
            <w:tcW w:w="234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5 рабочих дней</w:t>
            </w:r>
          </w:p>
          <w:p w:rsidR="00792228" w:rsidRPr="00792228" w:rsidRDefault="00792228" w:rsidP="00792228">
            <w:pPr>
              <w:jc w:val="both"/>
              <w:rPr>
                <w:sz w:val="28"/>
                <w:szCs w:val="28"/>
              </w:rPr>
            </w:pPr>
            <w:r w:rsidRPr="00792228">
              <w:rPr>
                <w:sz w:val="28"/>
                <w:szCs w:val="28"/>
              </w:rPr>
              <w:t>(с учетом полученных документов по межведомственному запросу)</w:t>
            </w:r>
          </w:p>
        </w:tc>
      </w:tr>
      <w:tr w:rsidR="00792228" w:rsidRPr="00792228" w:rsidTr="00792228">
        <w:trPr>
          <w:tblCellSpacing w:w="0" w:type="dxa"/>
        </w:trPr>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2.</w:t>
            </w:r>
          </w:p>
        </w:tc>
        <w:tc>
          <w:tcPr>
            <w:tcW w:w="6645" w:type="dxa"/>
            <w:tcBorders>
              <w:top w:val="outset" w:sz="6" w:space="0" w:color="auto"/>
              <w:left w:val="outset" w:sz="6" w:space="0" w:color="auto"/>
              <w:bottom w:val="outset" w:sz="6" w:space="0" w:color="auto"/>
              <w:right w:val="outset" w:sz="6" w:space="0" w:color="auto"/>
            </w:tcBorders>
            <w:shd w:val="clear" w:color="auto" w:fill="FFFFFF"/>
            <w:hideMark/>
          </w:tcPr>
          <w:p w:rsidR="00792228" w:rsidRPr="00792228" w:rsidRDefault="00792228" w:rsidP="00792228">
            <w:pPr>
              <w:jc w:val="both"/>
              <w:rPr>
                <w:sz w:val="28"/>
                <w:szCs w:val="28"/>
              </w:rPr>
            </w:pPr>
            <w:r w:rsidRPr="00792228">
              <w:rPr>
                <w:sz w:val="28"/>
                <w:szCs w:val="28"/>
              </w:rPr>
              <w:t>Специалист МФЦ регистрирует запрос и полный пакет документов (далее – запрос) и направ</w:t>
            </w:r>
            <w:r w:rsidR="009D1B23">
              <w:rPr>
                <w:sz w:val="28"/>
                <w:szCs w:val="28"/>
              </w:rPr>
              <w:t>ляет его главе Пластуновского</w:t>
            </w:r>
            <w:r w:rsidRPr="00792228">
              <w:rPr>
                <w:sz w:val="28"/>
                <w:szCs w:val="28"/>
              </w:rPr>
              <w:t xml:space="preserve"> сельского поселения  Динского района на резолюцию</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92228" w:rsidRPr="00792228" w:rsidRDefault="00792228" w:rsidP="00792228">
            <w:pPr>
              <w:jc w:val="both"/>
              <w:rPr>
                <w:sz w:val="28"/>
                <w:szCs w:val="28"/>
              </w:rPr>
            </w:pPr>
          </w:p>
        </w:tc>
      </w:tr>
    </w:tbl>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2.20.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2.20.1.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r w:rsidR="009D1B23" w:rsidRPr="00792228">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2.20.2.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w:t>
      </w:r>
      <w:r w:rsidRPr="00792228">
        <w:rPr>
          <w:rFonts w:eastAsia="Calibri"/>
          <w:color w:val="000000"/>
          <w:sz w:val="28"/>
          <w:szCs w:val="28"/>
          <w:shd w:val="clear" w:color="auto" w:fill="FFFFFF"/>
          <w:lang w:eastAsia="en-US"/>
        </w:rPr>
        <w:lastRenderedPageBreak/>
        <w:t>их размещения в помещении.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2.20.3. Информационные стенды размещаются на видном, доступном месте.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Оформление информационных листов осуществляется удобным для чтения шрифтом – Times New Roman,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2.21. Показатели доступности и качества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2.21.1. Заявитель имеет право:</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получать полную, актуальную и достоверную информацию о порядке предоставления муниципальной услуги;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получать муниципальную услугу своевременно и в соответствии со стандартом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обращаться в досудебном и (или) судебном порядке в соответствии с законодательством Российской Федерации с жалобой на принятое по его обращению решение или на действия (бездействие) должностных лиц;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обращаться с заявлением об отказе в предоставлении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2.21.2. Основными требованиями к качеству предоставления муниципальной услуги являются: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своевременность принятия решения о предоставлении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удобство и доступность получения гражданами информации о порядке и ходе предоставления муниципальной услуги.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2.22. Иные требования, в том числе учитывающие особенности предоставления государственной услуги в МФЦ и особенности предоставления муниципальной услуги в электронной форме.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2.22.1. Заявитель имеет доступ к сведениям о предоставляемой муниципальной услуги на официальном сайте администрации, МФЦ, а также с использованием регионального портала государственных и муниципальных услуг Краснодарского края.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2.22.2. Заявитель вправе получать формы заявлений и иных документов, необходимых для получения муниципальной услуги посредством портала государственных и муниципальных услуг Краснодарского края.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2.22.3. Заявитель вправе получать сведения о ходе предоставления муниципальной услуги посредством личного обращения в Отдел, или по телефонам.</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2.22.4. Особенности предоставления муниципальной услуги в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прием документов от заявителей осуществляется специалистами МФЦ в день обращения заявителя в порядке очереди или по предварительной записи заявителя (на определенное время и дату);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в секторе информирования дежурный специалист МФЦ осуществляет </w:t>
      </w:r>
      <w:r w:rsidRPr="00792228">
        <w:rPr>
          <w:rFonts w:eastAsia="Calibri"/>
          <w:color w:val="000000"/>
          <w:sz w:val="28"/>
          <w:szCs w:val="28"/>
          <w:shd w:val="clear" w:color="auto" w:fill="FFFFFF"/>
          <w:lang w:eastAsia="en-US"/>
        </w:rPr>
        <w:lastRenderedPageBreak/>
        <w:t>организационную и консультативную помощь гражданам, обратившимся в МФЦ для получения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сектор приема граждан оборудован световым информационным табло (видеоэкраном). На табло размещается информация об электронной очереди.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Электронная система управления очередью функционирует в течение всего времени приема граждан и исключает возможность ее произвольного отключения сотрудниками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обслуживании заявителей из льготных категорий граждан (ветеранов Великой Отечественной войны, инвалидов I и II групп) с помощью электронной 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rsidR="000B5738" w:rsidRDefault="000B5738" w:rsidP="000B5738">
      <w:pPr>
        <w:widowControl w:val="0"/>
        <w:autoSpaceDE w:val="0"/>
        <w:autoSpaceDN w:val="0"/>
        <w:adjustRightInd w:val="0"/>
        <w:ind w:firstLine="851"/>
        <w:jc w:val="center"/>
        <w:rPr>
          <w:rFonts w:eastAsia="Calibri"/>
          <w:b/>
          <w:color w:val="000000"/>
          <w:sz w:val="28"/>
          <w:szCs w:val="28"/>
          <w:shd w:val="clear" w:color="auto" w:fill="FFFFFF"/>
          <w:lang w:eastAsia="en-US"/>
        </w:rPr>
      </w:pPr>
    </w:p>
    <w:p w:rsidR="00792228" w:rsidRPr="000B5738" w:rsidRDefault="000B5738" w:rsidP="000B5738">
      <w:pPr>
        <w:widowControl w:val="0"/>
        <w:autoSpaceDE w:val="0"/>
        <w:autoSpaceDN w:val="0"/>
        <w:adjustRightInd w:val="0"/>
        <w:ind w:firstLine="851"/>
        <w:jc w:val="center"/>
        <w:rPr>
          <w:rFonts w:eastAsia="Calibri"/>
          <w:b/>
          <w:color w:val="000000"/>
          <w:sz w:val="28"/>
          <w:szCs w:val="28"/>
          <w:shd w:val="clear" w:color="auto" w:fill="FFFFFF"/>
          <w:lang w:eastAsia="en-US"/>
        </w:rPr>
      </w:pPr>
      <w:r>
        <w:rPr>
          <w:rFonts w:eastAsia="Calibri"/>
          <w:b/>
          <w:color w:val="000000"/>
          <w:sz w:val="28"/>
          <w:szCs w:val="28"/>
          <w:shd w:val="clear" w:color="auto" w:fill="FFFFFF"/>
          <w:lang w:val="en-US" w:eastAsia="en-US"/>
        </w:rPr>
        <w:t>III</w:t>
      </w:r>
      <w:r w:rsidR="00792228" w:rsidRPr="000B5738">
        <w:rPr>
          <w:rFonts w:eastAsia="Calibri"/>
          <w:b/>
          <w:color w:val="000000"/>
          <w:sz w:val="28"/>
          <w:szCs w:val="28"/>
          <w:shd w:val="clear" w:color="auto" w:fill="FFFFFF"/>
          <w:lang w:eastAsia="en-US"/>
        </w:rPr>
        <w:t>. Состав, последовательность и сроки выполнения административных процедур, требования к порядку их выполнения</w:t>
      </w:r>
    </w:p>
    <w:p w:rsidR="000B5738" w:rsidRPr="00792228" w:rsidRDefault="000B5738" w:rsidP="00792228">
      <w:pPr>
        <w:widowControl w:val="0"/>
        <w:autoSpaceDE w:val="0"/>
        <w:autoSpaceDN w:val="0"/>
        <w:adjustRightInd w:val="0"/>
        <w:ind w:firstLine="851"/>
        <w:jc w:val="both"/>
        <w:rPr>
          <w:rFonts w:eastAsia="Calibri"/>
          <w:color w:val="000000"/>
          <w:sz w:val="28"/>
          <w:szCs w:val="28"/>
          <w:lang w:eastAsia="en-US"/>
        </w:rPr>
      </w:pP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Муниципальная услуга предоставляется путём выполнения административных процедур.</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3.1. В состав административных процедур в администрации или в МФЦ входят:</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 прием запроса и прилагаемых к нему документов, регистрация запроса, выдача заявителю расписки в получении запроса и документов;</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 формирование и направление межведомственного запроса сотрудниками МФЦ или администрации в органы, участвующие в предоставлении муниципальной услуги (в случае не предоставления заявителем документов, предусмотренных пунктом 2.6 раздела 2 настоящего административного регламента по собственной инициативе) и передача запроса и прилагаемых к нему документов (указанных в пункте 2.6 раздела 2 настоящего административного регламента) из МФЦ в администрацию;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 рассмотрение запроса и прилагаемых к нему документов, принятие решения о предоставлении либо отказе в предоставлении муниципальной услуги и передача результата муниципально</w:t>
      </w:r>
      <w:r w:rsidR="000B5738">
        <w:rPr>
          <w:rFonts w:eastAsia="Calibri"/>
          <w:color w:val="000000"/>
          <w:sz w:val="28"/>
          <w:szCs w:val="28"/>
          <w:shd w:val="clear" w:color="auto" w:fill="FFFFFF"/>
          <w:lang w:eastAsia="en-US"/>
        </w:rPr>
        <w:t xml:space="preserve">й услуги из администрации в МФЦ, </w:t>
      </w:r>
      <w:r w:rsidRPr="00792228">
        <w:rPr>
          <w:rFonts w:eastAsia="Calibri"/>
          <w:color w:val="000000"/>
          <w:sz w:val="28"/>
          <w:szCs w:val="28"/>
          <w:shd w:val="clear" w:color="auto" w:fill="FFFFFF"/>
          <w:lang w:eastAsia="en-US"/>
        </w:rPr>
        <w:t>либо непосредственно заявителю;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 выдача результата муниципальной услуги заявителю или передача результата в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3.2. Блок-схема предоставления муниципальной услуги приводится в приложении № 4 к административному регламенту.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3.3. Описание административных процедур.</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3.3.1. Прием запроса и прилагаемых к нему документов, регистрация запроса, выдача заявителю расписки в получении запроса и документов:</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Основанием для начала предоставления муниципальной услуги является личное обращение заявителя (его представителя, доверенного лица) в МФЦ или в администрацию с запросом и прилагаемых к нему документов, указанным в пункте 2.6 раздела 2 настоящего административного регламента, необходимым для предоставления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lastRenderedPageBreak/>
        <w:t>При приеме запроса и прилагаемых к нему документов работник МФЦ или специалист администрации: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проверяет соответствие представленных документов установленным требованиям, удостоверяясь, что:</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тексты документов написаны разборчиво;</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фамилии, имена и отчества физических лиц, адреса их мест жительства написаны полностью;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 документах нет подчисток, приписок, зачёркнутых слов и иных не оговорённых в них исправлений;</w:t>
      </w:r>
    </w:p>
    <w:p w:rsidR="00792228" w:rsidRPr="00792228" w:rsidRDefault="00792228" w:rsidP="00792228">
      <w:pPr>
        <w:widowControl w:val="0"/>
        <w:autoSpaceDE w:val="0"/>
        <w:autoSpaceDN w:val="0"/>
        <w:adjustRightInd w:val="0"/>
        <w:ind w:firstLine="851"/>
        <w:jc w:val="both"/>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документы не исполнены карандашом;</w:t>
      </w:r>
      <w:r w:rsidR="000B5738">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документы не имеют серьёзных повреждений, наличие которых не позволяет</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однозначно истолковать их содержание;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срок действия документов не истёк;</w:t>
      </w:r>
    </w:p>
    <w:p w:rsidR="00792228" w:rsidRPr="00792228" w:rsidRDefault="00792228" w:rsidP="00792228">
      <w:pPr>
        <w:widowControl w:val="0"/>
        <w:autoSpaceDE w:val="0"/>
        <w:autoSpaceDN w:val="0"/>
        <w:adjustRightInd w:val="0"/>
        <w:ind w:firstLine="851"/>
        <w:jc w:val="both"/>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документы содержат информацию, необходимую для предоставления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муниципальной услуги, указанной в запросе;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документы представлены в полном объёме;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отметку «с подлинным сверено»;</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Работником МФЦ регистрируется запрос, заявителю выдаётся расписка в получении запроса и документов с указанием их наименования, количества, порядкового номера, даты получения документов, ФИО, должности и подписи работника.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обращении заявителя в администрацию специалист администрации передает запрос специалисту общего отдела для регистрации в электронном журнале входящей корреспонденции. На 2 экземпляре заявления специалист общего отдела делает отметку с указанием даты, фамилии и подписи о приеме заявления и отдает заявителю либо специалисту Отдела.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Срок регистрации запроса и выдачи заявителю расписки в получении документов составляет не более 20 минут.</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Заявитель, представивший документы для получения муниципальной услуги, в обязательном порядке информируется р</w:t>
      </w:r>
      <w:r w:rsidR="000B5738">
        <w:rPr>
          <w:rFonts w:eastAsia="Calibri"/>
          <w:color w:val="000000"/>
          <w:sz w:val="28"/>
          <w:szCs w:val="28"/>
          <w:shd w:val="clear" w:color="auto" w:fill="FFFFFF"/>
          <w:lang w:eastAsia="en-US"/>
        </w:rPr>
        <w:t xml:space="preserve">аботником МФЦ или </w:t>
      </w:r>
      <w:r w:rsidR="000B5738">
        <w:rPr>
          <w:rFonts w:eastAsia="Calibri"/>
          <w:color w:val="000000"/>
          <w:sz w:val="28"/>
          <w:szCs w:val="28"/>
          <w:shd w:val="clear" w:color="auto" w:fill="FFFFFF"/>
          <w:lang w:eastAsia="en-US"/>
        </w:rPr>
        <w:lastRenderedPageBreak/>
        <w:t>администрации</w:t>
      </w:r>
      <w:r w:rsidRPr="00792228">
        <w:rPr>
          <w:rFonts w:eastAsia="Calibri"/>
          <w:color w:val="000000"/>
          <w:sz w:val="28"/>
          <w:szCs w:val="28"/>
          <w:shd w:val="clear" w:color="auto" w:fill="FFFFFF"/>
          <w:lang w:eastAsia="en-US"/>
        </w:rPr>
        <w:t>:</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 сроке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 возможности отказа в предоставлении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Критерии принятия решения: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обращение за получением муниципальной услуги соответствующего лица;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предоставление в полном объеме документов, указанных в пункте 2.6 раздела 2 настоящего административного регламента;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достоверность поданных документов, указанных в пункте 2.6 раздела 2 настоящего административного регламента.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Результат административной процедуры:</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регистрация запроса в электронной базе данных;</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отказ в приеме документов.</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Способ фиксации результата выполнения административной процедуры:</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внесение в электронную базу данных.</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3.3.2. Формирование и направление межведомственного запроса сотрудниками МФЦ или специалистом администрации в органы, участвующие в предоставлении муниципальной услуги (в случае не предоставления заявителем документов, предусмотренных пунктом 2.6 раздела 2 настоящего административного регламента по собственной инициативе) и передача запроса и прилагаемых к нему документов (указанных в пункте 2.6 раздела II настоящего административного регламента) из МФЦ в администрацию.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 случае не представления заявителем по собственной инициативе документов, указанных в пункте 2.6 раздела 2 настоящего административного регламента, работником МФЦ или специалистом администрации, в течение 1-го календарного дня со дня регистрации запроса в МФЦ направляются запросы о получении сведений и (или) документов в органы, участвующие в предоставлении муниципальной услуги в рамках межведомственного информационного взаимодействия с использованием системы межведомственного электронного взаимодействия путем направления межведомственного запроса в форме электронного документа, подписанного электронной цифровой подписью.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Межведомственный запрос оформляется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отсутствии технической возможности направления межведомственного запроса сведений с использованием системы межведомственного электронного взаимодействия соответствующий межведомственный запрос направляется на бумажном носителе по почте, курьером или по факсу с одновременным его направлением по почте или курьером.</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Межведомственный запрос о представлении сведений и (или) документов подписывается руководителем МФЦ или главой сельского поселения (заместителем главы).</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lastRenderedPageBreak/>
        <w:t>Результатом административной процедуры является направление запросов в органы государственной власти, местного самоуправления, учреждения, организации, участвующие в предоставлении муниципальной услуги.</w:t>
      </w:r>
      <w:r w:rsidRPr="00792228">
        <w:rPr>
          <w:rFonts w:eastAsia="Calibri"/>
          <w:color w:val="000000"/>
          <w:sz w:val="28"/>
          <w:szCs w:val="28"/>
          <w:lang w:eastAsia="en-US"/>
        </w:rPr>
        <w:br/>
      </w:r>
      <w:r w:rsidR="000B5738">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Общий срок направления межведомственного запроса и получения результата межведомственного запроса сотрудником МФЦ или администрации - не может превышать 5 рабочих дней с момента поступления запроса о предоставлении муниципальной услуги в МФЦ или в администрацию.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По результатам полученной информации, представленной по межведомственному запросу, направленному с целью получения дополнительной информации, при наличии предусмотренных законодательством оснований, сотрудник МФЦ или администрации формирует пакет документов (с учетом полученных результатов межведомственных запросов) и передает запрос и прилагаемые к нему документы на рассмотрение главе </w:t>
      </w:r>
      <w:r w:rsidR="000B5738">
        <w:rPr>
          <w:sz w:val="28"/>
          <w:szCs w:val="28"/>
        </w:rPr>
        <w:t>Пластуновского</w:t>
      </w:r>
      <w:r w:rsidR="000B5738" w:rsidRPr="00792228">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сельского поселения (далее – глава).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3.3.3. Рассмотрение запроса и прилагаемых к нему документов, принятие решения о предоставлении либо отказе в предоставлении муниципальной услуги и передача результата муниципальной услуги из администрации в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Основанием для начала процедуры предоставления муниципальной услуги является поступление запроса и прилагаемых к нему документов главе.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Специалист, уполномоченный на производство по запросу, готовит разрешение администрации (далее – постановление) на право организации розничного рынка и передает его на подпись главе поселения.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После подписания разрешение передается в порядке делопроизводства Специалисту для вручения заявителю под роспись на 2–м экземпляре разрешения.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 случае получения заявления через МФЦ специалист общего отдела передает разрешение в МФЦ под роспись на 2- экземпляре реестра.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Критерии принятия решения: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наличие полного пакета требуемых документов согласно п.2.6 настоящего регламента.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Результат административной процедуры:</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передача результата муниципальной услуги из администрации в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передача результата муниципальной услуги непосредственно заявителю.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Способ фиксации результата выполнения административной процедуры:</w:t>
      </w:r>
    </w:p>
    <w:p w:rsidR="00792228" w:rsidRPr="00792228" w:rsidRDefault="00792228" w:rsidP="00792228">
      <w:pPr>
        <w:widowControl w:val="0"/>
        <w:autoSpaceDE w:val="0"/>
        <w:autoSpaceDN w:val="0"/>
        <w:adjustRightInd w:val="0"/>
        <w:ind w:firstLine="851"/>
        <w:jc w:val="both"/>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Порядок передачи курьером пакета документов в органы, предоставляющие муниципальную услугу.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Передача документов из администрации в МФЦ, осуществляется на основании реестра, который составляется в 2-х экземплярах и содержит дату и время передачи.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График приёма-передачи документов из администрации в МФЦ согласовывается главой сельского поселения с руководителем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lastRenderedPageBreak/>
        <w:t>При передаче пакета документов работники, принимающие их, проверяют в присутствии курьера соответствие и количество документов с данными, указанными в реестре, проставляют дату, время получения документов и подпись. Первый экземпляр реестра остаётся у специалиста общего отдела, второй - подлежит возврату курьеру. Информация о получении документов заносится в электронную базу.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3.3.4. Выдача результата муниципальной услуги заявителю: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3.3.4.1. Порядок выдачи документов заявителю в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выдаче документов работник МФЦ: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устанавливает личность заявителя, проверяет наличие расписки (в случае утери заявителем расписки проверяет наличие расписки в архиве МФЦ, изготавливает 1 копию либо распечатывает с использованием программного электронного комплекса, на обратной стороне которой делает надпись «оригинал расписки утерян», ставит дату и подпись);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знакомит с содержанием документов и выдаёт их. </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Заявитель подтверждает получение документов личной подписью с расшифровкой в соответствующей графе расписки, которая хранится в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3.3.4.2. Порядок выдачи результата муниципальной услуги заявителю в администрации.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выдаче документов специалист администрации: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устанавливает личность заявителя, проверяет наличие документов, удостоверяющих личность (наличие документов, удостоверяющих полномочия представителя)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знакомит с содержанием документов и выдаёт их. </w:t>
      </w:r>
    </w:p>
    <w:p w:rsidR="00792228" w:rsidRDefault="00792228" w:rsidP="00792228">
      <w:pPr>
        <w:widowControl w:val="0"/>
        <w:autoSpaceDE w:val="0"/>
        <w:autoSpaceDN w:val="0"/>
        <w:adjustRightInd w:val="0"/>
        <w:ind w:firstLine="851"/>
        <w:jc w:val="both"/>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Заявитель подтверждает получение документов личной подписью с расшифровкой на бланке заявления.</w:t>
      </w:r>
    </w:p>
    <w:p w:rsidR="000B5738" w:rsidRPr="00792228" w:rsidRDefault="000B5738" w:rsidP="000B5738">
      <w:pPr>
        <w:widowControl w:val="0"/>
        <w:autoSpaceDE w:val="0"/>
        <w:autoSpaceDN w:val="0"/>
        <w:adjustRightInd w:val="0"/>
        <w:ind w:firstLine="851"/>
        <w:jc w:val="center"/>
        <w:rPr>
          <w:rFonts w:eastAsia="Calibri"/>
          <w:color w:val="000000"/>
          <w:sz w:val="28"/>
          <w:szCs w:val="28"/>
          <w:lang w:eastAsia="en-US"/>
        </w:rPr>
      </w:pPr>
    </w:p>
    <w:p w:rsidR="00792228" w:rsidRDefault="00936870" w:rsidP="000B5738">
      <w:pPr>
        <w:widowControl w:val="0"/>
        <w:autoSpaceDE w:val="0"/>
        <w:autoSpaceDN w:val="0"/>
        <w:adjustRightInd w:val="0"/>
        <w:ind w:firstLine="851"/>
        <w:jc w:val="center"/>
        <w:rPr>
          <w:rFonts w:eastAsia="Calibri"/>
          <w:b/>
          <w:color w:val="000000"/>
          <w:sz w:val="28"/>
          <w:szCs w:val="28"/>
          <w:shd w:val="clear" w:color="auto" w:fill="FFFFFF"/>
          <w:lang w:eastAsia="en-US"/>
        </w:rPr>
      </w:pPr>
      <w:r>
        <w:rPr>
          <w:rFonts w:eastAsia="Calibri"/>
          <w:b/>
          <w:color w:val="000000"/>
          <w:sz w:val="28"/>
          <w:szCs w:val="28"/>
          <w:shd w:val="clear" w:color="auto" w:fill="FFFFFF"/>
          <w:lang w:val="en-US" w:eastAsia="en-US"/>
        </w:rPr>
        <w:t>IV</w:t>
      </w:r>
      <w:r w:rsidR="00792228" w:rsidRPr="000B5738">
        <w:rPr>
          <w:rFonts w:eastAsia="Calibri"/>
          <w:b/>
          <w:color w:val="000000"/>
          <w:sz w:val="28"/>
          <w:szCs w:val="28"/>
          <w:shd w:val="clear" w:color="auto" w:fill="FFFFFF"/>
          <w:lang w:eastAsia="en-US"/>
        </w:rPr>
        <w:t>. Формы контроля за исполнением административного регламента</w:t>
      </w:r>
    </w:p>
    <w:p w:rsidR="000B5738" w:rsidRPr="000B5738" w:rsidRDefault="000B5738" w:rsidP="000B5738">
      <w:pPr>
        <w:widowControl w:val="0"/>
        <w:autoSpaceDE w:val="0"/>
        <w:autoSpaceDN w:val="0"/>
        <w:adjustRightInd w:val="0"/>
        <w:ind w:firstLine="851"/>
        <w:jc w:val="center"/>
        <w:rPr>
          <w:rFonts w:eastAsia="Calibri"/>
          <w:b/>
          <w:color w:val="000000"/>
          <w:sz w:val="28"/>
          <w:szCs w:val="28"/>
          <w:lang w:eastAsia="en-US"/>
        </w:rPr>
      </w:pP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заместителем главы, ответственным за организацию работы по предоставлению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4.2. При выявлении нарушений по предоставлению муниципальной услуги или по конкретному обращению заявителя заместитель главы может принять решение о проведении проверки полноты и качества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4.3.1. Контроль за полнотой и качеством предоставления муниципальной услуги включает в себя проведение плановых и внеплановых проверок.</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4.3.2. Плановые и внеплановые проверки проводятся руководителями соответствующих органов, участвующих в предоставлении муниципальной </w:t>
      </w:r>
      <w:r w:rsidRPr="00792228">
        <w:rPr>
          <w:rFonts w:eastAsia="Calibri"/>
          <w:color w:val="000000"/>
          <w:sz w:val="28"/>
          <w:szCs w:val="28"/>
          <w:shd w:val="clear" w:color="auto" w:fill="FFFFFF"/>
          <w:lang w:eastAsia="en-US"/>
        </w:rPr>
        <w:lastRenderedPageBreak/>
        <w:t>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 ходе плановых и внеплановых проверок:</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проверяется соблюдение сроков и последовательности исполнения административных процедур;</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выявляются нарушения прав заявителей, недостатки, допущенные в ходе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4.4.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4.5.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4.6.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92228" w:rsidRDefault="00792228" w:rsidP="00792228">
      <w:pPr>
        <w:widowControl w:val="0"/>
        <w:autoSpaceDE w:val="0"/>
        <w:autoSpaceDN w:val="0"/>
        <w:adjustRightInd w:val="0"/>
        <w:ind w:firstLine="851"/>
        <w:jc w:val="both"/>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Контроль за предоставлением муниципальной услуги со стороны граждан, их объединений и организаций не предусмотрен.</w:t>
      </w:r>
    </w:p>
    <w:p w:rsidR="00936870" w:rsidRPr="00792228" w:rsidRDefault="00936870" w:rsidP="00792228">
      <w:pPr>
        <w:widowControl w:val="0"/>
        <w:autoSpaceDE w:val="0"/>
        <w:autoSpaceDN w:val="0"/>
        <w:adjustRightInd w:val="0"/>
        <w:ind w:firstLine="851"/>
        <w:jc w:val="both"/>
        <w:rPr>
          <w:rFonts w:eastAsia="Calibri"/>
          <w:color w:val="000000"/>
          <w:sz w:val="28"/>
          <w:szCs w:val="28"/>
          <w:lang w:eastAsia="en-US"/>
        </w:rPr>
      </w:pPr>
    </w:p>
    <w:p w:rsidR="00792228" w:rsidRPr="00936870" w:rsidRDefault="00936870" w:rsidP="00936870">
      <w:pPr>
        <w:widowControl w:val="0"/>
        <w:autoSpaceDE w:val="0"/>
        <w:autoSpaceDN w:val="0"/>
        <w:adjustRightInd w:val="0"/>
        <w:ind w:firstLine="851"/>
        <w:jc w:val="center"/>
        <w:rPr>
          <w:rFonts w:eastAsia="Calibri"/>
          <w:b/>
          <w:color w:val="000000"/>
          <w:sz w:val="28"/>
          <w:szCs w:val="28"/>
          <w:shd w:val="clear" w:color="auto" w:fill="FFFFFF"/>
          <w:lang w:eastAsia="en-US"/>
        </w:rPr>
      </w:pPr>
      <w:r>
        <w:rPr>
          <w:rFonts w:eastAsia="Calibri"/>
          <w:b/>
          <w:color w:val="000000"/>
          <w:sz w:val="28"/>
          <w:szCs w:val="28"/>
          <w:shd w:val="clear" w:color="auto" w:fill="FFFFFF"/>
          <w:lang w:eastAsia="en-US"/>
        </w:rPr>
        <w:t>V</w:t>
      </w:r>
      <w:r w:rsidR="00792228" w:rsidRPr="00936870">
        <w:rPr>
          <w:rFonts w:eastAsia="Calibri"/>
          <w:b/>
          <w:color w:val="000000"/>
          <w:sz w:val="28"/>
          <w:szCs w:val="28"/>
          <w:shd w:val="clear" w:color="auto" w:fill="FFFFFF"/>
          <w:lang w:eastAsia="en-US"/>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Pr="00936870">
        <w:rPr>
          <w:rFonts w:eastAsia="Calibri"/>
          <w:b/>
          <w:color w:val="000000"/>
          <w:sz w:val="28"/>
          <w:szCs w:val="28"/>
          <w:shd w:val="clear" w:color="auto" w:fill="FFFFFF"/>
          <w:lang w:eastAsia="en-US"/>
        </w:rPr>
        <w:t>.</w:t>
      </w:r>
    </w:p>
    <w:p w:rsidR="00936870" w:rsidRPr="00792228" w:rsidRDefault="00936870" w:rsidP="00792228">
      <w:pPr>
        <w:widowControl w:val="0"/>
        <w:autoSpaceDE w:val="0"/>
        <w:autoSpaceDN w:val="0"/>
        <w:adjustRightInd w:val="0"/>
        <w:ind w:firstLine="851"/>
        <w:jc w:val="both"/>
        <w:rPr>
          <w:rFonts w:eastAsia="Calibri"/>
          <w:color w:val="000000"/>
          <w:sz w:val="28"/>
          <w:szCs w:val="28"/>
          <w:lang w:eastAsia="en-US"/>
        </w:rPr>
      </w:pP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5.1. Заявитель имеет право на досудебное (внесудебное) обжалование действий (бездействия) и решений органов, принятых (осуществляемых) </w:t>
      </w:r>
      <w:r w:rsidRPr="00792228">
        <w:rPr>
          <w:rFonts w:eastAsia="Calibri"/>
          <w:color w:val="000000"/>
          <w:sz w:val="28"/>
          <w:szCs w:val="28"/>
          <w:shd w:val="clear" w:color="auto" w:fill="FFFFFF"/>
          <w:lang w:eastAsia="en-US"/>
        </w:rPr>
        <w:lastRenderedPageBreak/>
        <w:t>органами, предоставляющими муниципальную услугу, их должностными лицами, муниципальными служащими в ходе предоставления муниципальной услуги (далее – досудебное (внесудебное) обжалование).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5.2. Предметом досудебного (внесудебного) обжалования являются решения и действия (бездействие) органов, предоставляющих муниципальную услугу,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Заявитель может обратиться с жалобой, в том числе в следующих случаях:</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 нарушение срока регистрации запроса заявителя о предоставлении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 нарушение срока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 отказ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муниципальной услуги, у заявителя;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5.3. Ответ на жалобу не даётся в случае: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поступления от заявителя обращения о прекращении рассмотрения </w:t>
      </w:r>
      <w:r w:rsidRPr="00792228">
        <w:rPr>
          <w:rFonts w:eastAsia="Calibri"/>
          <w:color w:val="000000"/>
          <w:sz w:val="28"/>
          <w:szCs w:val="28"/>
          <w:shd w:val="clear" w:color="auto" w:fill="FFFFFF"/>
          <w:lang w:eastAsia="en-US"/>
        </w:rPr>
        <w:lastRenderedPageBreak/>
        <w:t>ранее направленной жалобы;</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5.4. Основания для приостановления рассмотрения жалобы отсутствуют.</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5.5. Основанием для начала процедуры досудебного (внесудебного) обжалования являются направление заявителем жалобы.</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5.5.1.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руководителями органов, предоставляющих муниципальную услугу, подаются главе муниципального образования Динской район.</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5.5.2.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Жалоба должна содержать:</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5.7. Заявитель в досудебном (внесудебном) порядке может обжаловать действия (бездействие):</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специалистов МФЦ - руководителю МФЦ;</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специалисто</w:t>
      </w:r>
      <w:r w:rsidR="00936870">
        <w:rPr>
          <w:rFonts w:eastAsia="Calibri"/>
          <w:color w:val="000000"/>
          <w:sz w:val="28"/>
          <w:szCs w:val="28"/>
          <w:shd w:val="clear" w:color="auto" w:fill="FFFFFF"/>
          <w:lang w:eastAsia="en-US"/>
        </w:rPr>
        <w:t xml:space="preserve">в и начальника отдела - главе </w:t>
      </w:r>
      <w:r w:rsidR="00936870">
        <w:rPr>
          <w:sz w:val="28"/>
          <w:szCs w:val="28"/>
        </w:rPr>
        <w:t>Пластуновского</w:t>
      </w:r>
      <w:r w:rsidRPr="00792228">
        <w:rPr>
          <w:rFonts w:eastAsia="Calibri"/>
          <w:color w:val="000000"/>
          <w:sz w:val="28"/>
          <w:szCs w:val="28"/>
          <w:shd w:val="clear" w:color="auto" w:fill="FFFFFF"/>
          <w:lang w:eastAsia="en-US"/>
        </w:rPr>
        <w:t xml:space="preserve"> сельского поселения Динского района; </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Образец жалобы является приложением к настоящему административному регламенту.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5.8. Заявители имеют право на получение информации и документов, необходимых для обоснования и рассмотрения обращения.</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w:t>
      </w:r>
      <w:r w:rsidR="00936870">
        <w:rPr>
          <w:rFonts w:eastAsia="Calibri"/>
          <w:color w:val="000000"/>
          <w:sz w:val="28"/>
          <w:szCs w:val="28"/>
          <w:shd w:val="clear" w:color="auto" w:fill="FFFFFF"/>
          <w:lang w:eastAsia="en-US"/>
        </w:rPr>
        <w:t xml:space="preserve"> и законные интересы других лиц </w:t>
      </w:r>
      <w:r w:rsidRPr="00792228">
        <w:rPr>
          <w:rFonts w:eastAsia="Calibri"/>
          <w:color w:val="000000"/>
          <w:sz w:val="28"/>
          <w:szCs w:val="28"/>
          <w:shd w:val="clear" w:color="auto" w:fill="FFFFFF"/>
          <w:lang w:eastAsia="en-US"/>
        </w:rPr>
        <w:t>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5.9. Поступившая жалоба подлежит рассмотрению в течение пятнадцати рабочих дней со дня 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5.10. По итогам рассмотрения жалобы принимается решение о признании ее обоснованной, частично обоснованной или необоснованной.</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5.11. В случае признания жалобы необоснованной заявитель об этом уведомляется, ему разъясняется порядок обращения в суд с указанием юрисдикции и адреса суда.</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 xml:space="preserve">5.12. В случае признания жалобы обоснованной (частично обоснованной)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предоставлении муниципальной услуги, устанавливающее сроки для устранения нарушений, содержащее рекомендации о принятии мер по устранению причин нарушения </w:t>
      </w:r>
      <w:r w:rsidRPr="00792228">
        <w:rPr>
          <w:rFonts w:eastAsia="Calibri"/>
          <w:color w:val="000000"/>
          <w:sz w:val="28"/>
          <w:szCs w:val="28"/>
          <w:shd w:val="clear" w:color="auto" w:fill="FFFFFF"/>
          <w:lang w:eastAsia="en-US"/>
        </w:rPr>
        <w:lastRenderedPageBreak/>
        <w:t>прав, свобод и законных интересов заявителя, рекомендации о привлечении к дисциплинарной ответственности лиц, допустивших нарушения при предоставлении муниципальной услуги.</w:t>
      </w:r>
    </w:p>
    <w:p w:rsidR="00792228" w:rsidRPr="00792228" w:rsidRDefault="00792228" w:rsidP="00792228">
      <w:pPr>
        <w:widowControl w:val="0"/>
        <w:autoSpaceDE w:val="0"/>
        <w:autoSpaceDN w:val="0"/>
        <w:adjustRightInd w:val="0"/>
        <w:ind w:firstLine="851"/>
        <w:jc w:val="both"/>
        <w:rPr>
          <w:rFonts w:eastAsia="Calibri"/>
          <w:color w:val="000000"/>
          <w:sz w:val="28"/>
          <w:szCs w:val="28"/>
          <w:lang w:eastAsia="en-US"/>
        </w:rPr>
      </w:pPr>
      <w:r w:rsidRPr="00792228">
        <w:rPr>
          <w:rFonts w:eastAsia="Calibri"/>
          <w:color w:val="000000"/>
          <w:sz w:val="28"/>
          <w:szCs w:val="28"/>
          <w:shd w:val="clear" w:color="auto" w:fill="FFFFFF"/>
          <w:lang w:eastAsia="en-US"/>
        </w:rPr>
        <w:t>Одновременно заявитель уведомляется о признании жалобы обоснованной (частично обоснованной) и о принятых мерах.</w:t>
      </w:r>
    </w:p>
    <w:p w:rsidR="00792228" w:rsidRPr="00792228" w:rsidRDefault="00792228" w:rsidP="00792228">
      <w:pPr>
        <w:widowControl w:val="0"/>
        <w:autoSpaceDE w:val="0"/>
        <w:autoSpaceDN w:val="0"/>
        <w:adjustRightInd w:val="0"/>
        <w:jc w:val="both"/>
        <w:rPr>
          <w:rFonts w:eastAsia="Calibri"/>
          <w:color w:val="000000"/>
          <w:sz w:val="28"/>
          <w:szCs w:val="28"/>
          <w:lang w:eastAsia="en-US"/>
        </w:rPr>
      </w:pPr>
    </w:p>
    <w:p w:rsidR="00792228" w:rsidRPr="00792228" w:rsidRDefault="00792228" w:rsidP="00792228">
      <w:pPr>
        <w:widowControl w:val="0"/>
        <w:autoSpaceDE w:val="0"/>
        <w:autoSpaceDN w:val="0"/>
        <w:adjustRightInd w:val="0"/>
        <w:jc w:val="both"/>
        <w:rPr>
          <w:rFonts w:eastAsia="Calibri"/>
          <w:color w:val="000000"/>
          <w:sz w:val="28"/>
          <w:szCs w:val="28"/>
          <w:lang w:eastAsia="en-US"/>
        </w:rPr>
      </w:pPr>
    </w:p>
    <w:p w:rsidR="00792228" w:rsidRPr="00792228" w:rsidRDefault="00792228" w:rsidP="00792228">
      <w:pPr>
        <w:widowControl w:val="0"/>
        <w:autoSpaceDE w:val="0"/>
        <w:autoSpaceDN w:val="0"/>
        <w:adjustRightInd w:val="0"/>
        <w:jc w:val="both"/>
        <w:rPr>
          <w:rFonts w:eastAsia="Calibri"/>
          <w:color w:val="000000"/>
          <w:sz w:val="28"/>
          <w:szCs w:val="28"/>
          <w:lang w:eastAsia="en-US"/>
        </w:rPr>
      </w:pPr>
    </w:p>
    <w:p w:rsidR="00936870" w:rsidRDefault="00936870" w:rsidP="00936870">
      <w:pPr>
        <w:widowControl w:val="0"/>
        <w:autoSpaceDE w:val="0"/>
        <w:autoSpaceDN w:val="0"/>
        <w:adjustRightInd w:val="0"/>
        <w:rPr>
          <w:rFonts w:eastAsia="Calibri"/>
          <w:color w:val="000000"/>
          <w:sz w:val="28"/>
          <w:szCs w:val="28"/>
          <w:lang w:eastAsia="en-US"/>
        </w:rPr>
      </w:pPr>
    </w:p>
    <w:p w:rsidR="00792228" w:rsidRPr="00792228" w:rsidRDefault="00792228" w:rsidP="00936870">
      <w:pPr>
        <w:widowControl w:val="0"/>
        <w:autoSpaceDE w:val="0"/>
        <w:autoSpaceDN w:val="0"/>
        <w:adjustRightInd w:val="0"/>
        <w:ind w:left="5245"/>
        <w:rPr>
          <w:rFonts w:eastAsia="Calibri"/>
          <w:color w:val="000000"/>
          <w:sz w:val="28"/>
          <w:szCs w:val="28"/>
          <w:lang w:eastAsia="en-US"/>
        </w:rPr>
      </w:pPr>
      <w:r w:rsidRPr="00792228">
        <w:rPr>
          <w:rFonts w:eastAsia="Calibri"/>
          <w:color w:val="000000"/>
          <w:sz w:val="28"/>
          <w:szCs w:val="28"/>
          <w:shd w:val="clear" w:color="auto" w:fill="FFFFFF"/>
          <w:lang w:eastAsia="en-US"/>
        </w:rPr>
        <w:t>ПРИЛОЖЕНИЕ № 1</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к административному регламенту</w:t>
      </w:r>
      <w:r w:rsidR="00936870" w:rsidRPr="00792228">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«Выдача разрешения на право</w:t>
      </w:r>
      <w:r w:rsidRPr="00792228">
        <w:rPr>
          <w:rFonts w:eastAsia="Calibri"/>
          <w:color w:val="000000"/>
          <w:sz w:val="28"/>
          <w:szCs w:val="28"/>
          <w:lang w:eastAsia="en-US"/>
        </w:rPr>
        <w:br/>
      </w:r>
      <w:r w:rsidR="00936870">
        <w:rPr>
          <w:rFonts w:eastAsia="Calibri"/>
          <w:color w:val="000000"/>
          <w:sz w:val="28"/>
          <w:szCs w:val="28"/>
          <w:shd w:val="clear" w:color="auto" w:fill="FFFFFF"/>
          <w:lang w:eastAsia="en-US"/>
        </w:rPr>
        <w:t>организации розничного рынка</w:t>
      </w:r>
      <w:r w:rsidRPr="00792228">
        <w:rPr>
          <w:rFonts w:eastAsia="Calibri"/>
          <w:color w:val="000000"/>
          <w:sz w:val="28"/>
          <w:szCs w:val="28"/>
          <w:shd w:val="clear" w:color="auto" w:fill="FFFFFF"/>
          <w:lang w:eastAsia="en-US"/>
        </w:rPr>
        <w:t>»</w:t>
      </w:r>
    </w:p>
    <w:p w:rsidR="00792228" w:rsidRPr="00792228" w:rsidRDefault="00792228" w:rsidP="00792228">
      <w:pPr>
        <w:widowControl w:val="0"/>
        <w:autoSpaceDE w:val="0"/>
        <w:autoSpaceDN w:val="0"/>
        <w:adjustRightInd w:val="0"/>
        <w:jc w:val="right"/>
        <w:rPr>
          <w:rFonts w:eastAsia="Calibri"/>
          <w:color w:val="000000"/>
          <w:sz w:val="28"/>
          <w:szCs w:val="28"/>
          <w:lang w:eastAsia="en-US"/>
        </w:rPr>
      </w:pPr>
    </w:p>
    <w:p w:rsidR="00792228" w:rsidRPr="00792228" w:rsidRDefault="00792228" w:rsidP="00792228">
      <w:pPr>
        <w:widowControl w:val="0"/>
        <w:autoSpaceDE w:val="0"/>
        <w:autoSpaceDN w:val="0"/>
        <w:adjustRightInd w:val="0"/>
        <w:jc w:val="right"/>
        <w:rPr>
          <w:rFonts w:eastAsia="Calibri"/>
          <w:color w:val="000000"/>
          <w:sz w:val="28"/>
          <w:szCs w:val="28"/>
          <w:lang w:eastAsia="en-US"/>
        </w:rPr>
      </w:pPr>
    </w:p>
    <w:p w:rsidR="00792228" w:rsidRPr="00792228" w:rsidRDefault="00792228" w:rsidP="00792228">
      <w:pPr>
        <w:widowControl w:val="0"/>
        <w:autoSpaceDE w:val="0"/>
        <w:autoSpaceDN w:val="0"/>
        <w:adjustRightInd w:val="0"/>
        <w:jc w:val="right"/>
        <w:rPr>
          <w:rFonts w:eastAsia="Calibri"/>
          <w:color w:val="000000"/>
          <w:sz w:val="28"/>
          <w:szCs w:val="28"/>
          <w:lang w:eastAsia="en-US"/>
        </w:rPr>
      </w:pPr>
    </w:p>
    <w:p w:rsidR="00792228" w:rsidRPr="00792228" w:rsidRDefault="0029698E" w:rsidP="00792228">
      <w:pPr>
        <w:widowControl w:val="0"/>
        <w:autoSpaceDE w:val="0"/>
        <w:autoSpaceDN w:val="0"/>
        <w:adjustRightInd w:val="0"/>
        <w:ind w:firstLine="5245"/>
        <w:rPr>
          <w:rFonts w:eastAsia="Calibri"/>
          <w:color w:val="000000"/>
          <w:sz w:val="28"/>
          <w:szCs w:val="28"/>
          <w:lang w:eastAsia="en-US"/>
        </w:rPr>
      </w:pPr>
      <w:r>
        <w:rPr>
          <w:rFonts w:eastAsia="Calibri"/>
          <w:color w:val="000000"/>
          <w:sz w:val="28"/>
          <w:szCs w:val="28"/>
          <w:shd w:val="clear" w:color="auto" w:fill="FFFFFF"/>
          <w:lang w:eastAsia="en-US"/>
        </w:rPr>
        <w:t>Главе Пластуновского</w:t>
      </w:r>
    </w:p>
    <w:p w:rsidR="00792228" w:rsidRPr="00792228" w:rsidRDefault="00792228" w:rsidP="00792228">
      <w:pPr>
        <w:widowControl w:val="0"/>
        <w:autoSpaceDE w:val="0"/>
        <w:autoSpaceDN w:val="0"/>
        <w:adjustRightInd w:val="0"/>
        <w:ind w:firstLine="5245"/>
        <w:rPr>
          <w:rFonts w:eastAsia="Calibri"/>
          <w:color w:val="000000"/>
          <w:sz w:val="28"/>
          <w:szCs w:val="28"/>
          <w:lang w:eastAsia="en-US"/>
        </w:rPr>
      </w:pPr>
      <w:r w:rsidRPr="00792228">
        <w:rPr>
          <w:rFonts w:eastAsia="Calibri"/>
          <w:color w:val="000000"/>
          <w:sz w:val="28"/>
          <w:szCs w:val="28"/>
          <w:shd w:val="clear" w:color="auto" w:fill="FFFFFF"/>
          <w:lang w:eastAsia="en-US"/>
        </w:rPr>
        <w:t>сельского поселения</w:t>
      </w:r>
    </w:p>
    <w:p w:rsidR="00792228" w:rsidRPr="00792228" w:rsidRDefault="00792228" w:rsidP="00792228">
      <w:pPr>
        <w:widowControl w:val="0"/>
        <w:autoSpaceDE w:val="0"/>
        <w:autoSpaceDN w:val="0"/>
        <w:adjustRightInd w:val="0"/>
        <w:ind w:firstLine="5245"/>
        <w:rPr>
          <w:rFonts w:eastAsia="Calibri"/>
          <w:color w:val="000000"/>
          <w:sz w:val="28"/>
          <w:szCs w:val="28"/>
          <w:lang w:eastAsia="en-US"/>
        </w:rPr>
      </w:pPr>
      <w:r w:rsidRPr="00792228">
        <w:rPr>
          <w:rFonts w:eastAsia="Calibri"/>
          <w:color w:val="000000"/>
          <w:sz w:val="28"/>
          <w:szCs w:val="28"/>
          <w:shd w:val="clear" w:color="auto" w:fill="FFFFFF"/>
          <w:lang w:eastAsia="en-US"/>
        </w:rPr>
        <w:t>Динского района</w:t>
      </w:r>
    </w:p>
    <w:p w:rsidR="00792228" w:rsidRPr="00792228" w:rsidRDefault="00792228" w:rsidP="00792228">
      <w:pPr>
        <w:widowControl w:val="0"/>
        <w:autoSpaceDE w:val="0"/>
        <w:autoSpaceDN w:val="0"/>
        <w:adjustRightInd w:val="0"/>
        <w:jc w:val="right"/>
        <w:rPr>
          <w:rFonts w:eastAsia="Calibri"/>
          <w:color w:val="000000"/>
          <w:sz w:val="28"/>
          <w:szCs w:val="28"/>
          <w:lang w:eastAsia="en-US"/>
        </w:rPr>
      </w:pPr>
      <w:r w:rsidRPr="00792228">
        <w:rPr>
          <w:rFonts w:eastAsia="Calibri"/>
          <w:color w:val="000000"/>
          <w:sz w:val="28"/>
          <w:szCs w:val="28"/>
          <w:shd w:val="clear" w:color="auto" w:fill="FFFFFF"/>
          <w:lang w:eastAsia="en-US"/>
        </w:rPr>
        <w:t>_____________________________</w:t>
      </w:r>
    </w:p>
    <w:p w:rsidR="00792228" w:rsidRPr="00792228" w:rsidRDefault="00792228" w:rsidP="00792228">
      <w:pPr>
        <w:widowControl w:val="0"/>
        <w:autoSpaceDE w:val="0"/>
        <w:autoSpaceDN w:val="0"/>
        <w:adjustRightInd w:val="0"/>
        <w:jc w:val="right"/>
        <w:rPr>
          <w:rFonts w:eastAsia="Calibri"/>
          <w:color w:val="000000"/>
          <w:sz w:val="28"/>
          <w:szCs w:val="28"/>
          <w:lang w:eastAsia="en-US"/>
        </w:rPr>
      </w:pPr>
      <w:r w:rsidRPr="00792228">
        <w:rPr>
          <w:rFonts w:eastAsia="Calibri"/>
          <w:color w:val="000000"/>
          <w:sz w:val="28"/>
          <w:szCs w:val="28"/>
          <w:shd w:val="clear" w:color="auto" w:fill="FFFFFF"/>
          <w:lang w:eastAsia="en-US"/>
        </w:rPr>
        <w:t>(инициалы, фамилия главы)</w:t>
      </w:r>
    </w:p>
    <w:p w:rsidR="00792228" w:rsidRPr="00792228" w:rsidRDefault="00792228" w:rsidP="00792228">
      <w:pPr>
        <w:widowControl w:val="0"/>
        <w:autoSpaceDE w:val="0"/>
        <w:autoSpaceDN w:val="0"/>
        <w:adjustRightInd w:val="0"/>
        <w:jc w:val="right"/>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_____________________________</w:t>
      </w:r>
    </w:p>
    <w:p w:rsidR="00792228" w:rsidRPr="00792228" w:rsidRDefault="00792228" w:rsidP="00792228">
      <w:pPr>
        <w:widowControl w:val="0"/>
        <w:autoSpaceDE w:val="0"/>
        <w:autoSpaceDN w:val="0"/>
        <w:adjustRightInd w:val="0"/>
        <w:jc w:val="right"/>
        <w:rPr>
          <w:rFonts w:eastAsia="Calibri"/>
          <w:color w:val="000000"/>
          <w:sz w:val="28"/>
          <w:szCs w:val="28"/>
          <w:lang w:eastAsia="en-US"/>
        </w:rPr>
      </w:pPr>
      <w:r w:rsidRPr="00792228">
        <w:rPr>
          <w:rFonts w:eastAsia="Calibri"/>
          <w:color w:val="000000"/>
          <w:sz w:val="28"/>
          <w:szCs w:val="28"/>
          <w:shd w:val="clear" w:color="auto" w:fill="FFFFFF"/>
          <w:lang w:eastAsia="en-US"/>
        </w:rPr>
        <w:t>(Ф.И.О. заявителя)</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(адрес проживания , телефон)</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(паспортные данные)</w:t>
      </w:r>
    </w:p>
    <w:p w:rsidR="00792228" w:rsidRPr="00792228" w:rsidRDefault="00792228" w:rsidP="00792228">
      <w:pPr>
        <w:widowControl w:val="0"/>
        <w:autoSpaceDE w:val="0"/>
        <w:autoSpaceDN w:val="0"/>
        <w:adjustRightInd w:val="0"/>
        <w:jc w:val="right"/>
        <w:rPr>
          <w:rFonts w:eastAsia="Calibri"/>
          <w:color w:val="000000"/>
          <w:sz w:val="28"/>
          <w:szCs w:val="28"/>
          <w:shd w:val="clear" w:color="auto" w:fill="FFFFFF"/>
          <w:lang w:eastAsia="en-US"/>
        </w:rPr>
      </w:pPr>
    </w:p>
    <w:p w:rsidR="00792228" w:rsidRPr="00792228" w:rsidRDefault="00792228" w:rsidP="00792228">
      <w:pPr>
        <w:widowControl w:val="0"/>
        <w:autoSpaceDE w:val="0"/>
        <w:autoSpaceDN w:val="0"/>
        <w:adjustRightInd w:val="0"/>
        <w:jc w:val="right"/>
        <w:rPr>
          <w:rFonts w:eastAsia="Calibri"/>
          <w:color w:val="000000"/>
          <w:sz w:val="28"/>
          <w:szCs w:val="28"/>
          <w:shd w:val="clear" w:color="auto" w:fill="FFFFFF"/>
          <w:lang w:eastAsia="en-US"/>
        </w:rPr>
      </w:pPr>
    </w:p>
    <w:p w:rsidR="00792228" w:rsidRPr="00792228" w:rsidRDefault="00792228" w:rsidP="0029698E">
      <w:pPr>
        <w:widowControl w:val="0"/>
        <w:autoSpaceDE w:val="0"/>
        <w:autoSpaceDN w:val="0"/>
        <w:adjustRightInd w:val="0"/>
        <w:jc w:val="center"/>
        <w:rPr>
          <w:rFonts w:eastAsia="Calibri"/>
          <w:color w:val="000000"/>
          <w:sz w:val="28"/>
          <w:szCs w:val="28"/>
          <w:lang w:eastAsia="en-US"/>
        </w:rPr>
      </w:pPr>
      <w:r w:rsidRPr="00792228">
        <w:rPr>
          <w:rFonts w:eastAsia="Calibri"/>
          <w:color w:val="000000"/>
          <w:sz w:val="28"/>
          <w:szCs w:val="28"/>
          <w:shd w:val="clear" w:color="auto" w:fill="FFFFFF"/>
          <w:lang w:eastAsia="en-US"/>
        </w:rPr>
        <w:t>ЗАЯВЛЕНИЕ</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о выдаче разрешения на право организации розничного рынка</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сокращенное наименование, в том числе фирменное наименование, и организационно-правовая форма юридического лица</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w:t>
      </w:r>
      <w:r w:rsidRPr="00792228">
        <w:rPr>
          <w:rFonts w:eastAsia="Calibri"/>
          <w:color w:val="000000"/>
          <w:sz w:val="28"/>
          <w:szCs w:val="28"/>
          <w:lang w:eastAsia="en-US"/>
        </w:rPr>
        <w:br/>
      </w:r>
      <w:r w:rsidRPr="00792228">
        <w:rPr>
          <w:rFonts w:eastAsia="Calibri"/>
          <w:iCs/>
          <w:color w:val="000000"/>
          <w:sz w:val="28"/>
          <w:szCs w:val="28"/>
          <w:shd w:val="clear" w:color="auto" w:fill="FFFFFF"/>
          <w:lang w:eastAsia="en-US"/>
        </w:rPr>
        <w:t>юридический и почтовый адрес; ФИО руководителя; телефон;</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__________________________________________________________________</w:t>
      </w:r>
      <w:r w:rsidRPr="00792228">
        <w:rPr>
          <w:rFonts w:eastAsia="Calibri"/>
          <w:color w:val="000000"/>
          <w:sz w:val="28"/>
          <w:szCs w:val="28"/>
          <w:lang w:eastAsia="en-US"/>
        </w:rPr>
        <w:br/>
      </w:r>
      <w:r w:rsidRPr="00792228">
        <w:rPr>
          <w:rFonts w:eastAsia="Calibri"/>
          <w:iCs/>
          <w:color w:val="000000"/>
          <w:sz w:val="28"/>
          <w:szCs w:val="28"/>
          <w:shd w:val="clear" w:color="auto" w:fill="FFFFFF"/>
          <w:lang w:eastAsia="en-US"/>
        </w:rPr>
        <w:t>ОГРН, ИНН организации</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место его нахождения, место расположения объекта или объектов недвижимости, где предполагается организовать рынок,___________________________________________________________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0029698E">
        <w:rPr>
          <w:rFonts w:eastAsia="Calibri"/>
          <w:color w:val="000000"/>
          <w:sz w:val="28"/>
          <w:szCs w:val="28"/>
          <w:shd w:val="clear" w:color="auto" w:fill="FFFFFF"/>
          <w:lang w:eastAsia="en-US"/>
        </w:rPr>
        <w:lastRenderedPageBreak/>
        <w:t xml:space="preserve">                             </w:t>
      </w:r>
      <w:r w:rsidRPr="00792228">
        <w:rPr>
          <w:rFonts w:eastAsia="Calibri"/>
          <w:color w:val="000000"/>
          <w:sz w:val="28"/>
          <w:szCs w:val="28"/>
          <w:shd w:val="clear" w:color="auto" w:fill="FFFFFF"/>
          <w:lang w:eastAsia="en-US"/>
        </w:rPr>
        <w:t>______________ _____________ _______________________ </w:t>
      </w:r>
      <w:r w:rsidRPr="00792228">
        <w:rPr>
          <w:rFonts w:eastAsia="Calibri"/>
          <w:color w:val="000000"/>
          <w:sz w:val="28"/>
          <w:szCs w:val="28"/>
          <w:lang w:eastAsia="en-US"/>
        </w:rPr>
        <w:br/>
      </w:r>
      <w:r w:rsidR="0029698E">
        <w:rPr>
          <w:rFonts w:eastAsia="Calibri"/>
          <w:iCs/>
          <w:color w:val="000000"/>
          <w:sz w:val="28"/>
          <w:szCs w:val="28"/>
          <w:shd w:val="clear" w:color="auto" w:fill="FFFFFF"/>
          <w:lang w:eastAsia="en-US"/>
        </w:rPr>
        <w:t xml:space="preserve">             </w:t>
      </w:r>
      <w:r w:rsidRPr="00792228">
        <w:rPr>
          <w:rFonts w:eastAsia="Calibri"/>
          <w:iCs/>
          <w:color w:val="000000"/>
          <w:sz w:val="28"/>
          <w:szCs w:val="28"/>
          <w:shd w:val="clear" w:color="auto" w:fill="FFFFFF"/>
          <w:lang w:eastAsia="en-US"/>
        </w:rPr>
        <w:t>(должность) (подпись) (Фамилия И.О.)</w:t>
      </w:r>
      <w:r w:rsidRPr="00792228">
        <w:rPr>
          <w:rFonts w:eastAsia="Calibri"/>
          <w:color w:val="000000"/>
          <w:sz w:val="28"/>
          <w:szCs w:val="28"/>
          <w:shd w:val="clear" w:color="auto" w:fill="FFFFFF"/>
          <w:lang w:eastAsia="en-US"/>
        </w:rPr>
        <w:t> </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0029698E">
        <w:rPr>
          <w:rFonts w:eastAsia="Calibri"/>
          <w:color w:val="000000"/>
          <w:sz w:val="28"/>
          <w:szCs w:val="28"/>
          <w:shd w:val="clear" w:color="auto" w:fill="FFFFFF"/>
          <w:lang w:eastAsia="en-US"/>
        </w:rPr>
        <w:t xml:space="preserve">                                                                       </w:t>
      </w:r>
      <w:r w:rsidRPr="00792228">
        <w:rPr>
          <w:rFonts w:eastAsia="Calibri"/>
          <w:color w:val="000000"/>
          <w:sz w:val="28"/>
          <w:szCs w:val="28"/>
          <w:shd w:val="clear" w:color="auto" w:fill="FFFFFF"/>
          <w:lang w:eastAsia="en-US"/>
        </w:rPr>
        <w:t>"___"______________20__ г. М.П.</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p>
    <w:p w:rsidR="00792228" w:rsidRPr="00792228" w:rsidRDefault="00792228" w:rsidP="00792228">
      <w:pPr>
        <w:widowControl w:val="0"/>
        <w:autoSpaceDE w:val="0"/>
        <w:autoSpaceDN w:val="0"/>
        <w:adjustRightInd w:val="0"/>
        <w:jc w:val="right"/>
        <w:rPr>
          <w:rFonts w:eastAsia="Calibri"/>
          <w:color w:val="000000"/>
          <w:sz w:val="28"/>
          <w:szCs w:val="28"/>
          <w:lang w:eastAsia="en-US"/>
        </w:rPr>
      </w:pPr>
    </w:p>
    <w:p w:rsidR="00792228" w:rsidRPr="00792228" w:rsidRDefault="00792228" w:rsidP="00792228">
      <w:pPr>
        <w:widowControl w:val="0"/>
        <w:autoSpaceDE w:val="0"/>
        <w:autoSpaceDN w:val="0"/>
        <w:adjustRightInd w:val="0"/>
        <w:jc w:val="right"/>
        <w:rPr>
          <w:rFonts w:eastAsia="Calibri"/>
          <w:color w:val="000000"/>
          <w:sz w:val="28"/>
          <w:szCs w:val="28"/>
          <w:lang w:eastAsia="en-US"/>
        </w:rPr>
      </w:pPr>
    </w:p>
    <w:p w:rsidR="0029698E" w:rsidRDefault="00792228" w:rsidP="00792228">
      <w:pPr>
        <w:widowControl w:val="0"/>
        <w:autoSpaceDE w:val="0"/>
        <w:autoSpaceDN w:val="0"/>
        <w:adjustRightInd w:val="0"/>
        <w:jc w:val="right"/>
        <w:rPr>
          <w:rFonts w:eastAsia="Calibri"/>
          <w:color w:val="000000"/>
          <w:sz w:val="28"/>
          <w:szCs w:val="28"/>
          <w:shd w:val="clear" w:color="auto" w:fill="FFFFFF"/>
          <w:lang w:eastAsia="en-US"/>
        </w:rPr>
      </w:pP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ПРИЛОЖЕНИЕ № 2</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к административному регламенту</w:t>
      </w:r>
      <w:r w:rsidR="0029698E" w:rsidRPr="00792228">
        <w:rPr>
          <w:rFonts w:eastAsia="Calibri"/>
          <w:color w:val="000000"/>
          <w:sz w:val="28"/>
          <w:szCs w:val="28"/>
          <w:shd w:val="clear" w:color="auto" w:fill="FFFFFF"/>
          <w:lang w:eastAsia="en-US"/>
        </w:rPr>
        <w:t xml:space="preserve"> </w:t>
      </w:r>
    </w:p>
    <w:p w:rsidR="00792228" w:rsidRPr="00792228" w:rsidRDefault="00792228" w:rsidP="00792228">
      <w:pPr>
        <w:widowControl w:val="0"/>
        <w:autoSpaceDE w:val="0"/>
        <w:autoSpaceDN w:val="0"/>
        <w:adjustRightInd w:val="0"/>
        <w:jc w:val="right"/>
        <w:rPr>
          <w:rFonts w:eastAsia="Calibri"/>
          <w:color w:val="000000"/>
          <w:sz w:val="28"/>
          <w:szCs w:val="28"/>
          <w:lang w:eastAsia="en-US"/>
        </w:rPr>
      </w:pPr>
      <w:r w:rsidRPr="00792228">
        <w:rPr>
          <w:rFonts w:eastAsia="Calibri"/>
          <w:color w:val="000000"/>
          <w:sz w:val="28"/>
          <w:szCs w:val="28"/>
          <w:shd w:val="clear" w:color="auto" w:fill="FFFFFF"/>
          <w:lang w:eastAsia="en-US"/>
        </w:rPr>
        <w:t>«Выдача разрешения на право</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организации розничного рынка»</w:t>
      </w: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r w:rsidRPr="00792228">
        <w:rPr>
          <w:rFonts w:eastAsia="Calibri"/>
          <w:color w:val="000000"/>
          <w:sz w:val="28"/>
          <w:szCs w:val="28"/>
          <w:shd w:val="clear" w:color="auto" w:fill="FFFFFF"/>
          <w:lang w:eastAsia="en-US"/>
        </w:rPr>
        <w:t>РАЗРЕШЕНИЕ №</w:t>
      </w: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r w:rsidRPr="00792228">
        <w:rPr>
          <w:rFonts w:eastAsia="Calibri"/>
          <w:color w:val="000000"/>
          <w:sz w:val="28"/>
          <w:szCs w:val="28"/>
          <w:shd w:val="clear" w:color="auto" w:fill="FFFFFF"/>
          <w:lang w:eastAsia="en-US"/>
        </w:rPr>
        <w:t>на право организации розничного рынка (примерная форма)</w:t>
      </w:r>
    </w:p>
    <w:p w:rsidR="00792228" w:rsidRPr="00792228" w:rsidRDefault="00792228" w:rsidP="00792228">
      <w:pPr>
        <w:widowControl w:val="0"/>
        <w:autoSpaceDE w:val="0"/>
        <w:autoSpaceDN w:val="0"/>
        <w:adjustRightInd w:val="0"/>
        <w:rPr>
          <w:rFonts w:eastAsia="Calibri"/>
          <w:color w:val="000000"/>
          <w:sz w:val="28"/>
          <w:szCs w:val="28"/>
          <w:lang w:eastAsia="en-US"/>
        </w:rPr>
      </w:pPr>
    </w:p>
    <w:p w:rsidR="00792228" w:rsidRPr="00792228" w:rsidRDefault="00792228" w:rsidP="00792228">
      <w:pPr>
        <w:widowControl w:val="0"/>
        <w:autoSpaceDE w:val="0"/>
        <w:autoSpaceDN w:val="0"/>
        <w:adjustRightInd w:val="0"/>
        <w:rPr>
          <w:rFonts w:eastAsia="Calibri"/>
          <w:color w:val="000000"/>
          <w:sz w:val="28"/>
          <w:szCs w:val="28"/>
          <w:shd w:val="clear" w:color="auto" w:fill="FFFFFF"/>
          <w:lang w:eastAsia="en-US"/>
        </w:rPr>
      </w:pPr>
      <w:r w:rsidRPr="00792228">
        <w:rPr>
          <w:rFonts w:eastAsia="Calibri"/>
          <w:color w:val="000000"/>
          <w:sz w:val="28"/>
          <w:szCs w:val="28"/>
          <w:shd w:val="clear" w:color="auto" w:fill="FFFFFF"/>
          <w:lang w:eastAsia="en-US"/>
        </w:rPr>
        <w:t>Настоящее разрешение выдано _______________________________________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Сокращенное наименование - ________________________________________</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Организационно-правовая форма юридического лица - 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Место нахождения предприятия - _____________________________________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Место расположения объекта: ________________________________________</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__________________________________________________________________</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Идентификационный номер налогоплательщика - _______________________</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Тип рынка - ________________________________________________________</w:t>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Срок действия разрешения – до ______________________</w:t>
      </w:r>
      <w:r w:rsidRPr="00792228">
        <w:rPr>
          <w:rFonts w:eastAsia="Calibri"/>
          <w:color w:val="000000"/>
          <w:sz w:val="28"/>
          <w:szCs w:val="28"/>
          <w:lang w:eastAsia="en-US"/>
        </w:rPr>
        <w:br/>
      </w:r>
      <w:r w:rsidRPr="00792228">
        <w:rPr>
          <w:rFonts w:eastAsia="Calibri"/>
          <w:color w:val="000000"/>
          <w:sz w:val="28"/>
          <w:szCs w:val="28"/>
          <w:lang w:eastAsia="en-US"/>
        </w:rPr>
        <w:lastRenderedPageBreak/>
        <w:br/>
      </w:r>
      <w:r w:rsidRPr="00792228">
        <w:rPr>
          <w:rFonts w:eastAsia="Calibri"/>
          <w:color w:val="000000"/>
          <w:sz w:val="28"/>
          <w:szCs w:val="28"/>
          <w:lang w:eastAsia="en-US"/>
        </w:rPr>
        <w:br/>
      </w:r>
      <w:r w:rsidRPr="00792228">
        <w:rPr>
          <w:rFonts w:eastAsia="Calibri"/>
          <w:color w:val="000000"/>
          <w:sz w:val="28"/>
          <w:szCs w:val="28"/>
          <w:lang w:eastAsia="en-US"/>
        </w:rPr>
        <w:br/>
      </w:r>
      <w:r w:rsidRPr="00792228">
        <w:rPr>
          <w:rFonts w:eastAsia="Calibri"/>
          <w:color w:val="000000"/>
          <w:sz w:val="28"/>
          <w:szCs w:val="28"/>
          <w:lang w:eastAsia="en-US"/>
        </w:rPr>
        <w:br/>
      </w:r>
    </w:p>
    <w:p w:rsidR="00792228" w:rsidRPr="00792228" w:rsidRDefault="00792228" w:rsidP="00792228">
      <w:pPr>
        <w:widowControl w:val="0"/>
        <w:autoSpaceDE w:val="0"/>
        <w:autoSpaceDN w:val="0"/>
        <w:adjustRightInd w:val="0"/>
        <w:jc w:val="center"/>
        <w:rPr>
          <w:rFonts w:eastAsia="Calibri"/>
          <w:color w:val="000000"/>
          <w:sz w:val="28"/>
          <w:szCs w:val="28"/>
          <w:shd w:val="clear" w:color="auto" w:fill="FFFFFF"/>
          <w:lang w:eastAsia="en-US"/>
        </w:rPr>
      </w:pPr>
    </w:p>
    <w:p w:rsidR="00792228" w:rsidRPr="00792228" w:rsidRDefault="00792228" w:rsidP="00792228">
      <w:pPr>
        <w:widowControl w:val="0"/>
        <w:autoSpaceDE w:val="0"/>
        <w:autoSpaceDN w:val="0"/>
        <w:adjustRightInd w:val="0"/>
        <w:jc w:val="center"/>
        <w:rPr>
          <w:rFonts w:eastAsia="Calibri"/>
          <w:color w:val="000000"/>
          <w:sz w:val="28"/>
          <w:szCs w:val="28"/>
          <w:shd w:val="clear" w:color="auto" w:fill="FFFFFF"/>
          <w:lang w:eastAsia="en-US"/>
        </w:rPr>
      </w:pP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p>
    <w:p w:rsidR="0029698E" w:rsidRDefault="00792228" w:rsidP="00792228">
      <w:pPr>
        <w:widowControl w:val="0"/>
        <w:autoSpaceDE w:val="0"/>
        <w:autoSpaceDN w:val="0"/>
        <w:adjustRightInd w:val="0"/>
        <w:jc w:val="right"/>
        <w:rPr>
          <w:rFonts w:eastAsia="Calibri"/>
          <w:color w:val="000000"/>
          <w:sz w:val="28"/>
          <w:szCs w:val="28"/>
          <w:lang w:eastAsia="en-US"/>
        </w:rPr>
      </w:pPr>
      <w:r w:rsidRPr="00792228">
        <w:rPr>
          <w:rFonts w:eastAsia="Calibri"/>
          <w:color w:val="000000"/>
          <w:sz w:val="28"/>
          <w:szCs w:val="28"/>
          <w:shd w:val="clear" w:color="auto" w:fill="FFFFFF"/>
          <w:lang w:eastAsia="en-US"/>
        </w:rPr>
        <w:t>ПРИЛОЖЕНИЕ № 3</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к административному регламенту</w:t>
      </w:r>
    </w:p>
    <w:p w:rsidR="00792228" w:rsidRPr="00792228" w:rsidRDefault="0029698E" w:rsidP="00792228">
      <w:pPr>
        <w:widowControl w:val="0"/>
        <w:autoSpaceDE w:val="0"/>
        <w:autoSpaceDN w:val="0"/>
        <w:adjustRightInd w:val="0"/>
        <w:jc w:val="right"/>
        <w:rPr>
          <w:rFonts w:eastAsia="Calibri"/>
          <w:color w:val="000000"/>
          <w:sz w:val="28"/>
          <w:szCs w:val="28"/>
          <w:lang w:eastAsia="en-US"/>
        </w:rPr>
      </w:pPr>
      <w:r w:rsidRPr="00792228">
        <w:rPr>
          <w:rFonts w:eastAsia="Calibri"/>
          <w:color w:val="000000"/>
          <w:sz w:val="28"/>
          <w:szCs w:val="28"/>
          <w:shd w:val="clear" w:color="auto" w:fill="FFFFFF"/>
          <w:lang w:eastAsia="en-US"/>
        </w:rPr>
        <w:t xml:space="preserve"> </w:t>
      </w:r>
      <w:r w:rsidR="00792228" w:rsidRPr="00792228">
        <w:rPr>
          <w:rFonts w:eastAsia="Calibri"/>
          <w:color w:val="000000"/>
          <w:sz w:val="28"/>
          <w:szCs w:val="28"/>
          <w:shd w:val="clear" w:color="auto" w:fill="FFFFFF"/>
          <w:lang w:eastAsia="en-US"/>
        </w:rPr>
        <w:t>«Выдача разрешения на право</w:t>
      </w:r>
      <w:r w:rsidR="00792228" w:rsidRPr="00792228">
        <w:rPr>
          <w:rFonts w:eastAsia="Calibri"/>
          <w:color w:val="000000"/>
          <w:sz w:val="28"/>
          <w:szCs w:val="28"/>
          <w:lang w:eastAsia="en-US"/>
        </w:rPr>
        <w:br/>
      </w:r>
      <w:r w:rsidR="00792228" w:rsidRPr="00792228">
        <w:rPr>
          <w:rFonts w:eastAsia="Calibri"/>
          <w:color w:val="000000"/>
          <w:sz w:val="28"/>
          <w:szCs w:val="28"/>
          <w:shd w:val="clear" w:color="auto" w:fill="FFFFFF"/>
          <w:lang w:eastAsia="en-US"/>
        </w:rPr>
        <w:t>организации розничного рынка»</w:t>
      </w:r>
    </w:p>
    <w:p w:rsidR="00792228" w:rsidRPr="00792228" w:rsidRDefault="00792228" w:rsidP="00792228">
      <w:pPr>
        <w:spacing w:after="160" w:line="254" w:lineRule="auto"/>
        <w:jc w:val="both"/>
        <w:rPr>
          <w:rFonts w:eastAsia="Calibri"/>
          <w:sz w:val="28"/>
          <w:szCs w:val="28"/>
          <w:lang w:eastAsia="en-US"/>
        </w:rPr>
      </w:pPr>
    </w:p>
    <w:p w:rsidR="00792228" w:rsidRPr="00792228" w:rsidRDefault="00792228" w:rsidP="00792228">
      <w:pPr>
        <w:spacing w:after="200" w:line="276" w:lineRule="auto"/>
        <w:jc w:val="center"/>
        <w:rPr>
          <w:rFonts w:eastAsia="Calibri"/>
          <w:sz w:val="28"/>
          <w:szCs w:val="28"/>
        </w:rPr>
      </w:pPr>
      <w:r w:rsidRPr="00792228">
        <w:rPr>
          <w:rFonts w:eastAsia="Calibri"/>
          <w:sz w:val="28"/>
          <w:szCs w:val="28"/>
        </w:rPr>
        <w:t>ЖАЛОБА</w:t>
      </w:r>
    </w:p>
    <w:p w:rsidR="00792228" w:rsidRPr="00792228" w:rsidRDefault="00792228" w:rsidP="00792228">
      <w:pPr>
        <w:spacing w:after="200" w:line="276" w:lineRule="auto"/>
        <w:jc w:val="both"/>
        <w:rPr>
          <w:rFonts w:eastAsia="Calibri"/>
          <w:sz w:val="28"/>
          <w:szCs w:val="28"/>
        </w:rPr>
      </w:pPr>
      <w:r w:rsidRPr="00792228">
        <w:rPr>
          <w:rFonts w:eastAsia="Calibri"/>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действия (бездействия) которых обжалуются________________________________________________________</w:t>
      </w:r>
      <w:r w:rsidRPr="00792228">
        <w:rPr>
          <w:rFonts w:eastAsia="Calibri"/>
          <w:sz w:val="28"/>
          <w:szCs w:val="28"/>
        </w:rPr>
        <w:br/>
        <w:t>__________________________________________________________________</w:t>
      </w:r>
      <w:r w:rsidRPr="00792228">
        <w:rPr>
          <w:rFonts w:eastAsia="Calibri"/>
          <w:sz w:val="28"/>
          <w:szCs w:val="28"/>
        </w:rPr>
        <w:b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служащего____________________________________________________________________________________________________________________________________________________________________________________________</w:t>
      </w:r>
      <w:r w:rsidRPr="00792228">
        <w:rPr>
          <w:rFonts w:eastAsia="Calibri"/>
          <w:sz w:val="28"/>
          <w:szCs w:val="28"/>
        </w:rPr>
        <w:b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служащего__________________________________________________________________________________________________________________________________________________________________________________</w:t>
      </w:r>
      <w:r w:rsidR="0029698E">
        <w:rPr>
          <w:rFonts w:eastAsia="Calibri"/>
          <w:sz w:val="28"/>
          <w:szCs w:val="28"/>
        </w:rPr>
        <w:t>_________</w:t>
      </w:r>
      <w:r w:rsidR="0029698E">
        <w:rPr>
          <w:rFonts w:eastAsia="Calibri"/>
          <w:sz w:val="28"/>
          <w:szCs w:val="28"/>
        </w:rPr>
        <w:br/>
        <w:t> </w:t>
      </w:r>
      <w:r w:rsidR="0029698E">
        <w:rPr>
          <w:rFonts w:eastAsia="Calibri"/>
          <w:sz w:val="28"/>
          <w:szCs w:val="28"/>
        </w:rPr>
        <w:br/>
        <w:t> Приложение*: </w:t>
      </w:r>
      <w:r w:rsidR="0029698E">
        <w:rPr>
          <w:rFonts w:eastAsia="Calibri"/>
          <w:sz w:val="28"/>
          <w:szCs w:val="28"/>
        </w:rPr>
        <w:br/>
        <w:t> </w:t>
      </w:r>
      <w:r w:rsidR="0029698E">
        <w:rPr>
          <w:rFonts w:eastAsia="Calibri"/>
          <w:sz w:val="28"/>
          <w:szCs w:val="28"/>
        </w:rPr>
        <w:br/>
        <w:t> </w:t>
      </w:r>
      <w:r w:rsidRPr="00792228">
        <w:rPr>
          <w:rFonts w:eastAsia="Calibri"/>
          <w:sz w:val="28"/>
          <w:szCs w:val="28"/>
        </w:rPr>
        <w:t>__________                           ___________________                            _________</w:t>
      </w:r>
      <w:r w:rsidRPr="00792228">
        <w:rPr>
          <w:rFonts w:eastAsia="Calibri"/>
          <w:sz w:val="28"/>
          <w:szCs w:val="28"/>
        </w:rPr>
        <w:br/>
        <w:t>(дата)                                           (подпись)                                   (расшифровка)</w:t>
      </w:r>
      <w:r w:rsidRPr="00792228">
        <w:rPr>
          <w:rFonts w:eastAsia="Calibri"/>
          <w:sz w:val="28"/>
          <w:szCs w:val="28"/>
        </w:rPr>
        <w:br/>
        <w:t> </w:t>
      </w:r>
      <w:r w:rsidRPr="00792228">
        <w:rPr>
          <w:rFonts w:eastAsia="Calibri"/>
          <w:sz w:val="28"/>
          <w:szCs w:val="28"/>
        </w:rPr>
        <w:br/>
        <w:t>__________________________________________________________________</w:t>
      </w:r>
      <w:r w:rsidRPr="00792228">
        <w:rPr>
          <w:rFonts w:eastAsia="Calibri"/>
          <w:sz w:val="28"/>
          <w:szCs w:val="28"/>
        </w:rPr>
        <w:br/>
      </w:r>
      <w:r w:rsidRPr="00792228">
        <w:rPr>
          <w:rFonts w:eastAsia="Calibri"/>
          <w:sz w:val="28"/>
          <w:szCs w:val="28"/>
        </w:rPr>
        <w:lastRenderedPageBreak/>
        <w:t> </w:t>
      </w:r>
      <w:r w:rsidRPr="00792228">
        <w:rPr>
          <w:rFonts w:eastAsia="Calibri"/>
          <w:sz w:val="28"/>
          <w:szCs w:val="28"/>
        </w:rPr>
        <w:br/>
        <w:t xml:space="preserve">Получено: ___________                </w:t>
      </w:r>
      <w:r w:rsidR="0029698E">
        <w:rPr>
          <w:rFonts w:eastAsia="Calibri"/>
          <w:sz w:val="28"/>
          <w:szCs w:val="28"/>
        </w:rPr>
        <w:t xml:space="preserve">        </w:t>
      </w:r>
      <w:r w:rsidRPr="00792228">
        <w:rPr>
          <w:rFonts w:eastAsia="Calibri"/>
          <w:sz w:val="28"/>
          <w:szCs w:val="28"/>
        </w:rPr>
        <w:t>___________                    ____________</w:t>
      </w:r>
      <w:r w:rsidR="0029698E">
        <w:rPr>
          <w:rFonts w:eastAsia="Calibri"/>
          <w:sz w:val="28"/>
          <w:szCs w:val="28"/>
        </w:rPr>
        <w:t>__                      </w:t>
      </w:r>
      <w:r w:rsidRPr="00792228">
        <w:rPr>
          <w:rFonts w:eastAsia="Calibri"/>
          <w:sz w:val="28"/>
          <w:szCs w:val="28"/>
        </w:rPr>
        <w:t>(дата)                                  (подпись)                                   (расшифровка)</w:t>
      </w:r>
      <w:r w:rsidRPr="00792228">
        <w:rPr>
          <w:rFonts w:eastAsia="Calibri"/>
          <w:sz w:val="28"/>
          <w:szCs w:val="28"/>
        </w:rPr>
        <w:br/>
      </w: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p>
    <w:p w:rsidR="0029698E" w:rsidRDefault="0029698E" w:rsidP="00792228">
      <w:pPr>
        <w:widowControl w:val="0"/>
        <w:autoSpaceDE w:val="0"/>
        <w:autoSpaceDN w:val="0"/>
        <w:adjustRightInd w:val="0"/>
        <w:jc w:val="right"/>
        <w:rPr>
          <w:rFonts w:eastAsia="Calibri"/>
          <w:color w:val="000000"/>
          <w:sz w:val="28"/>
          <w:szCs w:val="28"/>
          <w:shd w:val="clear" w:color="auto" w:fill="FFFFFF"/>
          <w:lang w:eastAsia="en-US"/>
        </w:rPr>
      </w:pPr>
    </w:p>
    <w:p w:rsidR="0029698E" w:rsidRDefault="0029698E" w:rsidP="00792228">
      <w:pPr>
        <w:widowControl w:val="0"/>
        <w:autoSpaceDE w:val="0"/>
        <w:autoSpaceDN w:val="0"/>
        <w:adjustRightInd w:val="0"/>
        <w:jc w:val="right"/>
        <w:rPr>
          <w:rFonts w:eastAsia="Calibri"/>
          <w:color w:val="000000"/>
          <w:sz w:val="28"/>
          <w:szCs w:val="28"/>
          <w:shd w:val="clear" w:color="auto" w:fill="FFFFFF"/>
          <w:lang w:eastAsia="en-US"/>
        </w:rPr>
      </w:pPr>
    </w:p>
    <w:p w:rsidR="0029698E" w:rsidRDefault="00792228" w:rsidP="00792228">
      <w:pPr>
        <w:widowControl w:val="0"/>
        <w:autoSpaceDE w:val="0"/>
        <w:autoSpaceDN w:val="0"/>
        <w:adjustRightInd w:val="0"/>
        <w:jc w:val="right"/>
        <w:rPr>
          <w:rFonts w:eastAsia="Calibri"/>
          <w:color w:val="000000"/>
          <w:sz w:val="28"/>
          <w:szCs w:val="28"/>
          <w:lang w:eastAsia="en-US"/>
        </w:rPr>
      </w:pPr>
      <w:r w:rsidRPr="00792228">
        <w:rPr>
          <w:rFonts w:eastAsia="Calibri"/>
          <w:color w:val="000000"/>
          <w:sz w:val="28"/>
          <w:szCs w:val="28"/>
          <w:shd w:val="clear" w:color="auto" w:fill="FFFFFF"/>
          <w:lang w:eastAsia="en-US"/>
        </w:rPr>
        <w:t>ПРИЛОЖЕНИЕ № 4</w:t>
      </w:r>
      <w:r w:rsidRPr="00792228">
        <w:rPr>
          <w:rFonts w:eastAsia="Calibri"/>
          <w:color w:val="000000"/>
          <w:sz w:val="28"/>
          <w:szCs w:val="28"/>
          <w:lang w:eastAsia="en-US"/>
        </w:rPr>
        <w:br/>
      </w:r>
      <w:r w:rsidRPr="00792228">
        <w:rPr>
          <w:rFonts w:eastAsia="Calibri"/>
          <w:color w:val="000000"/>
          <w:sz w:val="28"/>
          <w:szCs w:val="28"/>
          <w:shd w:val="clear" w:color="auto" w:fill="FFFFFF"/>
          <w:lang w:eastAsia="en-US"/>
        </w:rPr>
        <w:t>к административному регламенту</w:t>
      </w:r>
    </w:p>
    <w:p w:rsidR="00792228" w:rsidRPr="00792228" w:rsidRDefault="0029698E" w:rsidP="00792228">
      <w:pPr>
        <w:widowControl w:val="0"/>
        <w:autoSpaceDE w:val="0"/>
        <w:autoSpaceDN w:val="0"/>
        <w:adjustRightInd w:val="0"/>
        <w:jc w:val="right"/>
        <w:rPr>
          <w:rFonts w:eastAsia="Calibri"/>
          <w:color w:val="000000"/>
          <w:sz w:val="28"/>
          <w:szCs w:val="28"/>
          <w:lang w:eastAsia="en-US"/>
        </w:rPr>
      </w:pPr>
      <w:r w:rsidRPr="00792228">
        <w:rPr>
          <w:rFonts w:eastAsia="Calibri"/>
          <w:color w:val="000000"/>
          <w:sz w:val="28"/>
          <w:szCs w:val="28"/>
          <w:shd w:val="clear" w:color="auto" w:fill="FFFFFF"/>
          <w:lang w:eastAsia="en-US"/>
        </w:rPr>
        <w:t xml:space="preserve"> </w:t>
      </w:r>
      <w:r w:rsidR="00792228" w:rsidRPr="00792228">
        <w:rPr>
          <w:rFonts w:eastAsia="Calibri"/>
          <w:color w:val="000000"/>
          <w:sz w:val="28"/>
          <w:szCs w:val="28"/>
          <w:shd w:val="clear" w:color="auto" w:fill="FFFFFF"/>
          <w:lang w:eastAsia="en-US"/>
        </w:rPr>
        <w:t>«Выдача разрешения на право</w:t>
      </w:r>
      <w:r w:rsidR="00792228" w:rsidRPr="00792228">
        <w:rPr>
          <w:rFonts w:eastAsia="Calibri"/>
          <w:color w:val="000000"/>
          <w:sz w:val="28"/>
          <w:szCs w:val="28"/>
          <w:lang w:eastAsia="en-US"/>
        </w:rPr>
        <w:br/>
      </w:r>
      <w:r w:rsidR="00792228" w:rsidRPr="00792228">
        <w:rPr>
          <w:rFonts w:eastAsia="Calibri"/>
          <w:color w:val="000000"/>
          <w:sz w:val="28"/>
          <w:szCs w:val="28"/>
          <w:shd w:val="clear" w:color="auto" w:fill="FFFFFF"/>
          <w:lang w:eastAsia="en-US"/>
        </w:rPr>
        <w:t>организации розничного рынка»</w:t>
      </w:r>
    </w:p>
    <w:p w:rsidR="00792228" w:rsidRPr="00792228" w:rsidRDefault="00792228" w:rsidP="00792228">
      <w:pPr>
        <w:widowControl w:val="0"/>
        <w:tabs>
          <w:tab w:val="left" w:pos="864"/>
          <w:tab w:val="left" w:pos="1296"/>
        </w:tabs>
        <w:suppressAutoHyphens/>
        <w:autoSpaceDE w:val="0"/>
        <w:ind w:left="5103"/>
        <w:outlineLvl w:val="0"/>
        <w:rPr>
          <w:spacing w:val="-6"/>
          <w:sz w:val="28"/>
          <w:szCs w:val="28"/>
          <w:lang w:eastAsia="ar-SA"/>
        </w:rPr>
      </w:pPr>
    </w:p>
    <w:p w:rsidR="00792228" w:rsidRPr="00792228" w:rsidRDefault="00792228" w:rsidP="00792228">
      <w:pPr>
        <w:ind w:left="5103"/>
        <w:rPr>
          <w:rFonts w:eastAsia="Calibri"/>
          <w:sz w:val="28"/>
          <w:szCs w:val="28"/>
          <w:lang w:eastAsia="en-US"/>
        </w:rPr>
      </w:pPr>
    </w:p>
    <w:p w:rsidR="00792228" w:rsidRPr="00792228" w:rsidRDefault="00792228" w:rsidP="00792228">
      <w:pPr>
        <w:ind w:left="5103"/>
        <w:rPr>
          <w:rFonts w:eastAsia="Calibri"/>
          <w:sz w:val="28"/>
          <w:szCs w:val="28"/>
          <w:lang w:eastAsia="en-US"/>
        </w:rPr>
      </w:pPr>
    </w:p>
    <w:p w:rsidR="00792228" w:rsidRPr="00792228" w:rsidRDefault="00792228" w:rsidP="00792228">
      <w:pPr>
        <w:ind w:left="5103"/>
        <w:rPr>
          <w:rFonts w:eastAsia="Calibri"/>
          <w:sz w:val="28"/>
          <w:szCs w:val="28"/>
          <w:lang w:eastAsia="en-US"/>
        </w:rPr>
      </w:pPr>
    </w:p>
    <w:p w:rsidR="00792228" w:rsidRPr="00792228" w:rsidRDefault="00792228" w:rsidP="00792228">
      <w:pPr>
        <w:jc w:val="center"/>
        <w:rPr>
          <w:rFonts w:eastAsia="Calibri"/>
          <w:sz w:val="28"/>
          <w:szCs w:val="28"/>
          <w:lang w:eastAsia="en-US"/>
        </w:rPr>
      </w:pPr>
      <w:r w:rsidRPr="00792228">
        <w:rPr>
          <w:rFonts w:eastAsia="Calibri"/>
          <w:sz w:val="28"/>
          <w:szCs w:val="28"/>
          <w:lang w:eastAsia="en-US"/>
        </w:rPr>
        <w:t>Блок – схема</w:t>
      </w:r>
    </w:p>
    <w:p w:rsidR="00792228" w:rsidRPr="00792228" w:rsidRDefault="00792228" w:rsidP="00792228">
      <w:pPr>
        <w:widowControl w:val="0"/>
        <w:numPr>
          <w:ilvl w:val="0"/>
          <w:numId w:val="3"/>
        </w:numPr>
        <w:tabs>
          <w:tab w:val="left" w:pos="864"/>
          <w:tab w:val="left" w:pos="1296"/>
        </w:tabs>
        <w:suppressAutoHyphens/>
        <w:autoSpaceDE w:val="0"/>
        <w:spacing w:after="200" w:line="276" w:lineRule="auto"/>
        <w:jc w:val="center"/>
        <w:outlineLvl w:val="0"/>
        <w:rPr>
          <w:sz w:val="28"/>
          <w:szCs w:val="28"/>
          <w:lang w:eastAsia="ar-SA"/>
        </w:rPr>
      </w:pPr>
      <w:r w:rsidRPr="00792228">
        <w:rPr>
          <w:sz w:val="28"/>
          <w:szCs w:val="28"/>
          <w:lang w:eastAsia="ar-SA"/>
        </w:rPr>
        <w:t>последовательности действий при предоставлении</w:t>
      </w: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r w:rsidRPr="00792228">
        <w:rPr>
          <w:rFonts w:eastAsia="Calibri"/>
          <w:sz w:val="28"/>
          <w:szCs w:val="28"/>
          <w:lang w:eastAsia="en-US"/>
        </w:rPr>
        <w:t xml:space="preserve">муниципальной услуги </w:t>
      </w:r>
      <w:r w:rsidRPr="00792228">
        <w:rPr>
          <w:rFonts w:eastAsia="Calibri"/>
          <w:bCs/>
          <w:spacing w:val="-6"/>
          <w:sz w:val="28"/>
          <w:szCs w:val="28"/>
          <w:lang w:eastAsia="en-US"/>
        </w:rPr>
        <w:t>«</w:t>
      </w:r>
      <w:r w:rsidRPr="00792228">
        <w:rPr>
          <w:rFonts w:eastAsia="Calibri"/>
          <w:color w:val="000000"/>
          <w:sz w:val="28"/>
          <w:szCs w:val="28"/>
          <w:shd w:val="clear" w:color="auto" w:fill="FFFFFF"/>
          <w:lang w:eastAsia="en-US"/>
        </w:rPr>
        <w:t>Выдача разрешения на право</w:t>
      </w:r>
    </w:p>
    <w:p w:rsidR="00792228" w:rsidRPr="00792228" w:rsidRDefault="00792228" w:rsidP="00792228">
      <w:pPr>
        <w:widowControl w:val="0"/>
        <w:autoSpaceDE w:val="0"/>
        <w:autoSpaceDN w:val="0"/>
        <w:adjustRightInd w:val="0"/>
        <w:jc w:val="center"/>
        <w:rPr>
          <w:rFonts w:eastAsia="Calibri"/>
          <w:color w:val="000000"/>
          <w:sz w:val="28"/>
          <w:szCs w:val="28"/>
          <w:lang w:eastAsia="en-US"/>
        </w:rPr>
      </w:pPr>
      <w:r w:rsidRPr="00792228">
        <w:rPr>
          <w:rFonts w:eastAsia="Calibri"/>
          <w:color w:val="000000"/>
          <w:sz w:val="28"/>
          <w:szCs w:val="28"/>
          <w:shd w:val="clear" w:color="auto" w:fill="FFFFFF"/>
          <w:lang w:eastAsia="en-US"/>
        </w:rPr>
        <w:t>организации розничного рынка»</w:t>
      </w:r>
    </w:p>
    <w:p w:rsidR="00792228" w:rsidRPr="00792228" w:rsidRDefault="00792228" w:rsidP="00792228">
      <w:pPr>
        <w:jc w:val="center"/>
        <w:rPr>
          <w:rFonts w:ascii="Calibri" w:eastAsia="Calibri" w:hAnsi="Calibri"/>
          <w:sz w:val="28"/>
          <w:szCs w:val="28"/>
          <w:lang w:eastAsia="en-US"/>
        </w:rPr>
      </w:pPr>
    </w:p>
    <w:p w:rsidR="00792228" w:rsidRPr="00792228" w:rsidRDefault="00792228" w:rsidP="00792228">
      <w:pPr>
        <w:ind w:firstLine="720"/>
        <w:rPr>
          <w:rFonts w:ascii="Calibri" w:eastAsia="Calibri" w:hAnsi="Calibri"/>
          <w:sz w:val="22"/>
          <w:szCs w:val="22"/>
          <w:lang w:eastAsia="en-US"/>
        </w:rPr>
      </w:pPr>
    </w:p>
    <w:tbl>
      <w:tblPr>
        <w:tblW w:w="0" w:type="auto"/>
        <w:tblLayout w:type="fixed"/>
        <w:tblLook w:val="0000" w:firstRow="0" w:lastRow="0" w:firstColumn="0" w:lastColumn="0" w:noHBand="0" w:noVBand="0"/>
      </w:tblPr>
      <w:tblGrid>
        <w:gridCol w:w="3296"/>
        <w:gridCol w:w="3640"/>
        <w:gridCol w:w="3220"/>
      </w:tblGrid>
      <w:tr w:rsidR="00792228" w:rsidRPr="00792228" w:rsidTr="00792228">
        <w:trPr>
          <w:trHeight w:val="322"/>
        </w:trPr>
        <w:tc>
          <w:tcPr>
            <w:tcW w:w="3296" w:type="dxa"/>
            <w:vMerge w:val="restart"/>
          </w:tcPr>
          <w:p w:rsidR="00792228" w:rsidRPr="00792228" w:rsidRDefault="00792228" w:rsidP="00792228">
            <w:pPr>
              <w:widowControl w:val="0"/>
              <w:autoSpaceDE w:val="0"/>
              <w:snapToGrid w:val="0"/>
              <w:jc w:val="both"/>
              <w:rPr>
                <w:sz w:val="28"/>
                <w:szCs w:val="28"/>
                <w:lang w:eastAsia="ar-SA"/>
              </w:rPr>
            </w:pPr>
          </w:p>
        </w:tc>
        <w:tc>
          <w:tcPr>
            <w:tcW w:w="3640" w:type="dxa"/>
            <w:vMerge w:val="restart"/>
            <w:tcBorders>
              <w:top w:val="single" w:sz="4" w:space="0" w:color="000000"/>
              <w:left w:val="single" w:sz="4" w:space="0" w:color="000000"/>
              <w:bottom w:val="single" w:sz="4" w:space="0" w:color="000000"/>
            </w:tcBorders>
          </w:tcPr>
          <w:p w:rsidR="00792228" w:rsidRPr="00792228" w:rsidRDefault="00792228" w:rsidP="00792228">
            <w:pPr>
              <w:widowControl w:val="0"/>
              <w:autoSpaceDE w:val="0"/>
              <w:snapToGrid w:val="0"/>
              <w:jc w:val="center"/>
              <w:rPr>
                <w:sz w:val="28"/>
                <w:szCs w:val="28"/>
                <w:lang w:eastAsia="ar-SA"/>
              </w:rPr>
            </w:pPr>
            <w:r w:rsidRPr="00792228">
              <w:rPr>
                <w:sz w:val="28"/>
                <w:szCs w:val="28"/>
                <w:lang w:eastAsia="ar-SA"/>
              </w:rPr>
              <w:t>Обращение</w:t>
            </w:r>
          </w:p>
        </w:tc>
        <w:tc>
          <w:tcPr>
            <w:tcW w:w="3220" w:type="dxa"/>
            <w:vMerge w:val="restart"/>
            <w:tcBorders>
              <w:left w:val="single" w:sz="4" w:space="0" w:color="000000"/>
            </w:tcBorders>
          </w:tcPr>
          <w:p w:rsidR="00792228" w:rsidRPr="00792228" w:rsidRDefault="00792228" w:rsidP="00792228">
            <w:pPr>
              <w:widowControl w:val="0"/>
              <w:autoSpaceDE w:val="0"/>
              <w:snapToGrid w:val="0"/>
              <w:jc w:val="both"/>
              <w:rPr>
                <w:sz w:val="28"/>
                <w:szCs w:val="28"/>
                <w:lang w:eastAsia="ar-SA"/>
              </w:rPr>
            </w:pPr>
          </w:p>
        </w:tc>
      </w:tr>
    </w:tbl>
    <w:p w:rsidR="00792228" w:rsidRPr="00792228" w:rsidRDefault="00792228" w:rsidP="00792228">
      <w:pPr>
        <w:widowControl w:val="0"/>
        <w:suppressAutoHyphens/>
        <w:autoSpaceDE w:val="0"/>
        <w:jc w:val="both"/>
        <w:rPr>
          <w:sz w:val="28"/>
          <w:szCs w:val="28"/>
          <w:lang w:eastAsia="ar-SA"/>
        </w:rPr>
      </w:pPr>
      <w:r w:rsidRPr="00792228">
        <w:rPr>
          <w:rFonts w:ascii="Courier New" w:hAnsi="Courier New" w:cs="Courier New"/>
          <w:noProof/>
          <w:sz w:val="28"/>
          <w:szCs w:val="28"/>
        </w:rPr>
        <mc:AlternateContent>
          <mc:Choice Requires="wps">
            <w:drawing>
              <wp:anchor distT="0" distB="0" distL="114300" distR="114300" simplePos="0" relativeHeight="251660288" behindDoc="0" locked="0" layoutInCell="1" allowOverlap="1">
                <wp:simplePos x="0" y="0"/>
                <wp:positionH relativeFrom="column">
                  <wp:posOffset>3027045</wp:posOffset>
                </wp:positionH>
                <wp:positionV relativeFrom="paragraph">
                  <wp:posOffset>6985</wp:posOffset>
                </wp:positionV>
                <wp:extent cx="0" cy="152400"/>
                <wp:effectExtent l="59055" t="5080" r="55245" b="2349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DA091"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55pt" to="23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" strokeweight=".26mm">
                <v:stroke endarrow="block" joinstyle="miter"/>
              </v:line>
            </w:pict>
          </mc:Fallback>
        </mc:AlternateContent>
      </w:r>
      <w:r w:rsidRPr="00792228">
        <w:rPr>
          <w:sz w:val="28"/>
          <w:szCs w:val="28"/>
          <w:lang w:eastAsia="ar-SA"/>
        </w:rPr>
        <w:t xml:space="preserve"> </w:t>
      </w:r>
    </w:p>
    <w:tbl>
      <w:tblPr>
        <w:tblW w:w="0" w:type="auto"/>
        <w:tblLayout w:type="fixed"/>
        <w:tblLook w:val="0000" w:firstRow="0" w:lastRow="0" w:firstColumn="0" w:lastColumn="0" w:noHBand="0" w:noVBand="0"/>
      </w:tblPr>
      <w:tblGrid>
        <w:gridCol w:w="3296"/>
        <w:gridCol w:w="3640"/>
        <w:gridCol w:w="3220"/>
      </w:tblGrid>
      <w:tr w:rsidR="00792228" w:rsidRPr="00792228" w:rsidTr="00792228">
        <w:trPr>
          <w:trHeight w:val="322"/>
        </w:trPr>
        <w:tc>
          <w:tcPr>
            <w:tcW w:w="3296" w:type="dxa"/>
            <w:vMerge w:val="restart"/>
          </w:tcPr>
          <w:p w:rsidR="00792228" w:rsidRPr="00792228" w:rsidRDefault="00792228" w:rsidP="00792228">
            <w:pPr>
              <w:widowControl w:val="0"/>
              <w:autoSpaceDE w:val="0"/>
              <w:snapToGrid w:val="0"/>
              <w:jc w:val="both"/>
              <w:rPr>
                <w:sz w:val="28"/>
                <w:szCs w:val="28"/>
                <w:lang w:eastAsia="ar-SA"/>
              </w:rPr>
            </w:pPr>
          </w:p>
        </w:tc>
        <w:tc>
          <w:tcPr>
            <w:tcW w:w="3640" w:type="dxa"/>
            <w:vMerge w:val="restart"/>
            <w:tcBorders>
              <w:top w:val="single" w:sz="4" w:space="0" w:color="000000"/>
              <w:left w:val="single" w:sz="4" w:space="0" w:color="000000"/>
              <w:bottom w:val="single" w:sz="4" w:space="0" w:color="000000"/>
            </w:tcBorders>
          </w:tcPr>
          <w:p w:rsidR="00792228" w:rsidRPr="00792228" w:rsidRDefault="00792228" w:rsidP="00792228">
            <w:pPr>
              <w:widowControl w:val="0"/>
              <w:autoSpaceDE w:val="0"/>
              <w:snapToGrid w:val="0"/>
              <w:jc w:val="center"/>
              <w:rPr>
                <w:sz w:val="28"/>
                <w:szCs w:val="28"/>
                <w:lang w:eastAsia="ar-SA"/>
              </w:rPr>
            </w:pPr>
            <w:r w:rsidRPr="00792228">
              <w:rPr>
                <w:sz w:val="28"/>
                <w:szCs w:val="28"/>
                <w:lang w:eastAsia="ar-SA"/>
              </w:rPr>
              <w:t>Прием и регистрация заявления</w:t>
            </w:r>
          </w:p>
        </w:tc>
        <w:tc>
          <w:tcPr>
            <w:tcW w:w="3220" w:type="dxa"/>
            <w:vMerge w:val="restart"/>
            <w:tcBorders>
              <w:left w:val="single" w:sz="4" w:space="0" w:color="000000"/>
            </w:tcBorders>
          </w:tcPr>
          <w:p w:rsidR="00792228" w:rsidRPr="00792228" w:rsidRDefault="00792228" w:rsidP="00792228">
            <w:pPr>
              <w:widowControl w:val="0"/>
              <w:autoSpaceDE w:val="0"/>
              <w:snapToGrid w:val="0"/>
              <w:jc w:val="both"/>
              <w:rPr>
                <w:sz w:val="28"/>
                <w:szCs w:val="28"/>
                <w:lang w:eastAsia="ar-SA"/>
              </w:rPr>
            </w:pPr>
          </w:p>
        </w:tc>
      </w:tr>
    </w:tbl>
    <w:p w:rsidR="00792228" w:rsidRPr="00792228" w:rsidRDefault="00792228" w:rsidP="00792228">
      <w:pPr>
        <w:widowControl w:val="0"/>
        <w:tabs>
          <w:tab w:val="center" w:pos="5074"/>
        </w:tabs>
        <w:suppressAutoHyphens/>
        <w:autoSpaceDE w:val="0"/>
        <w:jc w:val="both"/>
        <w:rPr>
          <w:sz w:val="28"/>
          <w:szCs w:val="28"/>
          <w:lang w:eastAsia="ar-SA"/>
        </w:rPr>
      </w:pPr>
      <w:r w:rsidRPr="00792228">
        <w:rPr>
          <w:rFonts w:ascii="Courier New" w:hAnsi="Courier New" w:cs="Courier New"/>
          <w:noProof/>
          <w:sz w:val="28"/>
          <w:szCs w:val="28"/>
        </w:rPr>
        <mc:AlternateContent>
          <mc:Choice Requires="wps">
            <w:drawing>
              <wp:anchor distT="0" distB="0" distL="114300" distR="114300" simplePos="0" relativeHeight="251661312" behindDoc="0" locked="0" layoutInCell="1" allowOverlap="1">
                <wp:simplePos x="0" y="0"/>
                <wp:positionH relativeFrom="column">
                  <wp:posOffset>3027045</wp:posOffset>
                </wp:positionH>
                <wp:positionV relativeFrom="paragraph">
                  <wp:posOffset>4445</wp:posOffset>
                </wp:positionV>
                <wp:extent cx="0" cy="152400"/>
                <wp:effectExtent l="59055" t="9525" r="5524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9D9AB"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35pt" to="238.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" strokeweight=".26mm">
                <v:stroke endarrow="block" joinstyle="miter"/>
              </v:line>
            </w:pict>
          </mc:Fallback>
        </mc:AlternateContent>
      </w:r>
      <w:r w:rsidRPr="00792228">
        <w:rPr>
          <w:sz w:val="28"/>
          <w:szCs w:val="28"/>
          <w:lang w:eastAsia="ar-SA"/>
        </w:rPr>
        <w:t xml:space="preserve"> </w:t>
      </w:r>
      <w:r w:rsidRPr="00792228">
        <w:rPr>
          <w:sz w:val="28"/>
          <w:szCs w:val="28"/>
          <w:lang w:eastAsia="ar-SA"/>
        </w:rPr>
        <w:tab/>
      </w:r>
    </w:p>
    <w:tbl>
      <w:tblPr>
        <w:tblW w:w="0" w:type="auto"/>
        <w:tblInd w:w="-10" w:type="dxa"/>
        <w:tblLayout w:type="fixed"/>
        <w:tblLook w:val="0000" w:firstRow="0" w:lastRow="0" w:firstColumn="0" w:lastColumn="0" w:noHBand="0" w:noVBand="0"/>
      </w:tblPr>
      <w:tblGrid>
        <w:gridCol w:w="3311"/>
        <w:gridCol w:w="560"/>
        <w:gridCol w:w="420"/>
        <w:gridCol w:w="1540"/>
        <w:gridCol w:w="420"/>
        <w:gridCol w:w="700"/>
        <w:gridCol w:w="2110"/>
        <w:gridCol w:w="1110"/>
        <w:gridCol w:w="10"/>
      </w:tblGrid>
      <w:tr w:rsidR="00792228" w:rsidRPr="00792228" w:rsidTr="00792228">
        <w:trPr>
          <w:gridAfter w:val="1"/>
          <w:wAfter w:w="10" w:type="dxa"/>
          <w:trHeight w:val="322"/>
        </w:trPr>
        <w:tc>
          <w:tcPr>
            <w:tcW w:w="3311" w:type="dxa"/>
            <w:vMerge w:val="restart"/>
          </w:tcPr>
          <w:p w:rsidR="00792228" w:rsidRPr="00792228" w:rsidRDefault="00792228" w:rsidP="00792228">
            <w:pPr>
              <w:widowControl w:val="0"/>
              <w:autoSpaceDE w:val="0"/>
              <w:snapToGrid w:val="0"/>
              <w:jc w:val="both"/>
              <w:rPr>
                <w:sz w:val="28"/>
                <w:szCs w:val="28"/>
                <w:lang w:eastAsia="ar-SA"/>
              </w:rPr>
            </w:pPr>
          </w:p>
        </w:tc>
        <w:tc>
          <w:tcPr>
            <w:tcW w:w="3640" w:type="dxa"/>
            <w:gridSpan w:val="5"/>
            <w:vMerge w:val="restart"/>
            <w:tcBorders>
              <w:top w:val="single" w:sz="4" w:space="0" w:color="000000"/>
              <w:left w:val="single" w:sz="4" w:space="0" w:color="000000"/>
              <w:bottom w:val="single" w:sz="4" w:space="0" w:color="000000"/>
            </w:tcBorders>
          </w:tcPr>
          <w:p w:rsidR="00792228" w:rsidRPr="00792228" w:rsidRDefault="00792228" w:rsidP="00792228">
            <w:pPr>
              <w:widowControl w:val="0"/>
              <w:autoSpaceDE w:val="0"/>
              <w:snapToGrid w:val="0"/>
              <w:jc w:val="center"/>
              <w:rPr>
                <w:sz w:val="28"/>
                <w:szCs w:val="28"/>
                <w:lang w:eastAsia="ar-SA"/>
              </w:rPr>
            </w:pPr>
            <w:r w:rsidRPr="00792228">
              <w:rPr>
                <w:sz w:val="28"/>
                <w:szCs w:val="28"/>
                <w:lang w:eastAsia="ar-SA"/>
              </w:rPr>
              <w:t>Рассмотрение заявления</w:t>
            </w:r>
          </w:p>
        </w:tc>
        <w:tc>
          <w:tcPr>
            <w:tcW w:w="3220" w:type="dxa"/>
            <w:gridSpan w:val="2"/>
            <w:vMerge w:val="restart"/>
            <w:tcBorders>
              <w:left w:val="single" w:sz="4" w:space="0" w:color="000000"/>
            </w:tcBorders>
          </w:tcPr>
          <w:p w:rsidR="00792228" w:rsidRPr="00792228" w:rsidRDefault="00792228" w:rsidP="00792228">
            <w:pPr>
              <w:widowControl w:val="0"/>
              <w:autoSpaceDE w:val="0"/>
              <w:snapToGrid w:val="0"/>
              <w:jc w:val="both"/>
              <w:rPr>
                <w:sz w:val="28"/>
                <w:szCs w:val="28"/>
                <w:lang w:eastAsia="ar-SA"/>
              </w:rPr>
            </w:pPr>
          </w:p>
        </w:tc>
      </w:tr>
      <w:tr w:rsidR="00792228" w:rsidRPr="00792228" w:rsidTr="00792228">
        <w:trPr>
          <w:gridAfter w:val="1"/>
          <w:wAfter w:w="10" w:type="dxa"/>
          <w:trHeight w:val="322"/>
        </w:trPr>
        <w:tc>
          <w:tcPr>
            <w:tcW w:w="3871" w:type="dxa"/>
            <w:gridSpan w:val="2"/>
            <w:vMerge w:val="restart"/>
          </w:tcPr>
          <w:p w:rsidR="00792228" w:rsidRPr="00792228" w:rsidRDefault="00792228" w:rsidP="00792228">
            <w:pPr>
              <w:widowControl w:val="0"/>
              <w:suppressAutoHyphens/>
              <w:autoSpaceDE w:val="0"/>
              <w:snapToGrid w:val="0"/>
              <w:jc w:val="both"/>
              <w:rPr>
                <w:sz w:val="28"/>
                <w:szCs w:val="28"/>
                <w:lang w:eastAsia="ar-SA"/>
              </w:rPr>
            </w:pPr>
            <w:r w:rsidRPr="00792228">
              <w:rPr>
                <w:rFonts w:ascii="Courier New" w:hAnsi="Courier New" w:cs="Courier New"/>
                <w:noProof/>
                <w:sz w:val="28"/>
                <w:szCs w:val="28"/>
              </w:rPr>
              <mc:AlternateContent>
                <mc:Choice Requires="wps">
                  <w:drawing>
                    <wp:anchor distT="0" distB="0" distL="114300" distR="114300" simplePos="0" relativeHeight="251659264" behindDoc="0" locked="0" layoutInCell="1" allowOverlap="1">
                      <wp:simplePos x="0" y="0"/>
                      <wp:positionH relativeFrom="column">
                        <wp:posOffset>2112645</wp:posOffset>
                      </wp:positionH>
                      <wp:positionV relativeFrom="paragraph">
                        <wp:posOffset>30480</wp:posOffset>
                      </wp:positionV>
                      <wp:extent cx="0" cy="152400"/>
                      <wp:effectExtent l="52705" t="9525" r="6159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D05AC"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5pt,2.4pt" to="166.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" strokeweight=".26mm">
                      <v:stroke endarrow="block" joinstyle="miter"/>
                    </v:line>
                  </w:pict>
                </mc:Fallback>
              </mc:AlternateContent>
            </w:r>
          </w:p>
        </w:tc>
        <w:tc>
          <w:tcPr>
            <w:tcW w:w="2380" w:type="dxa"/>
            <w:gridSpan w:val="3"/>
            <w:vMerge w:val="restart"/>
          </w:tcPr>
          <w:p w:rsidR="00792228" w:rsidRPr="00792228" w:rsidRDefault="00792228" w:rsidP="00792228">
            <w:pPr>
              <w:widowControl w:val="0"/>
              <w:autoSpaceDE w:val="0"/>
              <w:snapToGrid w:val="0"/>
              <w:jc w:val="both"/>
              <w:rPr>
                <w:sz w:val="28"/>
                <w:szCs w:val="28"/>
                <w:lang w:eastAsia="ar-SA"/>
              </w:rPr>
            </w:pPr>
          </w:p>
        </w:tc>
        <w:tc>
          <w:tcPr>
            <w:tcW w:w="3920" w:type="dxa"/>
            <w:gridSpan w:val="3"/>
            <w:vMerge w:val="restart"/>
          </w:tcPr>
          <w:p w:rsidR="00792228" w:rsidRPr="00792228" w:rsidRDefault="00792228" w:rsidP="00792228">
            <w:pPr>
              <w:widowControl w:val="0"/>
              <w:suppressAutoHyphens/>
              <w:autoSpaceDE w:val="0"/>
              <w:snapToGrid w:val="0"/>
              <w:jc w:val="both"/>
              <w:rPr>
                <w:sz w:val="28"/>
                <w:szCs w:val="28"/>
                <w:lang w:eastAsia="ar-SA"/>
              </w:rPr>
            </w:pPr>
            <w:r w:rsidRPr="00792228">
              <w:rPr>
                <w:rFonts w:ascii="Courier New" w:hAnsi="Courier New" w:cs="Courier New"/>
                <w:noProof/>
                <w:sz w:val="28"/>
                <w:szCs w:val="28"/>
              </w:rPr>
              <mc:AlternateContent>
                <mc:Choice Requires="wps">
                  <w:drawing>
                    <wp:anchor distT="0" distB="0" distL="114300" distR="114300" simplePos="0" relativeHeight="251662336" behindDoc="0" locked="0" layoutInCell="1" allowOverlap="1">
                      <wp:simplePos x="0" y="0"/>
                      <wp:positionH relativeFrom="column">
                        <wp:posOffset>196215</wp:posOffset>
                      </wp:positionH>
                      <wp:positionV relativeFrom="paragraph">
                        <wp:posOffset>30480</wp:posOffset>
                      </wp:positionV>
                      <wp:extent cx="0" cy="152400"/>
                      <wp:effectExtent l="57785" t="9525" r="5651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5590D"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2.4pt" to="15.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" strokeweight=".26mm">
                      <v:stroke endarrow="block" joinstyle="miter"/>
                    </v:line>
                  </w:pict>
                </mc:Fallback>
              </mc:AlternateContent>
            </w:r>
            <w:r w:rsidRPr="00792228">
              <w:rPr>
                <w:sz w:val="28"/>
                <w:szCs w:val="28"/>
                <w:lang w:eastAsia="ar-SA"/>
              </w:rPr>
              <w:t xml:space="preserve"> </w:t>
            </w:r>
          </w:p>
        </w:tc>
      </w:tr>
      <w:tr w:rsidR="00792228" w:rsidRPr="00792228" w:rsidTr="00792228">
        <w:tblPrEx>
          <w:tblCellMar>
            <w:left w:w="0" w:type="dxa"/>
            <w:right w:w="0" w:type="dxa"/>
          </w:tblCellMar>
        </w:tblPrEx>
        <w:trPr>
          <w:trHeight w:val="948"/>
        </w:trPr>
        <w:tc>
          <w:tcPr>
            <w:tcW w:w="4291" w:type="dxa"/>
            <w:gridSpan w:val="3"/>
            <w:vMerge w:val="restart"/>
            <w:tcBorders>
              <w:top w:val="single" w:sz="4" w:space="0" w:color="000000"/>
              <w:left w:val="single" w:sz="4" w:space="0" w:color="000000"/>
              <w:bottom w:val="single" w:sz="4" w:space="0" w:color="000000"/>
            </w:tcBorders>
          </w:tcPr>
          <w:p w:rsidR="00792228" w:rsidRPr="00792228" w:rsidRDefault="00792228" w:rsidP="00792228">
            <w:pPr>
              <w:widowControl w:val="0"/>
              <w:autoSpaceDE w:val="0"/>
              <w:snapToGrid w:val="0"/>
              <w:jc w:val="center"/>
              <w:rPr>
                <w:sz w:val="28"/>
                <w:szCs w:val="28"/>
                <w:lang w:eastAsia="ar-SA"/>
              </w:rPr>
            </w:pPr>
          </w:p>
          <w:p w:rsidR="00792228" w:rsidRPr="00792228" w:rsidRDefault="00792228" w:rsidP="00792228">
            <w:pPr>
              <w:widowControl w:val="0"/>
              <w:autoSpaceDE w:val="0"/>
              <w:jc w:val="center"/>
              <w:rPr>
                <w:sz w:val="28"/>
                <w:szCs w:val="28"/>
                <w:lang w:eastAsia="ar-SA"/>
              </w:rPr>
            </w:pPr>
            <w:r w:rsidRPr="00792228">
              <w:rPr>
                <w:sz w:val="28"/>
                <w:szCs w:val="28"/>
                <w:lang w:eastAsia="ar-SA"/>
              </w:rPr>
              <w:t>Анализ поступивших</w:t>
            </w:r>
          </w:p>
          <w:p w:rsidR="00792228" w:rsidRPr="00792228" w:rsidRDefault="00792228" w:rsidP="00792228">
            <w:pPr>
              <w:widowControl w:val="0"/>
              <w:autoSpaceDE w:val="0"/>
              <w:jc w:val="center"/>
              <w:rPr>
                <w:sz w:val="28"/>
                <w:szCs w:val="28"/>
                <w:lang w:eastAsia="ar-SA"/>
              </w:rPr>
            </w:pPr>
            <w:r w:rsidRPr="00792228">
              <w:rPr>
                <w:sz w:val="28"/>
                <w:szCs w:val="28"/>
                <w:lang w:eastAsia="ar-SA"/>
              </w:rPr>
              <w:t>заявления и документов</w:t>
            </w:r>
          </w:p>
        </w:tc>
        <w:tc>
          <w:tcPr>
            <w:tcW w:w="1540" w:type="dxa"/>
            <w:vMerge w:val="restart"/>
            <w:tcBorders>
              <w:left w:val="single" w:sz="4" w:space="0" w:color="000000"/>
            </w:tcBorders>
          </w:tcPr>
          <w:p w:rsidR="00792228" w:rsidRPr="00792228" w:rsidRDefault="00792228" w:rsidP="00792228">
            <w:pPr>
              <w:widowControl w:val="0"/>
              <w:autoSpaceDE w:val="0"/>
              <w:snapToGrid w:val="0"/>
              <w:jc w:val="both"/>
              <w:rPr>
                <w:sz w:val="28"/>
                <w:szCs w:val="28"/>
                <w:lang w:eastAsia="ar-SA"/>
              </w:rPr>
            </w:pPr>
          </w:p>
        </w:tc>
        <w:tc>
          <w:tcPr>
            <w:tcW w:w="3230" w:type="dxa"/>
            <w:gridSpan w:val="3"/>
            <w:vMerge w:val="restart"/>
            <w:tcBorders>
              <w:top w:val="single" w:sz="4" w:space="0" w:color="000000"/>
              <w:left w:val="single" w:sz="4" w:space="0" w:color="000000"/>
              <w:bottom w:val="single" w:sz="4" w:space="0" w:color="000000"/>
            </w:tcBorders>
          </w:tcPr>
          <w:p w:rsidR="00792228" w:rsidRPr="00792228" w:rsidRDefault="00792228" w:rsidP="00792228">
            <w:pPr>
              <w:widowControl w:val="0"/>
              <w:autoSpaceDE w:val="0"/>
              <w:snapToGrid w:val="0"/>
              <w:jc w:val="center"/>
              <w:rPr>
                <w:sz w:val="28"/>
                <w:szCs w:val="28"/>
                <w:lang w:eastAsia="ar-SA"/>
              </w:rPr>
            </w:pPr>
            <w:r w:rsidRPr="00792228">
              <w:rPr>
                <w:sz w:val="28"/>
                <w:szCs w:val="28"/>
                <w:lang w:eastAsia="ar-SA"/>
              </w:rPr>
              <w:t>письменное уведомление об отказе в предоставлении муниципальной услуги</w:t>
            </w:r>
          </w:p>
        </w:tc>
        <w:tc>
          <w:tcPr>
            <w:tcW w:w="1120" w:type="dxa"/>
            <w:gridSpan w:val="2"/>
            <w:vMerge w:val="restart"/>
            <w:tcBorders>
              <w:left w:val="single" w:sz="4" w:space="0" w:color="000000"/>
            </w:tcBorders>
          </w:tcPr>
          <w:p w:rsidR="00792228" w:rsidRPr="00792228" w:rsidRDefault="00792228" w:rsidP="00792228">
            <w:pPr>
              <w:snapToGrid w:val="0"/>
              <w:spacing w:after="200" w:line="276" w:lineRule="auto"/>
              <w:rPr>
                <w:rFonts w:ascii="Calibri" w:eastAsia="Calibri" w:hAnsi="Calibri"/>
                <w:sz w:val="28"/>
                <w:szCs w:val="28"/>
                <w:lang w:eastAsia="en-US"/>
              </w:rPr>
            </w:pPr>
          </w:p>
        </w:tc>
      </w:tr>
    </w:tbl>
    <w:p w:rsidR="00792228" w:rsidRPr="00792228" w:rsidRDefault="00792228" w:rsidP="00792228">
      <w:pPr>
        <w:spacing w:after="200" w:line="276" w:lineRule="auto"/>
        <w:rPr>
          <w:rFonts w:ascii="Calibri" w:eastAsia="Calibri" w:hAnsi="Calibri"/>
          <w:sz w:val="28"/>
          <w:szCs w:val="28"/>
          <w:lang w:eastAsia="en-US"/>
        </w:rPr>
      </w:pPr>
      <w:r w:rsidRPr="00792228">
        <w:rPr>
          <w:rFonts w:ascii="Calibri" w:eastAsia="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1202690</wp:posOffset>
                </wp:positionH>
                <wp:positionV relativeFrom="paragraph">
                  <wp:posOffset>28575</wp:posOffset>
                </wp:positionV>
                <wp:extent cx="0" cy="152400"/>
                <wp:effectExtent l="53975" t="13970" r="60325" b="1460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37B68"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7pt,2.25pt" to="94.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" strokeweight=".26mm">
                <v:stroke endarrow="block" joinstyle="miter"/>
              </v:line>
            </w:pict>
          </mc:Fallback>
        </mc:AlternateContent>
      </w:r>
    </w:p>
    <w:tbl>
      <w:tblPr>
        <w:tblpPr w:leftFromText="180" w:rightFromText="180" w:vertAnchor="text" w:tblpY="1"/>
        <w:tblOverlap w:val="never"/>
        <w:tblW w:w="0" w:type="auto"/>
        <w:tblLayout w:type="fixed"/>
        <w:tblLook w:val="0000" w:firstRow="0" w:lastRow="0" w:firstColumn="0" w:lastColumn="0" w:noHBand="0" w:noVBand="0"/>
      </w:tblPr>
      <w:tblGrid>
        <w:gridCol w:w="4311"/>
      </w:tblGrid>
      <w:tr w:rsidR="00792228" w:rsidRPr="00792228" w:rsidTr="00792228">
        <w:trPr>
          <w:trHeight w:val="322"/>
        </w:trPr>
        <w:tc>
          <w:tcPr>
            <w:tcW w:w="4311" w:type="dxa"/>
            <w:vMerge w:val="restart"/>
            <w:tcBorders>
              <w:top w:val="single" w:sz="4" w:space="0" w:color="000000"/>
              <w:left w:val="single" w:sz="4" w:space="0" w:color="000000"/>
              <w:bottom w:val="single" w:sz="4" w:space="0" w:color="000000"/>
              <w:right w:val="single" w:sz="4" w:space="0" w:color="000000"/>
            </w:tcBorders>
          </w:tcPr>
          <w:p w:rsidR="00792228" w:rsidRPr="00792228" w:rsidRDefault="00792228" w:rsidP="00792228">
            <w:pPr>
              <w:widowControl w:val="0"/>
              <w:autoSpaceDE w:val="0"/>
              <w:snapToGrid w:val="0"/>
              <w:jc w:val="center"/>
              <w:rPr>
                <w:sz w:val="28"/>
                <w:szCs w:val="28"/>
                <w:lang w:eastAsia="ar-SA"/>
              </w:rPr>
            </w:pPr>
            <w:r w:rsidRPr="00792228">
              <w:rPr>
                <w:sz w:val="28"/>
                <w:szCs w:val="28"/>
                <w:lang w:eastAsia="ar-SA"/>
              </w:rPr>
              <w:t xml:space="preserve">Подготовка, утверждение и выдача решения о проведении ярмарки  </w:t>
            </w:r>
          </w:p>
        </w:tc>
      </w:tr>
    </w:tbl>
    <w:p w:rsidR="00792228" w:rsidRDefault="00792228">
      <w:r w:rsidRPr="00792228">
        <w:rPr>
          <w:rFonts w:ascii="Calibri" w:eastAsia="Calibri" w:hAnsi="Calibri"/>
          <w:sz w:val="28"/>
          <w:szCs w:val="28"/>
          <w:lang w:eastAsia="en-US"/>
        </w:rPr>
        <w:br w:type="textWrapping" w:clear="all"/>
      </w:r>
    </w:p>
    <w:sectPr w:rsidR="00792228" w:rsidSect="0080151F">
      <w:pgSz w:w="11906" w:h="16838"/>
      <w:pgMar w:top="1135"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0C3" w:rsidRDefault="00F000C3" w:rsidP="0080151F">
      <w:r>
        <w:separator/>
      </w:r>
    </w:p>
  </w:endnote>
  <w:endnote w:type="continuationSeparator" w:id="0">
    <w:p w:rsidR="00F000C3" w:rsidRDefault="00F000C3" w:rsidP="0080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0C3" w:rsidRDefault="00F000C3" w:rsidP="0080151F">
      <w:r>
        <w:separator/>
      </w:r>
    </w:p>
  </w:footnote>
  <w:footnote w:type="continuationSeparator" w:id="0">
    <w:p w:rsidR="00F000C3" w:rsidRDefault="00F000C3" w:rsidP="0080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D9C25BA"/>
    <w:multiLevelType w:val="hybridMultilevel"/>
    <w:tmpl w:val="37FE9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9F"/>
    <w:rsid w:val="000B5738"/>
    <w:rsid w:val="001B4471"/>
    <w:rsid w:val="0029698E"/>
    <w:rsid w:val="00400F8E"/>
    <w:rsid w:val="00442EC2"/>
    <w:rsid w:val="004B5425"/>
    <w:rsid w:val="005C5762"/>
    <w:rsid w:val="005E549F"/>
    <w:rsid w:val="006A21AE"/>
    <w:rsid w:val="00792228"/>
    <w:rsid w:val="007E61DD"/>
    <w:rsid w:val="0080151F"/>
    <w:rsid w:val="00811444"/>
    <w:rsid w:val="00812DA9"/>
    <w:rsid w:val="00936870"/>
    <w:rsid w:val="009D1B23"/>
    <w:rsid w:val="009E2301"/>
    <w:rsid w:val="00AB3842"/>
    <w:rsid w:val="00B25D1F"/>
    <w:rsid w:val="00BA58DE"/>
    <w:rsid w:val="00C97677"/>
    <w:rsid w:val="00D62756"/>
    <w:rsid w:val="00D936E4"/>
    <w:rsid w:val="00E825A0"/>
    <w:rsid w:val="00F0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E621"/>
  <w15:chartTrackingRefBased/>
  <w15:docId w15:val="{027B0788-667A-4FD3-BDFD-CD8C5916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D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B25D1F"/>
    <w:pPr>
      <w:keepNext/>
      <w:jc w:val="both"/>
      <w:outlineLvl w:val="1"/>
    </w:pPr>
    <w:rPr>
      <w:rFonts w:ascii="Arial Narrow" w:hAnsi="Arial Narrow" w:cs="Arial Narro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D1F"/>
    <w:rPr>
      <w:rFonts w:ascii="Arial Narrow" w:eastAsia="Times New Roman" w:hAnsi="Arial Narrow" w:cs="Arial Narrow"/>
      <w:sz w:val="28"/>
      <w:szCs w:val="28"/>
      <w:lang w:eastAsia="ru-RU"/>
    </w:rPr>
  </w:style>
  <w:style w:type="paragraph" w:styleId="a3">
    <w:name w:val="List Paragraph"/>
    <w:basedOn w:val="a"/>
    <w:uiPriority w:val="34"/>
    <w:qFormat/>
    <w:rsid w:val="00400F8E"/>
    <w:pPr>
      <w:ind w:left="720"/>
      <w:contextualSpacing/>
    </w:pPr>
  </w:style>
  <w:style w:type="character" w:customStyle="1" w:styleId="10">
    <w:name w:val="Заголовок 1 Знак"/>
    <w:basedOn w:val="a0"/>
    <w:link w:val="1"/>
    <w:uiPriority w:val="9"/>
    <w:rsid w:val="00792228"/>
    <w:rPr>
      <w:rFonts w:asciiTheme="majorHAnsi" w:eastAsiaTheme="majorEastAsia" w:hAnsiTheme="majorHAnsi" w:cstheme="majorBidi"/>
      <w:color w:val="2E74B5" w:themeColor="accent1" w:themeShade="BF"/>
      <w:sz w:val="32"/>
      <w:szCs w:val="32"/>
      <w:lang w:eastAsia="ru-RU"/>
    </w:rPr>
  </w:style>
  <w:style w:type="character" w:styleId="a4">
    <w:name w:val="Hyperlink"/>
    <w:basedOn w:val="a0"/>
    <w:uiPriority w:val="99"/>
    <w:unhideWhenUsed/>
    <w:rsid w:val="004B5425"/>
    <w:rPr>
      <w:color w:val="0563C1" w:themeColor="hyperlink"/>
      <w:u w:val="single"/>
    </w:rPr>
  </w:style>
  <w:style w:type="paragraph" w:styleId="a5">
    <w:name w:val="header"/>
    <w:basedOn w:val="a"/>
    <w:link w:val="a6"/>
    <w:uiPriority w:val="99"/>
    <w:unhideWhenUsed/>
    <w:rsid w:val="0080151F"/>
    <w:pPr>
      <w:tabs>
        <w:tab w:val="center" w:pos="4677"/>
        <w:tab w:val="right" w:pos="9355"/>
      </w:tabs>
    </w:pPr>
  </w:style>
  <w:style w:type="character" w:customStyle="1" w:styleId="a6">
    <w:name w:val="Верхний колонтитул Знак"/>
    <w:basedOn w:val="a0"/>
    <w:link w:val="a5"/>
    <w:uiPriority w:val="99"/>
    <w:rsid w:val="0080151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0151F"/>
    <w:pPr>
      <w:tabs>
        <w:tab w:val="center" w:pos="4677"/>
        <w:tab w:val="right" w:pos="9355"/>
      </w:tabs>
    </w:pPr>
  </w:style>
  <w:style w:type="character" w:customStyle="1" w:styleId="a8">
    <w:name w:val="Нижний колонтитул Знак"/>
    <w:basedOn w:val="a0"/>
    <w:link w:val="a7"/>
    <w:uiPriority w:val="99"/>
    <w:rsid w:val="0080151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97677"/>
    <w:rPr>
      <w:rFonts w:ascii="Segoe UI" w:hAnsi="Segoe UI" w:cs="Segoe UI"/>
      <w:sz w:val="18"/>
      <w:szCs w:val="18"/>
    </w:rPr>
  </w:style>
  <w:style w:type="character" w:customStyle="1" w:styleId="aa">
    <w:name w:val="Текст выноски Знак"/>
    <w:basedOn w:val="a0"/>
    <w:link w:val="a9"/>
    <w:uiPriority w:val="99"/>
    <w:semiHidden/>
    <w:rsid w:val="00C976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1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krasnodar.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25</Pages>
  <Words>8354</Words>
  <Characters>47620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ПК</cp:lastModifiedBy>
  <cp:revision>10</cp:revision>
  <cp:lastPrinted>2018-04-26T12:50:00Z</cp:lastPrinted>
  <dcterms:created xsi:type="dcterms:W3CDTF">2017-08-14T06:03:00Z</dcterms:created>
  <dcterms:modified xsi:type="dcterms:W3CDTF">2021-07-16T07:19:00Z</dcterms:modified>
</cp:coreProperties>
</file>