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E5" w:rsidRDefault="006179E5" w:rsidP="00D948E1">
      <w:pPr>
        <w:jc w:val="center"/>
        <w:rPr>
          <w:b/>
          <w:sz w:val="32"/>
          <w:szCs w:val="32"/>
        </w:rPr>
      </w:pP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D948E1" w:rsidRDefault="000D7193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9E5">
        <w:rPr>
          <w:sz w:val="28"/>
          <w:szCs w:val="28"/>
        </w:rPr>
        <w:t>29.01.2021 г.</w:t>
      </w:r>
      <w:r w:rsidR="006179E5">
        <w:rPr>
          <w:sz w:val="28"/>
          <w:szCs w:val="28"/>
        </w:rPr>
        <w:tab/>
      </w:r>
      <w:r w:rsidR="006179E5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6179E5">
        <w:rPr>
          <w:sz w:val="28"/>
          <w:szCs w:val="28"/>
        </w:rPr>
        <w:t>№ 85-24/4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C12E97" w:rsidRDefault="00C12E97" w:rsidP="002D2D91">
      <w:pPr>
        <w:jc w:val="center"/>
        <w:rPr>
          <w:sz w:val="28"/>
        </w:rPr>
      </w:pPr>
    </w:p>
    <w:p w:rsidR="00C12E97" w:rsidRDefault="00C12E97" w:rsidP="00C12E97">
      <w:pPr>
        <w:autoSpaceDE w:val="0"/>
        <w:autoSpaceDN w:val="0"/>
        <w:adjustRightInd w:val="0"/>
        <w:spacing w:line="300" w:lineRule="exact"/>
        <w:ind w:right="-143"/>
        <w:jc w:val="center"/>
        <w:rPr>
          <w:b/>
          <w:bCs/>
          <w:color w:val="000000"/>
          <w:kern w:val="28"/>
          <w:sz w:val="28"/>
          <w:szCs w:val="28"/>
        </w:rPr>
      </w:pPr>
      <w:r w:rsidRPr="000B1D94">
        <w:rPr>
          <w:b/>
          <w:bCs/>
          <w:color w:val="000000"/>
          <w:kern w:val="28"/>
          <w:sz w:val="28"/>
          <w:szCs w:val="28"/>
        </w:rPr>
        <w:t>Об утверждении Порядка принятия решения о применении мер</w:t>
      </w:r>
    </w:p>
    <w:p w:rsidR="00B3442B" w:rsidRDefault="00C12E97" w:rsidP="00C12E97">
      <w:pPr>
        <w:autoSpaceDE w:val="0"/>
        <w:autoSpaceDN w:val="0"/>
        <w:adjustRightInd w:val="0"/>
        <w:spacing w:line="300" w:lineRule="exact"/>
        <w:ind w:right="-143"/>
        <w:jc w:val="center"/>
        <w:rPr>
          <w:b/>
          <w:bCs/>
          <w:color w:val="000000"/>
          <w:kern w:val="28"/>
          <w:sz w:val="28"/>
          <w:szCs w:val="28"/>
        </w:rPr>
      </w:pPr>
      <w:r w:rsidRPr="000B1D94">
        <w:rPr>
          <w:b/>
          <w:bCs/>
          <w:color w:val="000000"/>
          <w:kern w:val="28"/>
          <w:sz w:val="28"/>
          <w:szCs w:val="28"/>
        </w:rPr>
        <w:t xml:space="preserve">ответственности к депутату Совета </w:t>
      </w:r>
      <w:r w:rsidR="00B3442B">
        <w:rPr>
          <w:b/>
          <w:bCs/>
          <w:color w:val="000000"/>
          <w:kern w:val="28"/>
          <w:sz w:val="28"/>
          <w:szCs w:val="28"/>
        </w:rPr>
        <w:t>Пластуновского сельского поселения</w:t>
      </w:r>
    </w:p>
    <w:p w:rsidR="00C12E97" w:rsidRPr="00274EBC" w:rsidRDefault="00C12E97" w:rsidP="00C12E97">
      <w:pPr>
        <w:autoSpaceDE w:val="0"/>
        <w:autoSpaceDN w:val="0"/>
        <w:adjustRightInd w:val="0"/>
        <w:spacing w:line="300" w:lineRule="exact"/>
        <w:ind w:right="-143"/>
        <w:jc w:val="center"/>
        <w:rPr>
          <w:b/>
          <w:bCs/>
          <w:kern w:val="28"/>
          <w:sz w:val="28"/>
          <w:szCs w:val="28"/>
        </w:rPr>
      </w:pPr>
      <w:r w:rsidRPr="000B1D94">
        <w:rPr>
          <w:b/>
          <w:bCs/>
          <w:color w:val="000000"/>
          <w:kern w:val="28"/>
          <w:sz w:val="28"/>
          <w:szCs w:val="28"/>
        </w:rPr>
        <w:t>Динско</w:t>
      </w:r>
      <w:r w:rsidR="00B3442B">
        <w:rPr>
          <w:b/>
          <w:bCs/>
          <w:color w:val="000000"/>
          <w:kern w:val="28"/>
          <w:sz w:val="28"/>
          <w:szCs w:val="28"/>
        </w:rPr>
        <w:t>го</w:t>
      </w:r>
      <w:r w:rsidRPr="000B1D94">
        <w:rPr>
          <w:b/>
          <w:bCs/>
          <w:color w:val="000000"/>
          <w:kern w:val="28"/>
          <w:sz w:val="28"/>
          <w:szCs w:val="28"/>
        </w:rPr>
        <w:t xml:space="preserve"> район</w:t>
      </w:r>
      <w:r w:rsidR="00B3442B">
        <w:rPr>
          <w:b/>
          <w:bCs/>
          <w:color w:val="000000"/>
          <w:kern w:val="28"/>
          <w:sz w:val="28"/>
          <w:szCs w:val="28"/>
        </w:rPr>
        <w:t>а</w:t>
      </w:r>
      <w:r w:rsidRPr="000B1D94">
        <w:rPr>
          <w:b/>
          <w:bCs/>
          <w:color w:val="000000"/>
          <w:kern w:val="28"/>
          <w:sz w:val="28"/>
          <w:szCs w:val="28"/>
        </w:rPr>
        <w:t xml:space="preserve">, </w:t>
      </w:r>
      <w:r w:rsidRPr="007D4CC1">
        <w:rPr>
          <w:b/>
          <w:bCs/>
          <w:kern w:val="28"/>
          <w:sz w:val="28"/>
          <w:szCs w:val="28"/>
        </w:rPr>
        <w:t>члену выборного органа местного самоуправления,</w:t>
      </w:r>
      <w:r w:rsidRPr="00274EBC">
        <w:rPr>
          <w:b/>
          <w:bCs/>
          <w:kern w:val="28"/>
          <w:sz w:val="28"/>
          <w:szCs w:val="28"/>
        </w:rPr>
        <w:t xml:space="preserve"> </w:t>
      </w:r>
    </w:p>
    <w:p w:rsidR="00B3442B" w:rsidRDefault="00C12E97" w:rsidP="00C12E97">
      <w:pPr>
        <w:autoSpaceDE w:val="0"/>
        <w:autoSpaceDN w:val="0"/>
        <w:adjustRightInd w:val="0"/>
        <w:spacing w:line="300" w:lineRule="exact"/>
        <w:ind w:right="-143"/>
        <w:jc w:val="center"/>
        <w:rPr>
          <w:b/>
          <w:bCs/>
          <w:color w:val="000000"/>
          <w:kern w:val="28"/>
          <w:sz w:val="28"/>
          <w:szCs w:val="28"/>
        </w:rPr>
      </w:pPr>
      <w:r w:rsidRPr="000B1D94">
        <w:rPr>
          <w:b/>
          <w:bCs/>
          <w:color w:val="000000"/>
          <w:kern w:val="28"/>
          <w:sz w:val="28"/>
          <w:szCs w:val="28"/>
        </w:rPr>
        <w:t xml:space="preserve">главе </w:t>
      </w:r>
      <w:r w:rsidR="00B3442B">
        <w:rPr>
          <w:b/>
          <w:bCs/>
          <w:color w:val="000000"/>
          <w:kern w:val="28"/>
          <w:sz w:val="28"/>
          <w:szCs w:val="28"/>
        </w:rPr>
        <w:t>Пластуновского сельского поселения Динского района</w:t>
      </w:r>
      <w:r w:rsidRPr="000B1D94">
        <w:rPr>
          <w:b/>
          <w:bCs/>
          <w:color w:val="000000"/>
          <w:kern w:val="28"/>
          <w:sz w:val="28"/>
          <w:szCs w:val="28"/>
        </w:rPr>
        <w:t>,</w:t>
      </w:r>
    </w:p>
    <w:p w:rsidR="00B3442B" w:rsidRDefault="00C12E97" w:rsidP="00C12E97">
      <w:pPr>
        <w:autoSpaceDE w:val="0"/>
        <w:autoSpaceDN w:val="0"/>
        <w:adjustRightInd w:val="0"/>
        <w:spacing w:line="300" w:lineRule="exact"/>
        <w:ind w:right="-143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B1D94">
        <w:rPr>
          <w:rFonts w:eastAsia="Calibri"/>
          <w:b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</w:t>
      </w:r>
    </w:p>
    <w:p w:rsidR="00B3442B" w:rsidRDefault="00C12E97" w:rsidP="00C12E97">
      <w:pPr>
        <w:autoSpaceDE w:val="0"/>
        <w:autoSpaceDN w:val="0"/>
        <w:adjustRightInd w:val="0"/>
        <w:spacing w:line="300" w:lineRule="exact"/>
        <w:ind w:right="-143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B1D94">
        <w:rPr>
          <w:rFonts w:eastAsia="Calibri"/>
          <w:b/>
          <w:bCs/>
          <w:color w:val="000000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</w:t>
      </w:r>
    </w:p>
    <w:p w:rsidR="000C2CB0" w:rsidRDefault="00C12E97" w:rsidP="00C12E97">
      <w:pPr>
        <w:autoSpaceDE w:val="0"/>
        <w:autoSpaceDN w:val="0"/>
        <w:adjustRightInd w:val="0"/>
        <w:spacing w:line="300" w:lineRule="exact"/>
        <w:ind w:right="-143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B1D94">
        <w:rPr>
          <w:rFonts w:eastAsia="Calibri"/>
          <w:b/>
          <w:bCs/>
          <w:color w:val="000000"/>
          <w:sz w:val="28"/>
          <w:szCs w:val="28"/>
        </w:rPr>
        <w:t xml:space="preserve">несовершеннолетних детей, </w:t>
      </w:r>
      <w:bookmarkStart w:id="0" w:name="_Hlk62564634"/>
      <w:r w:rsidRPr="000B1D94">
        <w:rPr>
          <w:rFonts w:eastAsia="Calibri"/>
          <w:b/>
          <w:bCs/>
          <w:color w:val="000000"/>
          <w:sz w:val="28"/>
          <w:szCs w:val="28"/>
        </w:rPr>
        <w:t>если искажение</w:t>
      </w:r>
    </w:p>
    <w:p w:rsidR="00C12E97" w:rsidRPr="000B1D94" w:rsidRDefault="00C12E97" w:rsidP="00C12E97">
      <w:pPr>
        <w:autoSpaceDE w:val="0"/>
        <w:autoSpaceDN w:val="0"/>
        <w:adjustRightInd w:val="0"/>
        <w:spacing w:line="300" w:lineRule="exact"/>
        <w:ind w:right="-143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B1D94">
        <w:rPr>
          <w:rFonts w:eastAsia="Calibri"/>
          <w:b/>
          <w:bCs/>
          <w:color w:val="000000"/>
          <w:sz w:val="28"/>
          <w:szCs w:val="28"/>
        </w:rPr>
        <w:t>этих сведений является несущественным</w:t>
      </w:r>
    </w:p>
    <w:bookmarkEnd w:id="0"/>
    <w:p w:rsidR="00C12E97" w:rsidRDefault="00C12E97" w:rsidP="00C12E97">
      <w:pPr>
        <w:spacing w:line="300" w:lineRule="exact"/>
        <w:contextualSpacing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:rsidR="00C12E97" w:rsidRDefault="00C12E97" w:rsidP="00C12E97">
      <w:pPr>
        <w:spacing w:line="300" w:lineRule="exact"/>
        <w:contextualSpacing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:rsidR="00C12E97" w:rsidRPr="000B1D94" w:rsidRDefault="00C12E97" w:rsidP="00C12E97">
      <w:pPr>
        <w:spacing w:line="300" w:lineRule="exact"/>
        <w:contextualSpacing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:rsidR="00C12E97" w:rsidRPr="007D4CC1" w:rsidRDefault="00C12E97" w:rsidP="00C12E97">
      <w:pPr>
        <w:spacing w:line="300" w:lineRule="exact"/>
        <w:ind w:firstLine="708"/>
        <w:contextualSpacing/>
        <w:jc w:val="both"/>
        <w:rPr>
          <w:sz w:val="28"/>
          <w:szCs w:val="28"/>
        </w:rPr>
      </w:pPr>
      <w:r w:rsidRPr="000B1D94">
        <w:rPr>
          <w:color w:val="000000"/>
          <w:sz w:val="28"/>
          <w:szCs w:val="28"/>
        </w:rPr>
        <w:t xml:space="preserve">На основании Федеральных законов от </w:t>
      </w:r>
      <w:r w:rsidRPr="000B1D94">
        <w:rPr>
          <w:bCs/>
          <w:color w:val="00000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0B1D94">
        <w:rPr>
          <w:color w:val="000000"/>
          <w:sz w:val="28"/>
          <w:szCs w:val="28"/>
        </w:rPr>
        <w:t>от 25.12.2008 № 273-ФЗ «О противодействии коррупции», Закона Краснодарского края от 07.06.2004 №717-КЗ «О местном самоуправлении в Краснодарском крае», в соответствии</w:t>
      </w:r>
      <w:r w:rsidRPr="007D4CC1">
        <w:rPr>
          <w:sz w:val="28"/>
          <w:szCs w:val="28"/>
        </w:rPr>
        <w:t xml:space="preserve">, Совет </w:t>
      </w:r>
      <w:r w:rsidR="007D4CC1" w:rsidRPr="007D4CC1">
        <w:rPr>
          <w:sz w:val="28"/>
          <w:szCs w:val="28"/>
        </w:rPr>
        <w:t>Пластуновского сельского поселения                                              Динского района р е ш и л</w:t>
      </w:r>
      <w:r w:rsidRPr="007D4CC1">
        <w:rPr>
          <w:sz w:val="28"/>
          <w:szCs w:val="28"/>
        </w:rPr>
        <w:t>:</w:t>
      </w:r>
    </w:p>
    <w:p w:rsidR="00C12E97" w:rsidRPr="000B1D94" w:rsidRDefault="00C12E97" w:rsidP="00C12E97">
      <w:pPr>
        <w:spacing w:line="30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0B1D94">
        <w:rPr>
          <w:color w:val="000000"/>
          <w:sz w:val="28"/>
          <w:szCs w:val="28"/>
        </w:rPr>
        <w:t xml:space="preserve">1. Утвердить </w:t>
      </w:r>
      <w:r w:rsidRPr="000B1D94">
        <w:rPr>
          <w:bCs/>
          <w:color w:val="000000"/>
          <w:kern w:val="28"/>
          <w:sz w:val="28"/>
          <w:szCs w:val="28"/>
        </w:rPr>
        <w:t xml:space="preserve">Порядок принятия решения о применении мер ответственности к депутату Совета </w:t>
      </w:r>
      <w:r w:rsidR="00EB2A6B">
        <w:rPr>
          <w:bCs/>
          <w:color w:val="000000"/>
          <w:kern w:val="28"/>
          <w:sz w:val="28"/>
          <w:szCs w:val="28"/>
        </w:rPr>
        <w:t>Пластуновского сельского поселения Динского района</w:t>
      </w:r>
      <w:r w:rsidRPr="000B1D94">
        <w:rPr>
          <w:bCs/>
          <w:color w:val="000000"/>
          <w:kern w:val="28"/>
          <w:sz w:val="28"/>
          <w:szCs w:val="28"/>
        </w:rPr>
        <w:t xml:space="preserve">, </w:t>
      </w:r>
      <w:r w:rsidRPr="00384A7A">
        <w:rPr>
          <w:bCs/>
          <w:color w:val="000000"/>
          <w:kern w:val="28"/>
          <w:sz w:val="28"/>
          <w:szCs w:val="28"/>
        </w:rPr>
        <w:t>члену выборного органа местного самоуправления,</w:t>
      </w:r>
      <w:r w:rsidRPr="000B1D94">
        <w:rPr>
          <w:bCs/>
          <w:color w:val="000000"/>
          <w:kern w:val="28"/>
          <w:sz w:val="28"/>
          <w:szCs w:val="28"/>
        </w:rPr>
        <w:t xml:space="preserve"> </w:t>
      </w:r>
      <w:r w:rsidR="00EB2A6B" w:rsidRPr="00EB2A6B">
        <w:rPr>
          <w:bCs/>
          <w:color w:val="000000"/>
          <w:kern w:val="28"/>
          <w:sz w:val="28"/>
          <w:szCs w:val="28"/>
        </w:rPr>
        <w:t>главе Пластуновского сельского поселения Динского района</w:t>
      </w:r>
      <w:r w:rsidRPr="00EB2A6B">
        <w:rPr>
          <w:rFonts w:eastAsia="Calibri"/>
          <w:bCs/>
          <w:color w:val="000000"/>
          <w:sz w:val="28"/>
          <w:szCs w:val="28"/>
        </w:rPr>
        <w:t>,</w:t>
      </w:r>
      <w:r w:rsidRPr="000B1D94">
        <w:rPr>
          <w:rFonts w:eastAsia="Calibri"/>
          <w:bCs/>
          <w:color w:val="000000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0B1D94">
        <w:rPr>
          <w:color w:val="000000"/>
          <w:sz w:val="28"/>
          <w:szCs w:val="28"/>
        </w:rPr>
        <w:t xml:space="preserve">, согласно приложению. </w:t>
      </w:r>
    </w:p>
    <w:p w:rsidR="00C12E97" w:rsidRDefault="00C12E97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0B1D94">
        <w:rPr>
          <w:sz w:val="28"/>
          <w:szCs w:val="28"/>
        </w:rPr>
        <w:t xml:space="preserve">2. Контроль за выполнением настоящего решения возложить на </w:t>
      </w:r>
      <w:r w:rsidR="00EB2A6B">
        <w:rPr>
          <w:sz w:val="28"/>
          <w:szCs w:val="28"/>
        </w:rPr>
        <w:t>постоянную правовую комиссию Совета Пластуновского сельского поселения Динского района (Шубина</w:t>
      </w:r>
      <w:r w:rsidRPr="000B1D94">
        <w:rPr>
          <w:sz w:val="28"/>
          <w:szCs w:val="28"/>
        </w:rPr>
        <w:t>).</w:t>
      </w:r>
    </w:p>
    <w:p w:rsidR="00EB2A6B" w:rsidRDefault="00EB2A6B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</w:p>
    <w:p w:rsidR="00EB2A6B" w:rsidRDefault="00EB2A6B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</w:p>
    <w:p w:rsidR="00615B52" w:rsidRDefault="00615B52" w:rsidP="00615B52">
      <w:pPr>
        <w:autoSpaceDE w:val="0"/>
        <w:autoSpaceDN w:val="0"/>
        <w:adjustRightInd w:val="0"/>
        <w:spacing w:line="30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15B52" w:rsidRPr="000B1D94" w:rsidRDefault="00615B52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</w:p>
    <w:p w:rsidR="00C12E97" w:rsidRDefault="00C12E97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0B1D94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C12E97" w:rsidRDefault="00C12E97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</w:rPr>
      </w:pPr>
    </w:p>
    <w:p w:rsidR="00EB2A6B" w:rsidRDefault="00EB2A6B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</w:rPr>
      </w:pPr>
    </w:p>
    <w:p w:rsidR="00EB2A6B" w:rsidRDefault="00EB2A6B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</w:rPr>
      </w:pPr>
    </w:p>
    <w:p w:rsidR="00615B52" w:rsidRPr="00EB2A6B" w:rsidRDefault="00615B52" w:rsidP="00615B52">
      <w:pPr>
        <w:rPr>
          <w:bCs/>
          <w:sz w:val="28"/>
          <w:szCs w:val="28"/>
        </w:rPr>
      </w:pPr>
      <w:r w:rsidRPr="00EB2A6B">
        <w:rPr>
          <w:bCs/>
          <w:sz w:val="28"/>
          <w:szCs w:val="28"/>
        </w:rPr>
        <w:t>Председатель Совета</w:t>
      </w:r>
    </w:p>
    <w:p w:rsidR="00615B52" w:rsidRPr="00EB2A6B" w:rsidRDefault="00615B52" w:rsidP="00615B52">
      <w:pPr>
        <w:rPr>
          <w:bCs/>
          <w:sz w:val="28"/>
          <w:szCs w:val="28"/>
        </w:rPr>
      </w:pPr>
      <w:r w:rsidRPr="00EB2A6B">
        <w:rPr>
          <w:bCs/>
          <w:sz w:val="28"/>
          <w:szCs w:val="28"/>
        </w:rPr>
        <w:t>Пластуновского сельского</w:t>
      </w:r>
    </w:p>
    <w:p w:rsidR="00615B52" w:rsidRDefault="00615B52" w:rsidP="00615B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B2A6B">
        <w:rPr>
          <w:bCs/>
          <w:sz w:val="28"/>
          <w:szCs w:val="28"/>
        </w:rPr>
        <w:t>оселения Динского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М.Г.Кулиш</w:t>
      </w:r>
      <w:proofErr w:type="spellEnd"/>
    </w:p>
    <w:p w:rsidR="00615B52" w:rsidRDefault="00615B52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</w:rPr>
      </w:pPr>
    </w:p>
    <w:p w:rsidR="00615B52" w:rsidRDefault="00615B52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</w:rPr>
      </w:pPr>
    </w:p>
    <w:p w:rsidR="00615B52" w:rsidRDefault="00615B52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</w:rPr>
      </w:pPr>
    </w:p>
    <w:p w:rsidR="00615B52" w:rsidRDefault="00615B52" w:rsidP="00615B52">
      <w:pPr>
        <w:ind w:right="-8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Pr="00EB2A6B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>а Пластуновского</w:t>
      </w:r>
    </w:p>
    <w:p w:rsidR="00615B52" w:rsidRDefault="00615B52" w:rsidP="00615B52">
      <w:pPr>
        <w:ind w:right="-8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сельского поселения</w:t>
      </w:r>
    </w:p>
    <w:p w:rsidR="00615B52" w:rsidRPr="00EB2A6B" w:rsidRDefault="00615B52" w:rsidP="00615B52">
      <w:pPr>
        <w:ind w:right="-8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Динского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proofErr w:type="spellStart"/>
      <w:r>
        <w:rPr>
          <w:spacing w:val="-6"/>
          <w:sz w:val="28"/>
          <w:szCs w:val="28"/>
        </w:rPr>
        <w:t>С.К.Олейник</w:t>
      </w:r>
      <w:proofErr w:type="spellEnd"/>
    </w:p>
    <w:p w:rsidR="00615B52" w:rsidRDefault="00615B52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</w:rPr>
      </w:pPr>
    </w:p>
    <w:p w:rsidR="00615B52" w:rsidRDefault="00615B52" w:rsidP="00C12E97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</w:rPr>
      </w:pPr>
    </w:p>
    <w:p w:rsidR="00C12E97" w:rsidRDefault="00C12E97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EB2A6B" w:rsidRDefault="00EB2A6B" w:rsidP="00C12E97">
      <w:pPr>
        <w:pStyle w:val="a7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  <w:lang w:val="ru-RU"/>
        </w:rPr>
      </w:pPr>
    </w:p>
    <w:p w:rsidR="00C12E97" w:rsidRDefault="00C12E97" w:rsidP="00C12E97">
      <w:pPr>
        <w:ind w:left="5103"/>
        <w:jc w:val="center"/>
        <w:rPr>
          <w:sz w:val="28"/>
          <w:szCs w:val="28"/>
        </w:rPr>
      </w:pPr>
      <w:r w:rsidRPr="002C77F0">
        <w:rPr>
          <w:sz w:val="28"/>
          <w:szCs w:val="28"/>
        </w:rPr>
        <w:lastRenderedPageBreak/>
        <w:t xml:space="preserve">Приложение </w:t>
      </w:r>
    </w:p>
    <w:p w:rsidR="00C12E97" w:rsidRDefault="00C12E97" w:rsidP="00C12E97">
      <w:pPr>
        <w:ind w:left="5103"/>
        <w:jc w:val="center"/>
        <w:rPr>
          <w:sz w:val="28"/>
          <w:szCs w:val="28"/>
        </w:rPr>
      </w:pPr>
    </w:p>
    <w:p w:rsidR="00C12E97" w:rsidRPr="002C77F0" w:rsidRDefault="00C12E97" w:rsidP="00C12E9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2E97" w:rsidRPr="002C77F0" w:rsidRDefault="00C12E97" w:rsidP="00615B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2C77F0">
        <w:rPr>
          <w:sz w:val="28"/>
          <w:szCs w:val="28"/>
        </w:rPr>
        <w:t xml:space="preserve"> Совета </w:t>
      </w:r>
      <w:r w:rsidR="00615B52">
        <w:rPr>
          <w:sz w:val="28"/>
          <w:szCs w:val="28"/>
        </w:rPr>
        <w:t xml:space="preserve">Пластуновского сельского поселения Динского района </w:t>
      </w:r>
    </w:p>
    <w:p w:rsidR="00C12E97" w:rsidRPr="00810B3B" w:rsidRDefault="00C12E97" w:rsidP="00C12E97">
      <w:pPr>
        <w:ind w:left="5103"/>
        <w:jc w:val="center"/>
        <w:rPr>
          <w:sz w:val="28"/>
          <w:szCs w:val="28"/>
        </w:rPr>
      </w:pPr>
      <w:r w:rsidRPr="00810B3B">
        <w:rPr>
          <w:sz w:val="28"/>
          <w:szCs w:val="28"/>
        </w:rPr>
        <w:t>от</w:t>
      </w:r>
      <w:r w:rsidR="006179E5">
        <w:rPr>
          <w:sz w:val="28"/>
          <w:szCs w:val="28"/>
        </w:rPr>
        <w:t xml:space="preserve"> 29.01.2021 г.</w:t>
      </w:r>
      <w:bookmarkStart w:id="1" w:name="_GoBack"/>
      <w:bookmarkEnd w:id="1"/>
      <w:r w:rsidRPr="00810B3B">
        <w:rPr>
          <w:sz w:val="28"/>
          <w:szCs w:val="28"/>
        </w:rPr>
        <w:t xml:space="preserve"> №</w:t>
      </w:r>
      <w:r w:rsidR="006179E5">
        <w:rPr>
          <w:sz w:val="28"/>
          <w:szCs w:val="28"/>
        </w:rPr>
        <w:t xml:space="preserve"> 85-24/4</w:t>
      </w:r>
    </w:p>
    <w:p w:rsidR="00C12E97" w:rsidRPr="00615B52" w:rsidRDefault="00C12E97" w:rsidP="00615B52">
      <w:pPr>
        <w:jc w:val="center"/>
        <w:rPr>
          <w:sz w:val="28"/>
          <w:szCs w:val="28"/>
        </w:rPr>
      </w:pPr>
    </w:p>
    <w:p w:rsidR="00C12E97" w:rsidRPr="00615B52" w:rsidRDefault="00C12E97" w:rsidP="00615B52">
      <w:pPr>
        <w:widowControl w:val="0"/>
        <w:suppressAutoHyphens/>
        <w:contextualSpacing/>
        <w:jc w:val="center"/>
        <w:rPr>
          <w:rFonts w:eastAsia="DejaVuSans"/>
          <w:color w:val="000000"/>
          <w:kern w:val="1"/>
          <w:sz w:val="28"/>
          <w:szCs w:val="28"/>
          <w:lang w:eastAsia="zh-CN"/>
        </w:rPr>
      </w:pPr>
    </w:p>
    <w:p w:rsidR="00C12E97" w:rsidRPr="00252CB1" w:rsidRDefault="00C12E97" w:rsidP="00C12E97">
      <w:pPr>
        <w:widowControl w:val="0"/>
        <w:suppressAutoHyphens/>
        <w:contextualSpacing/>
        <w:jc w:val="center"/>
        <w:rPr>
          <w:rFonts w:eastAsia="Calibri"/>
          <w:b/>
          <w:bCs/>
          <w:color w:val="000000"/>
          <w:kern w:val="1"/>
          <w:sz w:val="28"/>
          <w:szCs w:val="28"/>
          <w:lang w:eastAsia="zh-CN"/>
        </w:rPr>
      </w:pPr>
      <w:r w:rsidRPr="00252CB1">
        <w:rPr>
          <w:rFonts w:eastAsia="DejaVuSans"/>
          <w:b/>
          <w:bCs/>
          <w:color w:val="000000"/>
          <w:kern w:val="28"/>
          <w:sz w:val="28"/>
          <w:szCs w:val="28"/>
          <w:lang w:eastAsia="zh-CN"/>
        </w:rPr>
        <w:t xml:space="preserve">Порядок принятия решения о применении мер ответственности к депутату Совета </w:t>
      </w:r>
      <w:r w:rsidR="00615B52">
        <w:rPr>
          <w:rFonts w:eastAsia="DejaVuSans"/>
          <w:b/>
          <w:bCs/>
          <w:color w:val="000000"/>
          <w:kern w:val="28"/>
          <w:sz w:val="28"/>
          <w:szCs w:val="28"/>
          <w:lang w:eastAsia="zh-CN"/>
        </w:rPr>
        <w:t>Пластуновского сельского поселения Динского района</w:t>
      </w:r>
      <w:r w:rsidRPr="00252CB1">
        <w:rPr>
          <w:rFonts w:eastAsia="DejaVuSans"/>
          <w:b/>
          <w:bCs/>
          <w:color w:val="000000"/>
          <w:kern w:val="28"/>
          <w:sz w:val="28"/>
          <w:szCs w:val="28"/>
          <w:lang w:eastAsia="zh-CN"/>
        </w:rPr>
        <w:t xml:space="preserve">, </w:t>
      </w:r>
      <w:r w:rsidRPr="004E20F2">
        <w:rPr>
          <w:rFonts w:eastAsia="DejaVuSans"/>
          <w:b/>
          <w:bCs/>
          <w:kern w:val="28"/>
          <w:sz w:val="28"/>
          <w:szCs w:val="28"/>
          <w:lang w:eastAsia="zh-CN"/>
        </w:rPr>
        <w:t>члену выборного органа местного самоуправления,</w:t>
      </w:r>
      <w:r w:rsidRPr="00274EBC">
        <w:rPr>
          <w:rFonts w:eastAsia="DejaVuSans"/>
          <w:b/>
          <w:bCs/>
          <w:kern w:val="28"/>
          <w:sz w:val="28"/>
          <w:szCs w:val="28"/>
          <w:lang w:eastAsia="zh-CN"/>
        </w:rPr>
        <w:t xml:space="preserve"> </w:t>
      </w:r>
      <w:r w:rsidRPr="00252CB1">
        <w:rPr>
          <w:rFonts w:eastAsia="DejaVuSans"/>
          <w:b/>
          <w:bCs/>
          <w:color w:val="000000"/>
          <w:kern w:val="28"/>
          <w:sz w:val="28"/>
          <w:szCs w:val="28"/>
          <w:lang w:eastAsia="zh-CN"/>
        </w:rPr>
        <w:t xml:space="preserve">главе </w:t>
      </w:r>
      <w:r w:rsidR="007B68AB">
        <w:rPr>
          <w:rFonts w:eastAsia="DejaVuSans"/>
          <w:b/>
          <w:bCs/>
          <w:color w:val="000000"/>
          <w:kern w:val="28"/>
          <w:sz w:val="28"/>
          <w:szCs w:val="28"/>
          <w:lang w:eastAsia="zh-CN"/>
        </w:rPr>
        <w:t>Пластуновского сельского поселения Динского района</w:t>
      </w:r>
      <w:r w:rsidRPr="00252CB1">
        <w:rPr>
          <w:rFonts w:eastAsia="DejaVuSans"/>
          <w:b/>
          <w:bCs/>
          <w:color w:val="000000"/>
          <w:kern w:val="28"/>
          <w:sz w:val="28"/>
          <w:szCs w:val="28"/>
          <w:lang w:eastAsia="zh-CN"/>
        </w:rPr>
        <w:t xml:space="preserve">, </w:t>
      </w:r>
      <w:r w:rsidRPr="00252CB1">
        <w:rPr>
          <w:rFonts w:eastAsia="Calibri"/>
          <w:b/>
          <w:bCs/>
          <w:color w:val="000000"/>
          <w:kern w:val="1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12E97" w:rsidRPr="00615B52" w:rsidRDefault="00C12E97" w:rsidP="00C12E97">
      <w:pPr>
        <w:widowControl w:val="0"/>
        <w:suppressAutoHyphens/>
        <w:contextualSpacing/>
        <w:jc w:val="center"/>
        <w:rPr>
          <w:rFonts w:eastAsia="DejaVuSans"/>
          <w:color w:val="000000"/>
          <w:kern w:val="1"/>
          <w:sz w:val="28"/>
          <w:szCs w:val="28"/>
          <w:lang w:eastAsia="zh-CN"/>
        </w:rPr>
      </w:pPr>
    </w:p>
    <w:p w:rsidR="00C12E97" w:rsidRPr="00252CB1" w:rsidRDefault="00C12E97" w:rsidP="00C12E97">
      <w:pPr>
        <w:widowControl w:val="0"/>
        <w:tabs>
          <w:tab w:val="left" w:pos="709"/>
        </w:tabs>
        <w:suppressAutoHyphens/>
        <w:ind w:firstLine="567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 xml:space="preserve">1. Настоящий Порядок определяет правила принятия решения </w:t>
      </w:r>
      <w:r w:rsidRPr="00252CB1">
        <w:rPr>
          <w:bCs/>
          <w:iCs/>
          <w:color w:val="000000"/>
          <w:kern w:val="28"/>
          <w:sz w:val="28"/>
          <w:szCs w:val="28"/>
        </w:rPr>
        <w:t>о применении мер ответственности к депутату</w:t>
      </w:r>
      <w:r w:rsidRPr="00252CB1">
        <w:rPr>
          <w:iCs/>
          <w:color w:val="000000"/>
          <w:kern w:val="28"/>
          <w:sz w:val="28"/>
          <w:szCs w:val="28"/>
        </w:rPr>
        <w:t xml:space="preserve"> Совета </w:t>
      </w:r>
      <w:r w:rsidR="00274EBC">
        <w:rPr>
          <w:iCs/>
          <w:color w:val="000000"/>
          <w:kern w:val="28"/>
          <w:sz w:val="28"/>
          <w:szCs w:val="28"/>
        </w:rPr>
        <w:t>Пластуновского сельского поселения Динского района</w:t>
      </w:r>
      <w:r w:rsidRPr="00252CB1">
        <w:rPr>
          <w:bCs/>
          <w:iCs/>
          <w:color w:val="000000"/>
          <w:kern w:val="28"/>
          <w:sz w:val="28"/>
          <w:szCs w:val="28"/>
        </w:rPr>
        <w:t xml:space="preserve">, </w:t>
      </w:r>
      <w:r w:rsidRPr="004E20F2">
        <w:rPr>
          <w:bCs/>
          <w:iCs/>
          <w:color w:val="000000"/>
          <w:kern w:val="28"/>
          <w:sz w:val="28"/>
          <w:szCs w:val="28"/>
        </w:rPr>
        <w:t>члену выборного органа местного самоуправления,</w:t>
      </w:r>
      <w:r w:rsidRPr="00252CB1">
        <w:rPr>
          <w:bCs/>
          <w:iCs/>
          <w:color w:val="000000"/>
          <w:kern w:val="28"/>
          <w:sz w:val="28"/>
          <w:szCs w:val="28"/>
        </w:rPr>
        <w:t xml:space="preserve"> </w:t>
      </w:r>
      <w:r w:rsidRPr="00252CB1">
        <w:rPr>
          <w:iCs/>
          <w:color w:val="000000"/>
          <w:kern w:val="28"/>
          <w:sz w:val="28"/>
          <w:szCs w:val="28"/>
        </w:rPr>
        <w:t xml:space="preserve">главе </w:t>
      </w:r>
      <w:r w:rsidR="004E20F2">
        <w:rPr>
          <w:iCs/>
          <w:color w:val="000000"/>
          <w:kern w:val="28"/>
          <w:sz w:val="28"/>
          <w:szCs w:val="28"/>
        </w:rPr>
        <w:t>Пластуновского сельского поселения Динского района</w:t>
      </w:r>
      <w:r w:rsidRPr="00252CB1">
        <w:rPr>
          <w:bCs/>
          <w:iCs/>
          <w:color w:val="000000"/>
          <w:kern w:val="28"/>
          <w:sz w:val="28"/>
          <w:szCs w:val="28"/>
        </w:rPr>
        <w:t xml:space="preserve"> </w:t>
      </w:r>
      <w:r w:rsidRPr="00252CB1">
        <w:rPr>
          <w:rFonts w:eastAsia="Calibri"/>
          <w:bCs/>
          <w:iCs/>
          <w:color w:val="000000"/>
          <w:sz w:val="28"/>
          <w:szCs w:val="28"/>
        </w:rPr>
        <w:t>(далее также – лица, замещающие муниципальные должности)</w:t>
      </w:r>
      <w:r w:rsidRPr="00252CB1">
        <w:rPr>
          <w:bCs/>
          <w:iCs/>
          <w:color w:val="000000"/>
          <w:kern w:val="28"/>
          <w:sz w:val="28"/>
          <w:szCs w:val="28"/>
        </w:rPr>
        <w:t xml:space="preserve">, </w:t>
      </w:r>
      <w:r w:rsidRPr="00252CB1">
        <w:rPr>
          <w:rFonts w:eastAsia="Calibri"/>
          <w:bCs/>
          <w:i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r>
        <w:rPr>
          <w:rFonts w:eastAsia="Calibri"/>
          <w:bCs/>
          <w:iCs/>
          <w:color w:val="000000"/>
          <w:sz w:val="28"/>
          <w:szCs w:val="28"/>
        </w:rPr>
        <w:t xml:space="preserve"> </w:t>
      </w:r>
      <w:r w:rsidRPr="00252CB1">
        <w:rPr>
          <w:rFonts w:eastAsia="Calibri"/>
          <w:bCs/>
          <w:iCs/>
          <w:color w:val="000000"/>
          <w:sz w:val="28"/>
          <w:szCs w:val="28"/>
        </w:rPr>
        <w:t>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 xml:space="preserve">2. Руководствуясь письмом Министерства труда и социальной защиты РФ от 21 марта 2016 №18-2/10/П-1526 «О критериях привлечения к ответственности за коррупционные правонарушения» определить, что несущественным искажение представленных депутатом Совета </w:t>
      </w:r>
      <w:r w:rsidR="00274EBC">
        <w:rPr>
          <w:bCs/>
          <w:color w:val="000000"/>
          <w:sz w:val="28"/>
          <w:szCs w:val="28"/>
        </w:rPr>
        <w:t xml:space="preserve">Пластуновского сельского поселения Динского района, </w:t>
      </w:r>
      <w:r w:rsidRPr="00252CB1">
        <w:rPr>
          <w:bCs/>
          <w:color w:val="000000"/>
          <w:sz w:val="28"/>
          <w:szCs w:val="28"/>
        </w:rPr>
        <w:t xml:space="preserve">(далее также – депутат, депутат Совета), </w:t>
      </w:r>
      <w:r w:rsidRPr="004E20F2">
        <w:rPr>
          <w:bCs/>
          <w:color w:val="000000"/>
          <w:sz w:val="28"/>
          <w:szCs w:val="28"/>
        </w:rPr>
        <w:t>выборным должностным лицом местного самоуправления,</w:t>
      </w:r>
      <w:r w:rsidRPr="00252CB1">
        <w:rPr>
          <w:bCs/>
          <w:color w:val="000000"/>
          <w:sz w:val="28"/>
          <w:szCs w:val="28"/>
        </w:rPr>
        <w:t xml:space="preserve"> главой </w:t>
      </w:r>
      <w:r w:rsidR="00274EBC">
        <w:rPr>
          <w:bCs/>
          <w:color w:val="000000"/>
          <w:sz w:val="28"/>
          <w:szCs w:val="28"/>
        </w:rPr>
        <w:t xml:space="preserve">Пластуновского сельского поселения Динского района, </w:t>
      </w:r>
      <w:r w:rsidRPr="00252CB1">
        <w:rPr>
          <w:bCs/>
          <w:color w:val="000000"/>
          <w:sz w:val="28"/>
          <w:szCs w:val="28"/>
        </w:rPr>
        <w:t>(далее – глава</w:t>
      </w:r>
      <w:r w:rsidR="00274EBC">
        <w:rPr>
          <w:bCs/>
          <w:color w:val="000000"/>
          <w:sz w:val="28"/>
          <w:szCs w:val="28"/>
        </w:rPr>
        <w:t xml:space="preserve"> поселения</w:t>
      </w:r>
      <w:r w:rsidRPr="00252CB1">
        <w:rPr>
          <w:bCs/>
          <w:color w:val="000000"/>
          <w:sz w:val="28"/>
          <w:szCs w:val="28"/>
        </w:rPr>
        <w:t>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>разница при суммировании всех доходов, указанных в представленных сведениях, не превышает 10 000 рублей от фактически полученного дохода;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 xml:space="preserve"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лица, осуществлялось на праве собственности, в связи с членством в кооперативе (гаражном) оказался объектом </w:t>
      </w:r>
      <w:r w:rsidRPr="00252CB1">
        <w:rPr>
          <w:bCs/>
          <w:color w:val="000000"/>
          <w:sz w:val="28"/>
          <w:szCs w:val="28"/>
        </w:rPr>
        <w:lastRenderedPageBreak/>
        <w:t>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 xml:space="preserve">не указаны сведения об имуществе, находящемся в долевой собственности </w:t>
      </w:r>
      <w:r w:rsidRPr="00252CB1">
        <w:rPr>
          <w:rFonts w:eastAsia="Calibri"/>
          <w:bCs/>
          <w:iCs/>
          <w:color w:val="000000"/>
          <w:sz w:val="28"/>
          <w:szCs w:val="28"/>
        </w:rPr>
        <w:t>лица, замещающего муниципальную должность</w:t>
      </w:r>
      <w:r w:rsidRPr="00252CB1">
        <w:rPr>
          <w:bCs/>
          <w:color w:val="000000"/>
          <w:sz w:val="28"/>
          <w:szCs w:val="28"/>
        </w:rPr>
        <w:t xml:space="preserve">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>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>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:rsidR="00C12E97" w:rsidRPr="00252CB1" w:rsidRDefault="00C12E97" w:rsidP="00C12E97">
      <w:pPr>
        <w:tabs>
          <w:tab w:val="left" w:pos="709"/>
        </w:tabs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Справки;</w:t>
      </w:r>
    </w:p>
    <w:p w:rsidR="00C12E97" w:rsidRPr="00252CB1" w:rsidRDefault="00C12E97" w:rsidP="00C12E97">
      <w:pPr>
        <w:widowControl w:val="0"/>
        <w:tabs>
          <w:tab w:val="left" w:pos="709"/>
        </w:tabs>
        <w:suppressAutoHyphens/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</w:t>
      </w:r>
      <w:r w:rsidRPr="00252CB1">
        <w:rPr>
          <w:rFonts w:eastAsia="Calibri"/>
          <w:bCs/>
          <w:iCs/>
          <w:color w:val="000000"/>
          <w:sz w:val="28"/>
          <w:szCs w:val="28"/>
        </w:rPr>
        <w:t>лицо, замещающее муниципальную должность,</w:t>
      </w:r>
      <w:r w:rsidRPr="00252CB1">
        <w:rPr>
          <w:bCs/>
          <w:color w:val="000000"/>
          <w:sz w:val="28"/>
          <w:szCs w:val="28"/>
        </w:rPr>
        <w:t xml:space="preserve"> не смогло пояснить или стоимость которых не соответствовала его доходам.</w:t>
      </w:r>
    </w:p>
    <w:p w:rsidR="00C12E97" w:rsidRPr="00252CB1" w:rsidRDefault="00C12E97" w:rsidP="00C12E97">
      <w:pPr>
        <w:widowControl w:val="0"/>
        <w:tabs>
          <w:tab w:val="left" w:pos="709"/>
        </w:tabs>
        <w:suppressAutoHyphens/>
        <w:ind w:firstLine="709"/>
        <w:contextualSpacing/>
        <w:jc w:val="both"/>
        <w:outlineLvl w:val="1"/>
        <w:rPr>
          <w:bCs/>
          <w:color w:val="000000"/>
          <w:sz w:val="28"/>
          <w:szCs w:val="28"/>
        </w:rPr>
      </w:pPr>
      <w:r w:rsidRPr="00252CB1">
        <w:rPr>
          <w:bCs/>
          <w:color w:val="000000"/>
          <w:sz w:val="28"/>
          <w:szCs w:val="28"/>
        </w:rPr>
        <w:t xml:space="preserve">3. </w:t>
      </w:r>
      <w:r w:rsidRPr="00252CB1">
        <w:rPr>
          <w:rFonts w:eastAsia="Calibri"/>
          <w:bCs/>
          <w:iCs/>
          <w:color w:val="000000"/>
          <w:sz w:val="28"/>
          <w:szCs w:val="28"/>
        </w:rPr>
        <w:t>К лицам, замещающим муниципальные должности, за исключением главы</w:t>
      </w:r>
      <w:r w:rsidR="00274EBC">
        <w:rPr>
          <w:rFonts w:eastAsia="Calibri"/>
          <w:bCs/>
          <w:iCs/>
          <w:color w:val="000000"/>
          <w:sz w:val="28"/>
          <w:szCs w:val="28"/>
        </w:rPr>
        <w:t xml:space="preserve"> сельского поселения</w:t>
      </w: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252CB1">
        <w:rPr>
          <w:rFonts w:eastAsia="Calibri"/>
          <w:bCs/>
          <w:iCs/>
          <w:color w:val="000000"/>
          <w:sz w:val="28"/>
          <w:szCs w:val="28"/>
        </w:rPr>
        <w:lastRenderedPageBreak/>
        <w:t>если искажение этих сведений является несущественным, могут быть применены следующие меры ответственности: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1"/>
          <w:sz w:val="28"/>
          <w:szCs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>1) предупреждение;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1"/>
          <w:sz w:val="28"/>
          <w:szCs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2) освобождение депутата, </w:t>
      </w:r>
      <w:r w:rsidRPr="004E20F2">
        <w:rPr>
          <w:rFonts w:eastAsia="Calibri"/>
          <w:color w:val="000000"/>
          <w:kern w:val="1"/>
          <w:sz w:val="28"/>
          <w:szCs w:val="28"/>
          <w:lang w:eastAsia="zh-CN"/>
        </w:rPr>
        <w:t>члена выборного органа местного самоуправления</w:t>
      </w: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 от должности в Совете </w:t>
      </w:r>
      <w:r w:rsidR="006C6B87">
        <w:rPr>
          <w:rFonts w:eastAsia="Calibri"/>
          <w:color w:val="000000"/>
          <w:kern w:val="1"/>
          <w:sz w:val="28"/>
          <w:szCs w:val="28"/>
          <w:lang w:eastAsia="zh-CN"/>
        </w:rPr>
        <w:t xml:space="preserve">Пластуновского сельского поселения Динского района </w:t>
      </w: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(далее – Совет), </w:t>
      </w:r>
      <w:r w:rsidRPr="004E20F2">
        <w:rPr>
          <w:rFonts w:eastAsia="Calibri"/>
          <w:color w:val="000000"/>
          <w:kern w:val="1"/>
          <w:sz w:val="28"/>
          <w:szCs w:val="28"/>
          <w:lang w:eastAsia="zh-CN"/>
        </w:rPr>
        <w:t>выборном органе местного самоуправления муниципального образования Динской район (далее - выборный орган местного самоуправления)</w:t>
      </w: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 с лишением права занимать должности в Совете, выборном органе местного самоуправления до прекращения срока его полномочий;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1"/>
          <w:sz w:val="28"/>
          <w:szCs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3) освобождение от осуществления полномочий на постоянной основе в Совете, </w:t>
      </w:r>
      <w:r w:rsidRPr="004E20F2">
        <w:rPr>
          <w:rFonts w:eastAsia="Calibri"/>
          <w:color w:val="000000"/>
          <w:kern w:val="1"/>
          <w:sz w:val="28"/>
          <w:szCs w:val="28"/>
          <w:lang w:eastAsia="zh-CN"/>
        </w:rPr>
        <w:t>выборном органе местного самоуправления</w:t>
      </w: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 с лишением права осуществлять полномочия на постоянной основе до прекращения срока его полномочий;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1"/>
          <w:sz w:val="28"/>
          <w:szCs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4) запрет занимать должности в Совете, </w:t>
      </w:r>
      <w:r w:rsidRPr="004E20F2">
        <w:rPr>
          <w:rFonts w:eastAsia="Calibri"/>
          <w:color w:val="000000"/>
          <w:kern w:val="1"/>
          <w:sz w:val="28"/>
          <w:szCs w:val="28"/>
          <w:lang w:eastAsia="zh-CN"/>
        </w:rPr>
        <w:t>выборном органе местного самоуправления</w:t>
      </w: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 до прекращения срока его полномочий;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1"/>
          <w:sz w:val="28"/>
          <w:szCs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5) запрет исполнять полномочия на постоянной основе в Совете, </w:t>
      </w:r>
      <w:r w:rsidRPr="004E20F2">
        <w:rPr>
          <w:rFonts w:eastAsia="Calibri"/>
          <w:color w:val="000000"/>
          <w:kern w:val="1"/>
          <w:sz w:val="28"/>
          <w:szCs w:val="28"/>
          <w:lang w:eastAsia="zh-CN"/>
        </w:rPr>
        <w:t>выборном органе местного самоуправления</w:t>
      </w: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 до прекращения срока его полномочий.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1"/>
          <w:sz w:val="28"/>
          <w:szCs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 xml:space="preserve">4. К главе </w:t>
      </w:r>
      <w:r w:rsidR="004174D9">
        <w:rPr>
          <w:rFonts w:eastAsia="Calibri"/>
          <w:color w:val="000000"/>
          <w:kern w:val="1"/>
          <w:sz w:val="28"/>
          <w:szCs w:val="28"/>
          <w:lang w:eastAsia="zh-CN"/>
        </w:rPr>
        <w:t>поселения</w:t>
      </w:r>
      <w:r w:rsidRPr="00252CB1">
        <w:rPr>
          <w:rFonts w:eastAsia="Calibri"/>
          <w:color w:val="000000"/>
          <w:kern w:val="1"/>
          <w:sz w:val="28"/>
          <w:szCs w:val="28"/>
          <w:lang w:eastAsia="zh-CN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kern w:val="1"/>
          <w:sz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lang w:eastAsia="zh-CN"/>
        </w:rPr>
        <w:t xml:space="preserve">5. Решение о применении мер ответственности, предусмотренных в пунктах 3 и 4 настоящего Порядка, принимается Советом </w:t>
      </w:r>
      <w:r w:rsidRPr="00252CB1">
        <w:rPr>
          <w:rFonts w:eastAsia="DejaVuSans"/>
          <w:kern w:val="1"/>
          <w:sz w:val="28"/>
          <w:szCs w:val="28"/>
          <w:lang w:eastAsia="zh-CN"/>
        </w:rPr>
        <w:t xml:space="preserve">не позднее чем через 30 дней со дня поступления </w:t>
      </w:r>
      <w:r w:rsidRPr="00252CB1">
        <w:rPr>
          <w:rFonts w:eastAsia="Calibri"/>
          <w:color w:val="000000"/>
          <w:kern w:val="1"/>
          <w:sz w:val="28"/>
          <w:lang w:eastAsia="zh-CN"/>
        </w:rPr>
        <w:t xml:space="preserve">в Совет </w:t>
      </w:r>
      <w:r w:rsidRPr="004E20F2">
        <w:rPr>
          <w:rFonts w:eastAsia="Calibri"/>
          <w:color w:val="000000"/>
          <w:kern w:val="1"/>
          <w:sz w:val="28"/>
          <w:lang w:eastAsia="zh-CN"/>
        </w:rPr>
        <w:t>заявления главы администрации (губернатора) Краснодарского края, указанного в пункте 6 настоящего Порядка</w:t>
      </w:r>
      <w:r w:rsidRPr="004E20F2">
        <w:rPr>
          <w:rFonts w:eastAsia="DejaVuSans"/>
          <w:kern w:val="1"/>
          <w:sz w:val="28"/>
          <w:szCs w:val="28"/>
          <w:lang w:eastAsia="zh-CN"/>
        </w:rPr>
        <w:t>.</w:t>
      </w:r>
    </w:p>
    <w:p w:rsidR="00C12E97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6. Поступившее в Совет по результатам проведенной в соответствии с  частью 4.4 статьи 12.1 Федерального закона Российской Федерации от 25.12.2008 № 273-ФЗ «О противодействии коррупции»,  частью 14.2 статьи 28  либо   частью 7 статьи 29 Закона Краснодарского края от 07.06.2004 № 717-КЗ «О местном самоуправлении в Краснодарском крае» проверки заявление </w:t>
      </w:r>
      <w:r w:rsidRPr="0002531D">
        <w:rPr>
          <w:rFonts w:eastAsia="Calibri"/>
          <w:bCs/>
          <w:iCs/>
          <w:color w:val="000000"/>
          <w:sz w:val="28"/>
          <w:szCs w:val="28"/>
        </w:rPr>
        <w:t>главы администрации (губернатора) Краснодарского края</w:t>
      </w: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 о досрочном прекращении полномочий депутата, </w:t>
      </w:r>
      <w:r w:rsidRPr="0002531D">
        <w:rPr>
          <w:rFonts w:eastAsia="Calibri"/>
          <w:bCs/>
          <w:iCs/>
          <w:color w:val="000000"/>
          <w:sz w:val="28"/>
          <w:szCs w:val="28"/>
        </w:rPr>
        <w:t>члена выборного органа местного самоуправления,</w:t>
      </w: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 </w:t>
      </w:r>
      <w:r w:rsidRPr="0002531D">
        <w:rPr>
          <w:rFonts w:eastAsia="Calibri"/>
          <w:bCs/>
          <w:iCs/>
          <w:color w:val="000000"/>
          <w:sz w:val="28"/>
          <w:szCs w:val="28"/>
        </w:rPr>
        <w:t xml:space="preserve">главы </w:t>
      </w:r>
      <w:r w:rsidR="0002531D" w:rsidRPr="0002531D">
        <w:rPr>
          <w:rFonts w:eastAsia="Calibri"/>
          <w:bCs/>
          <w:iCs/>
          <w:color w:val="000000"/>
          <w:sz w:val="28"/>
          <w:szCs w:val="28"/>
        </w:rPr>
        <w:t xml:space="preserve">поселения </w:t>
      </w:r>
      <w:r w:rsidRPr="00252CB1">
        <w:rPr>
          <w:rFonts w:eastAsia="Calibri"/>
          <w:bCs/>
          <w:iCs/>
          <w:color w:val="000000"/>
          <w:sz w:val="28"/>
          <w:szCs w:val="28"/>
        </w:rPr>
        <w:t>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 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подлежит рассмотрению к</w:t>
      </w:r>
      <w:r w:rsidRPr="00252CB1">
        <w:rPr>
          <w:bCs/>
          <w:iCs/>
          <w:color w:val="000000"/>
          <w:sz w:val="28"/>
          <w:szCs w:val="28"/>
        </w:rPr>
        <w:t>омиссией по соблюдению требований к служебному поведению и урегулированию конфликта интересов лиц, замещающих муниципальные должности муниципального образования Динской  район (далее – Комиссия).</w:t>
      </w:r>
    </w:p>
    <w:p w:rsidR="000C7E05" w:rsidRPr="00252CB1" w:rsidRDefault="000C7E05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color w:val="000000"/>
          <w:sz w:val="28"/>
          <w:szCs w:val="28"/>
          <w:highlight w:val="yellow"/>
        </w:rPr>
      </w:pPr>
    </w:p>
    <w:p w:rsidR="00C12E97" w:rsidRPr="00252CB1" w:rsidRDefault="00C12E97" w:rsidP="00C12E97">
      <w:pPr>
        <w:widowControl w:val="0"/>
        <w:suppressAutoHyphens/>
        <w:ind w:firstLine="709"/>
        <w:jc w:val="both"/>
        <w:rPr>
          <w:rFonts w:eastAsia="DejaVuSans"/>
          <w:kern w:val="1"/>
          <w:sz w:val="28"/>
          <w:szCs w:val="28"/>
          <w:lang w:eastAsia="zh-CN"/>
        </w:rPr>
      </w:pPr>
      <w:r w:rsidRPr="00252CB1">
        <w:rPr>
          <w:rFonts w:eastAsia="DejaVuSans"/>
          <w:kern w:val="1"/>
          <w:sz w:val="28"/>
          <w:szCs w:val="28"/>
          <w:lang w:eastAsia="zh-CN"/>
        </w:rPr>
        <w:lastRenderedPageBreak/>
        <w:t xml:space="preserve">7. Комиссия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предоставлении недостоверных или неполных сведений о доходах, расходах, об имуществе и обязательствах имущественного характера не может превышать 20 дней со дня поступления в Совет соответствующего заявления </w:t>
      </w:r>
      <w:r w:rsidRPr="0002531D">
        <w:rPr>
          <w:rFonts w:eastAsia="DejaVuSans"/>
          <w:kern w:val="1"/>
          <w:sz w:val="28"/>
          <w:szCs w:val="28"/>
          <w:lang w:eastAsia="zh-CN"/>
        </w:rPr>
        <w:t>главы администрации (губернатора) Краснодарского края.</w:t>
      </w:r>
      <w:r w:rsidRPr="00252CB1">
        <w:rPr>
          <w:rFonts w:eastAsia="DejaVuSans"/>
          <w:kern w:val="1"/>
          <w:sz w:val="28"/>
          <w:szCs w:val="28"/>
          <w:lang w:eastAsia="zh-CN"/>
        </w:rPr>
        <w:t xml:space="preserve"> </w:t>
      </w:r>
    </w:p>
    <w:p w:rsidR="00C12E97" w:rsidRPr="00252CB1" w:rsidRDefault="00C12E97" w:rsidP="00C12E97">
      <w:pPr>
        <w:widowControl w:val="0"/>
        <w:suppressAutoHyphens/>
        <w:ind w:firstLine="709"/>
        <w:jc w:val="both"/>
        <w:rPr>
          <w:rFonts w:eastAsia="DejaVuSans"/>
          <w:kern w:val="1"/>
          <w:sz w:val="28"/>
          <w:szCs w:val="28"/>
          <w:lang w:eastAsia="zh-CN"/>
        </w:rPr>
      </w:pPr>
      <w:r w:rsidRPr="00252CB1">
        <w:rPr>
          <w:rFonts w:eastAsia="DejaVuSans"/>
          <w:kern w:val="1"/>
          <w:sz w:val="28"/>
          <w:szCs w:val="28"/>
          <w:lang w:eastAsia="zh-CN"/>
        </w:rPr>
        <w:t xml:space="preserve">8. По результатам работы Комиссии оформляется заключение, которое должно содержать указание на установленные факты представления депутатом, </w:t>
      </w:r>
      <w:r w:rsidRPr="0002531D">
        <w:rPr>
          <w:rFonts w:eastAsia="DejaVuSans"/>
          <w:kern w:val="1"/>
          <w:sz w:val="28"/>
          <w:szCs w:val="28"/>
          <w:lang w:eastAsia="zh-CN"/>
        </w:rPr>
        <w:t xml:space="preserve">выборным должностным лицом местного самоуправления, главой </w:t>
      </w:r>
      <w:r w:rsidR="0002531D" w:rsidRPr="0002531D">
        <w:rPr>
          <w:rFonts w:eastAsia="DejaVuSans"/>
          <w:kern w:val="1"/>
          <w:sz w:val="28"/>
          <w:szCs w:val="28"/>
          <w:lang w:eastAsia="zh-CN"/>
        </w:rPr>
        <w:t xml:space="preserve">поселения </w:t>
      </w:r>
      <w:r w:rsidRPr="0002531D">
        <w:rPr>
          <w:rFonts w:eastAsia="DejaVuSans"/>
          <w:kern w:val="1"/>
          <w:sz w:val="28"/>
          <w:szCs w:val="28"/>
          <w:lang w:eastAsia="zh-CN"/>
        </w:rPr>
        <w:t>неполных</w:t>
      </w:r>
      <w:r w:rsidRPr="00252CB1">
        <w:rPr>
          <w:rFonts w:eastAsia="DejaVuSans"/>
          <w:kern w:val="1"/>
          <w:sz w:val="28"/>
          <w:szCs w:val="28"/>
          <w:lang w:eastAsia="zh-CN"/>
        </w:rPr>
        <w:t xml:space="preserve">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обоснованием существенности или несущественности допущенных нарушений и мотивированное предложение об избрании в отношении депутата, </w:t>
      </w:r>
      <w:r w:rsidRPr="00447E25">
        <w:rPr>
          <w:rFonts w:eastAsia="DejaVuSans"/>
          <w:kern w:val="1"/>
          <w:sz w:val="28"/>
          <w:szCs w:val="28"/>
          <w:lang w:eastAsia="zh-CN"/>
        </w:rPr>
        <w:t xml:space="preserve">выборного должностного лица местного самоуправления, главы </w:t>
      </w:r>
      <w:r w:rsidR="00447E25" w:rsidRPr="00447E25">
        <w:rPr>
          <w:rFonts w:eastAsia="DejaVuSans"/>
          <w:kern w:val="1"/>
          <w:sz w:val="28"/>
          <w:szCs w:val="28"/>
          <w:lang w:eastAsia="zh-CN"/>
        </w:rPr>
        <w:t>поселения</w:t>
      </w:r>
      <w:r w:rsidRPr="00252CB1">
        <w:rPr>
          <w:rFonts w:eastAsia="DejaVuSans"/>
          <w:kern w:val="1"/>
          <w:sz w:val="28"/>
          <w:szCs w:val="28"/>
          <w:lang w:eastAsia="zh-CN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C12E97" w:rsidRPr="00252CB1" w:rsidRDefault="00C12E97" w:rsidP="00C12E97">
      <w:pPr>
        <w:widowControl w:val="0"/>
        <w:suppressAutoHyphens/>
        <w:ind w:firstLine="709"/>
        <w:jc w:val="both"/>
        <w:rPr>
          <w:rFonts w:eastAsia="DejaVuSans"/>
          <w:kern w:val="1"/>
          <w:sz w:val="28"/>
          <w:szCs w:val="28"/>
          <w:lang w:eastAsia="zh-CN"/>
        </w:rPr>
      </w:pPr>
      <w:r w:rsidRPr="00252CB1">
        <w:rPr>
          <w:rFonts w:eastAsia="DejaVuSans"/>
          <w:kern w:val="1"/>
          <w:sz w:val="28"/>
          <w:szCs w:val="28"/>
          <w:lang w:eastAsia="zh-CN"/>
        </w:rPr>
        <w:t xml:space="preserve">9. Заключение Комиссии о результатах рассмотрения допущенных нарушений при представлении депутатом, </w:t>
      </w:r>
      <w:r w:rsidRPr="00447E25">
        <w:rPr>
          <w:rFonts w:eastAsia="DejaVuSans"/>
          <w:kern w:val="1"/>
          <w:sz w:val="28"/>
          <w:szCs w:val="28"/>
          <w:lang w:eastAsia="zh-CN"/>
        </w:rPr>
        <w:t xml:space="preserve">выборным должностным лицом местного самоуправления, главой </w:t>
      </w:r>
      <w:r w:rsidR="00447E25" w:rsidRPr="00447E25">
        <w:rPr>
          <w:rFonts w:eastAsia="DejaVuSans"/>
          <w:kern w:val="1"/>
          <w:sz w:val="28"/>
          <w:szCs w:val="28"/>
          <w:lang w:eastAsia="zh-CN"/>
        </w:rPr>
        <w:t>поселения</w:t>
      </w:r>
      <w:r w:rsidRPr="00447E25">
        <w:rPr>
          <w:rFonts w:eastAsia="DejaVuSans"/>
          <w:kern w:val="1"/>
          <w:sz w:val="28"/>
          <w:szCs w:val="28"/>
          <w:lang w:eastAsia="zh-CN"/>
        </w:rPr>
        <w:t xml:space="preserve"> сведений</w:t>
      </w:r>
      <w:r w:rsidRPr="00252CB1">
        <w:rPr>
          <w:rFonts w:eastAsia="DejaVuSans"/>
          <w:kern w:val="1"/>
          <w:sz w:val="28"/>
          <w:szCs w:val="28"/>
          <w:lang w:eastAsia="zh-CN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 оценкой существенности или не существенности допущенных искажений, не позднее чем за 8 дней до очередной сессии направляется в Совет.</w:t>
      </w:r>
    </w:p>
    <w:p w:rsidR="00C12E97" w:rsidRPr="00252CB1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10. Проект решения Совета о применении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отношении депутата, </w:t>
      </w:r>
      <w:r w:rsidRPr="00447E25">
        <w:rPr>
          <w:rFonts w:eastAsia="Calibri"/>
          <w:bCs/>
          <w:iCs/>
          <w:color w:val="000000"/>
          <w:sz w:val="28"/>
          <w:szCs w:val="28"/>
        </w:rPr>
        <w:t xml:space="preserve">выборного должностного лица местного самоуправления, главы </w:t>
      </w:r>
      <w:r w:rsidR="00447E25" w:rsidRPr="00447E25">
        <w:rPr>
          <w:rFonts w:eastAsia="Calibri"/>
          <w:bCs/>
          <w:iCs/>
          <w:color w:val="000000"/>
          <w:sz w:val="28"/>
          <w:szCs w:val="28"/>
        </w:rPr>
        <w:t>поселения</w:t>
      </w: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 готовится и вносится на ближайшее заседание Совета </w:t>
      </w:r>
      <w:r w:rsidR="00F17D34">
        <w:rPr>
          <w:rFonts w:eastAsia="Calibri"/>
          <w:bCs/>
          <w:iCs/>
          <w:color w:val="000000"/>
          <w:sz w:val="28"/>
          <w:szCs w:val="28"/>
        </w:rPr>
        <w:t>постоянной правовой комиссией.</w:t>
      </w:r>
    </w:p>
    <w:p w:rsidR="00C12E97" w:rsidRPr="00252CB1" w:rsidRDefault="00C12E97" w:rsidP="00C12E97">
      <w:pPr>
        <w:tabs>
          <w:tab w:val="left" w:pos="0"/>
        </w:tabs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11. При рассмотрении Советом проекта решения о применении мер ответственности в отношении депутата, </w:t>
      </w:r>
      <w:r w:rsidRPr="00447E25">
        <w:rPr>
          <w:rFonts w:eastAsia="Calibri"/>
          <w:bCs/>
          <w:iCs/>
          <w:color w:val="000000"/>
          <w:sz w:val="28"/>
          <w:szCs w:val="28"/>
        </w:rPr>
        <w:t xml:space="preserve">выборного должностного лица местного самоуправления, главы </w:t>
      </w:r>
      <w:r w:rsidR="00447E25" w:rsidRPr="00447E25">
        <w:rPr>
          <w:rFonts w:eastAsia="Calibri"/>
          <w:bCs/>
          <w:iCs/>
          <w:color w:val="000000"/>
          <w:sz w:val="28"/>
          <w:szCs w:val="28"/>
        </w:rPr>
        <w:t>поселения</w:t>
      </w: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 лицу, замещающему муниципальную должность, должны быть обеспечены: </w:t>
      </w:r>
    </w:p>
    <w:p w:rsidR="00C12E97" w:rsidRPr="00252CB1" w:rsidRDefault="00C12E97" w:rsidP="00C12E97">
      <w:pPr>
        <w:tabs>
          <w:tab w:val="left" w:pos="0"/>
        </w:tabs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1) заблаговременное уведомление о дате и месте проведения </w:t>
      </w:r>
      <w:r w:rsidR="00F17D34" w:rsidRPr="00252CB1">
        <w:rPr>
          <w:rFonts w:eastAsia="Calibri"/>
          <w:bCs/>
          <w:iCs/>
          <w:color w:val="000000"/>
          <w:sz w:val="28"/>
          <w:szCs w:val="28"/>
        </w:rPr>
        <w:t>соответствующего</w:t>
      </w: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 заседания Совета, а также возможность ознакомления с мотивированным заключением Комиссии и проектом решения Совета;</w:t>
      </w:r>
    </w:p>
    <w:p w:rsidR="00C12E97" w:rsidRDefault="00C12E97" w:rsidP="00C12E97">
      <w:pPr>
        <w:tabs>
          <w:tab w:val="left" w:pos="0"/>
        </w:tabs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>2) предоставление возможности дать депутатам Совета объяснения по поводу обстоятельств, выдвигаемых в качестве основания для применения мер ответственности.</w:t>
      </w:r>
    </w:p>
    <w:p w:rsidR="00F17D34" w:rsidRDefault="00F17D34" w:rsidP="00C12E97">
      <w:pPr>
        <w:tabs>
          <w:tab w:val="left" w:pos="0"/>
        </w:tabs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</w:p>
    <w:p w:rsidR="00F17D34" w:rsidRDefault="00F17D34" w:rsidP="00C12E97">
      <w:pPr>
        <w:tabs>
          <w:tab w:val="left" w:pos="0"/>
        </w:tabs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</w:p>
    <w:p w:rsidR="00F17D34" w:rsidRPr="00252CB1" w:rsidRDefault="00F17D34" w:rsidP="00C12E97">
      <w:pPr>
        <w:tabs>
          <w:tab w:val="left" w:pos="0"/>
        </w:tabs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</w:p>
    <w:p w:rsidR="00C12E97" w:rsidRPr="00252CB1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lastRenderedPageBreak/>
        <w:t>В случае если лицо, замещающее муниципальную должность, несогласно с проектом решения Совета о применении мер ответственности, оно вправе в письменном виде изложить свое особое мнение.</w:t>
      </w:r>
    </w:p>
    <w:p w:rsidR="00C12E97" w:rsidRPr="00252CB1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>12. Вопрос о принятии решения о применении мер ответственности в отношении лица, замещающего муниципальную должность, подлежит рассмотрению на открытом заседании в соответствии с Регламентом Совета.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1"/>
          <w:sz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lang w:eastAsia="zh-CN"/>
        </w:rPr>
        <w:t xml:space="preserve">13. Решение о применении к лицу, замещающему муниципальную должность, мер ответственности </w:t>
      </w:r>
      <w:r w:rsidRPr="00252CB1">
        <w:rPr>
          <w:rFonts w:eastAsia="DejaVuSans"/>
          <w:color w:val="000000"/>
          <w:kern w:val="1"/>
          <w:sz w:val="28"/>
          <w:szCs w:val="28"/>
          <w:lang w:eastAsia="zh-CN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252CB1">
        <w:rPr>
          <w:rFonts w:eastAsia="Calibri"/>
          <w:color w:val="000000"/>
          <w:kern w:val="1"/>
          <w:sz w:val="28"/>
          <w:lang w:eastAsia="zh-CN"/>
        </w:rPr>
        <w:t xml:space="preserve">.  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1"/>
          <w:sz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lang w:eastAsia="zh-CN"/>
        </w:rPr>
        <w:t xml:space="preserve">Решение о применении мер ответственности принимается большинством голосов от установленной численности депутатов Совета отдельно в отношении каждого лица, замещающего муниципальную должность. </w:t>
      </w:r>
    </w:p>
    <w:p w:rsidR="00C12E97" w:rsidRPr="00252CB1" w:rsidRDefault="00C12E97" w:rsidP="00C12E9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1"/>
          <w:sz w:val="28"/>
          <w:lang w:eastAsia="zh-CN"/>
        </w:rPr>
      </w:pPr>
      <w:r w:rsidRPr="00252CB1">
        <w:rPr>
          <w:rFonts w:eastAsia="Calibri"/>
          <w:color w:val="000000"/>
          <w:kern w:val="1"/>
          <w:sz w:val="28"/>
          <w:lang w:eastAsia="zh-CN"/>
        </w:rPr>
        <w:t>Депутат, в отношении которого рассматривается вопрос о применении меры ответственности, участие в голосовании не принимает.</w:t>
      </w:r>
    </w:p>
    <w:p w:rsidR="00C12E97" w:rsidRPr="00252CB1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>14. В решении о применении к лицу, замещающему муниципальную должность, мер ответственности указываются:</w:t>
      </w:r>
    </w:p>
    <w:p w:rsidR="00C12E97" w:rsidRPr="00252CB1" w:rsidRDefault="00C12E97" w:rsidP="00C12E97">
      <w:pPr>
        <w:tabs>
          <w:tab w:val="left" w:pos="0"/>
        </w:tabs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>а) фамилия, имя, отчество (последнее - при наличии);</w:t>
      </w:r>
    </w:p>
    <w:p w:rsidR="00C12E97" w:rsidRPr="00252CB1" w:rsidRDefault="00C12E97" w:rsidP="00C12E97">
      <w:pPr>
        <w:tabs>
          <w:tab w:val="left" w:pos="0"/>
        </w:tabs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>б) должность;</w:t>
      </w:r>
    </w:p>
    <w:p w:rsidR="00C12E97" w:rsidRPr="00252CB1" w:rsidRDefault="00C12E97" w:rsidP="00C12E97">
      <w:pPr>
        <w:tabs>
          <w:tab w:val="left" w:pos="0"/>
        </w:tabs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C12E97" w:rsidRPr="00252CB1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г) основание применения и соответствующий пункт части 7.3-1 статьи 40 Федерального закона </w:t>
      </w:r>
      <w:r w:rsidRPr="00252CB1">
        <w:rPr>
          <w:bCs/>
          <w:iCs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252CB1">
        <w:rPr>
          <w:rFonts w:eastAsia="Calibri"/>
          <w:bCs/>
          <w:iCs/>
          <w:color w:val="000000"/>
          <w:sz w:val="28"/>
          <w:szCs w:val="28"/>
        </w:rPr>
        <w:t>;</w:t>
      </w:r>
    </w:p>
    <w:p w:rsidR="00C12E97" w:rsidRPr="00252CB1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>д) срок действия меры ответственности (при наличии).</w:t>
      </w:r>
    </w:p>
    <w:p w:rsidR="00C12E97" w:rsidRPr="00252CB1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>15.</w:t>
      </w:r>
      <w:r w:rsidRPr="00252CB1">
        <w:rPr>
          <w:bCs/>
          <w:iCs/>
          <w:color w:val="000000"/>
          <w:sz w:val="28"/>
          <w:szCs w:val="28"/>
        </w:rPr>
        <w:t xml:space="preserve"> </w:t>
      </w:r>
      <w:r w:rsidRPr="00252CB1">
        <w:rPr>
          <w:rFonts w:eastAsia="Calibri"/>
          <w:bCs/>
          <w:iCs/>
          <w:color w:val="000000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12E97" w:rsidRPr="00252CB1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252CB1">
        <w:rPr>
          <w:rFonts w:eastAsia="Calibri"/>
          <w:bCs/>
          <w:iCs/>
          <w:color w:val="000000"/>
          <w:sz w:val="28"/>
          <w:szCs w:val="28"/>
        </w:rPr>
        <w:t xml:space="preserve">16.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C12E97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color w:val="000000"/>
          <w:sz w:val="28"/>
          <w:szCs w:val="28"/>
        </w:rPr>
      </w:pPr>
      <w:r w:rsidRPr="00252CB1">
        <w:rPr>
          <w:bCs/>
          <w:iCs/>
          <w:color w:val="000000"/>
          <w:sz w:val="28"/>
          <w:szCs w:val="28"/>
        </w:rPr>
        <w:t>17.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47F41" w:rsidRDefault="00347F41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color w:val="000000"/>
          <w:sz w:val="28"/>
          <w:szCs w:val="28"/>
        </w:rPr>
      </w:pPr>
    </w:p>
    <w:p w:rsidR="00347F41" w:rsidRDefault="00347F41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color w:val="000000"/>
          <w:sz w:val="28"/>
          <w:szCs w:val="28"/>
        </w:rPr>
      </w:pPr>
    </w:p>
    <w:p w:rsidR="00347F41" w:rsidRPr="00252CB1" w:rsidRDefault="00347F41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color w:val="000000"/>
          <w:sz w:val="28"/>
          <w:szCs w:val="28"/>
        </w:rPr>
      </w:pPr>
    </w:p>
    <w:p w:rsidR="00C12E97" w:rsidRPr="00252CB1" w:rsidRDefault="00C12E97" w:rsidP="00C12E9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color w:val="000000"/>
          <w:sz w:val="28"/>
          <w:szCs w:val="28"/>
        </w:rPr>
      </w:pPr>
      <w:r w:rsidRPr="00252CB1">
        <w:rPr>
          <w:bCs/>
          <w:iCs/>
          <w:color w:val="000000"/>
          <w:sz w:val="28"/>
          <w:szCs w:val="28"/>
        </w:rPr>
        <w:lastRenderedPageBreak/>
        <w:t xml:space="preserve">18. Копия принятого решения направляется </w:t>
      </w:r>
      <w:r w:rsidRPr="00447E25">
        <w:rPr>
          <w:bCs/>
          <w:iCs/>
          <w:color w:val="000000"/>
          <w:sz w:val="28"/>
          <w:szCs w:val="28"/>
        </w:rPr>
        <w:t>главе администрации (губернатору) Краснодарского края</w:t>
      </w:r>
      <w:r w:rsidRPr="00252CB1">
        <w:rPr>
          <w:bCs/>
          <w:iCs/>
          <w:color w:val="000000"/>
          <w:sz w:val="28"/>
          <w:szCs w:val="28"/>
        </w:rPr>
        <w:t xml:space="preserve"> не позднее трех рабочих дней со дня его принятия.</w:t>
      </w:r>
    </w:p>
    <w:p w:rsidR="00C12E97" w:rsidRPr="00252CB1" w:rsidRDefault="00C12E97" w:rsidP="00C12E97">
      <w:pPr>
        <w:widowControl w:val="0"/>
        <w:suppressAutoHyphens/>
        <w:ind w:firstLine="708"/>
        <w:jc w:val="both"/>
        <w:rPr>
          <w:rFonts w:eastAsia="DejaVuSans"/>
          <w:kern w:val="1"/>
          <w:sz w:val="28"/>
          <w:szCs w:val="28"/>
          <w:lang w:eastAsia="zh-CN"/>
        </w:rPr>
      </w:pPr>
      <w:r w:rsidRPr="00252CB1">
        <w:rPr>
          <w:rFonts w:eastAsia="DejaVuSans"/>
          <w:kern w:val="1"/>
          <w:sz w:val="28"/>
          <w:szCs w:val="28"/>
          <w:lang w:eastAsia="zh-CN"/>
        </w:rPr>
        <w:t xml:space="preserve">19. В случае признания Советом искажений представленных депутатом, </w:t>
      </w:r>
      <w:r w:rsidRPr="00447E25">
        <w:rPr>
          <w:rFonts w:eastAsia="DejaVuSans"/>
          <w:kern w:val="1"/>
          <w:sz w:val="28"/>
          <w:szCs w:val="28"/>
          <w:lang w:eastAsia="zh-CN"/>
        </w:rPr>
        <w:t xml:space="preserve">выборным должностным лицом местного самоуправления, </w:t>
      </w:r>
      <w:r w:rsidRPr="00447E25">
        <w:rPr>
          <w:rFonts w:eastAsia="Calibri"/>
          <w:color w:val="000000"/>
          <w:kern w:val="1"/>
          <w:sz w:val="28"/>
          <w:lang w:eastAsia="zh-CN"/>
        </w:rPr>
        <w:t xml:space="preserve">главой </w:t>
      </w:r>
      <w:r w:rsidR="00447E25" w:rsidRPr="00447E25">
        <w:rPr>
          <w:rFonts w:eastAsia="Calibri"/>
          <w:color w:val="000000"/>
          <w:kern w:val="1"/>
          <w:sz w:val="28"/>
          <w:lang w:eastAsia="zh-CN"/>
        </w:rPr>
        <w:t>поселения</w:t>
      </w:r>
      <w:r w:rsidRPr="00252CB1">
        <w:rPr>
          <w:rFonts w:eastAsia="DejaVuSans"/>
          <w:kern w:val="1"/>
          <w:sz w:val="28"/>
          <w:szCs w:val="28"/>
          <w:lang w:eastAsia="zh-CN"/>
        </w:rPr>
        <w:t xml:space="preserve"> сведений о доходах, расходах, об имуществе и обязательствах имущественного характера существенными (умышленно сокрыты доходы или имущество; сокрыта информация, свидетельствующая о возможном наличии конфликта интересов и др.), Совет принимает решение в соответствии с законодательством Российской Федерации о противодействии коррупции.</w:t>
      </w:r>
    </w:p>
    <w:p w:rsidR="00C12E97" w:rsidRDefault="00C12E97" w:rsidP="002D2D91">
      <w:pPr>
        <w:jc w:val="center"/>
        <w:rPr>
          <w:sz w:val="28"/>
        </w:rPr>
      </w:pPr>
    </w:p>
    <w:sectPr w:rsidR="00C12E97" w:rsidSect="00347BE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5032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2531D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839"/>
    <w:rsid w:val="000A2E08"/>
    <w:rsid w:val="000A35CF"/>
    <w:rsid w:val="000B0146"/>
    <w:rsid w:val="000B1E9C"/>
    <w:rsid w:val="000B3941"/>
    <w:rsid w:val="000C2CB0"/>
    <w:rsid w:val="000C7E05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722A8"/>
    <w:rsid w:val="00181F57"/>
    <w:rsid w:val="0018723B"/>
    <w:rsid w:val="00187BAA"/>
    <w:rsid w:val="001A2B4A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079BF"/>
    <w:rsid w:val="0021504B"/>
    <w:rsid w:val="00237713"/>
    <w:rsid w:val="002447DF"/>
    <w:rsid w:val="00251D53"/>
    <w:rsid w:val="0025271F"/>
    <w:rsid w:val="002542BB"/>
    <w:rsid w:val="00274EBC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E45DF"/>
    <w:rsid w:val="002F2BCD"/>
    <w:rsid w:val="002F4A9B"/>
    <w:rsid w:val="002F4B82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7BE3"/>
    <w:rsid w:val="00347F41"/>
    <w:rsid w:val="00350DAF"/>
    <w:rsid w:val="00351AE0"/>
    <w:rsid w:val="00365D6B"/>
    <w:rsid w:val="00375B7C"/>
    <w:rsid w:val="00384A7A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E42"/>
    <w:rsid w:val="003F218B"/>
    <w:rsid w:val="003F5E92"/>
    <w:rsid w:val="004115AC"/>
    <w:rsid w:val="00412771"/>
    <w:rsid w:val="00415E01"/>
    <w:rsid w:val="004174D9"/>
    <w:rsid w:val="004273CC"/>
    <w:rsid w:val="00433596"/>
    <w:rsid w:val="0043661C"/>
    <w:rsid w:val="00437365"/>
    <w:rsid w:val="0044381C"/>
    <w:rsid w:val="004459F8"/>
    <w:rsid w:val="00447D2C"/>
    <w:rsid w:val="00447E25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61D1"/>
    <w:rsid w:val="004C61ED"/>
    <w:rsid w:val="004D1532"/>
    <w:rsid w:val="004E20F2"/>
    <w:rsid w:val="004F2E6A"/>
    <w:rsid w:val="004F532F"/>
    <w:rsid w:val="00503F12"/>
    <w:rsid w:val="0050501E"/>
    <w:rsid w:val="00507A78"/>
    <w:rsid w:val="00510D78"/>
    <w:rsid w:val="00543723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600858"/>
    <w:rsid w:val="00606F00"/>
    <w:rsid w:val="00614692"/>
    <w:rsid w:val="00615B52"/>
    <w:rsid w:val="00616E75"/>
    <w:rsid w:val="006179E5"/>
    <w:rsid w:val="00623568"/>
    <w:rsid w:val="0064773D"/>
    <w:rsid w:val="006570A2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971DA"/>
    <w:rsid w:val="006A190B"/>
    <w:rsid w:val="006A79AF"/>
    <w:rsid w:val="006B323F"/>
    <w:rsid w:val="006B39A5"/>
    <w:rsid w:val="006B6852"/>
    <w:rsid w:val="006C6B87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B68AB"/>
    <w:rsid w:val="007C56A8"/>
    <w:rsid w:val="007D3758"/>
    <w:rsid w:val="007D3F9C"/>
    <w:rsid w:val="007D4CC1"/>
    <w:rsid w:val="007D76F9"/>
    <w:rsid w:val="007F3EA3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5034"/>
    <w:rsid w:val="009135FA"/>
    <w:rsid w:val="0092531B"/>
    <w:rsid w:val="009331C2"/>
    <w:rsid w:val="00935F39"/>
    <w:rsid w:val="009443BB"/>
    <w:rsid w:val="009445F8"/>
    <w:rsid w:val="00953589"/>
    <w:rsid w:val="00954AD6"/>
    <w:rsid w:val="009554A1"/>
    <w:rsid w:val="009743EE"/>
    <w:rsid w:val="00977310"/>
    <w:rsid w:val="009859D6"/>
    <w:rsid w:val="00993D05"/>
    <w:rsid w:val="009A78EF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3442B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F0811"/>
    <w:rsid w:val="00BF2316"/>
    <w:rsid w:val="00C03BF1"/>
    <w:rsid w:val="00C05389"/>
    <w:rsid w:val="00C10743"/>
    <w:rsid w:val="00C11297"/>
    <w:rsid w:val="00C12E97"/>
    <w:rsid w:val="00C24412"/>
    <w:rsid w:val="00C30E3C"/>
    <w:rsid w:val="00C31ED3"/>
    <w:rsid w:val="00C41C4B"/>
    <w:rsid w:val="00C43055"/>
    <w:rsid w:val="00C576E0"/>
    <w:rsid w:val="00C63262"/>
    <w:rsid w:val="00C72FEE"/>
    <w:rsid w:val="00C7726C"/>
    <w:rsid w:val="00C83C87"/>
    <w:rsid w:val="00C844ED"/>
    <w:rsid w:val="00C928B4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1E5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D2794"/>
    <w:rsid w:val="00DE0B94"/>
    <w:rsid w:val="00DE1566"/>
    <w:rsid w:val="00DE2F41"/>
    <w:rsid w:val="00DE7E74"/>
    <w:rsid w:val="00DF0A4D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5F9A"/>
    <w:rsid w:val="00EB2A6B"/>
    <w:rsid w:val="00EB6616"/>
    <w:rsid w:val="00EC66B9"/>
    <w:rsid w:val="00ED768B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17D34"/>
    <w:rsid w:val="00F30112"/>
    <w:rsid w:val="00F3225A"/>
    <w:rsid w:val="00F330C6"/>
    <w:rsid w:val="00F33FEC"/>
    <w:rsid w:val="00F341C0"/>
    <w:rsid w:val="00F4756B"/>
    <w:rsid w:val="00F56455"/>
    <w:rsid w:val="00F61270"/>
    <w:rsid w:val="00F63A60"/>
    <w:rsid w:val="00F663C2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58B4F-D66A-49E2-B906-E0BC83B6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C12E9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12E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Hyperlink"/>
    <w:basedOn w:val="a0"/>
    <w:uiPriority w:val="99"/>
    <w:unhideWhenUsed/>
    <w:rsid w:val="00F17D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D189-F4F8-4CE7-B339-007713C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44</cp:revision>
  <cp:lastPrinted>2018-02-16T05:46:00Z</cp:lastPrinted>
  <dcterms:created xsi:type="dcterms:W3CDTF">2013-12-31T06:23:00Z</dcterms:created>
  <dcterms:modified xsi:type="dcterms:W3CDTF">2021-01-29T05:26:00Z</dcterms:modified>
</cp:coreProperties>
</file>