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9" w:rsidRDefault="00260789" w:rsidP="00260789">
      <w:pPr>
        <w:tabs>
          <w:tab w:val="center" w:pos="4819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2767965</wp:posOffset>
            </wp:positionH>
            <wp:positionV relativeFrom="paragraph">
              <wp:posOffset>135890</wp:posOffset>
            </wp:positionV>
            <wp:extent cx="581025" cy="696595"/>
            <wp:effectExtent l="0" t="0" r="952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260789" w:rsidRPr="00260789" w:rsidRDefault="00260789" w:rsidP="0026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                                    </w:t>
      </w:r>
    </w:p>
    <w:p w:rsidR="00260789" w:rsidRDefault="00260789" w:rsidP="00260789">
      <w:pPr>
        <w:pStyle w:val="3"/>
      </w:pPr>
      <w:r>
        <w:rPr>
          <w:szCs w:val="28"/>
        </w:rPr>
        <w:t>Пластуновского</w:t>
      </w:r>
      <w:r>
        <w:t xml:space="preserve"> сельского поселения</w:t>
      </w: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Динского района</w:t>
      </w:r>
    </w:p>
    <w:p w:rsidR="00260789" w:rsidRDefault="00260789" w:rsidP="00260789">
      <w:pPr>
        <w:jc w:val="center"/>
        <w:rPr>
          <w:b/>
          <w:sz w:val="28"/>
        </w:rPr>
      </w:pP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60789" w:rsidRDefault="00260789" w:rsidP="00260789">
      <w:pPr>
        <w:jc w:val="both"/>
        <w:rPr>
          <w:sz w:val="28"/>
        </w:rPr>
      </w:pPr>
    </w:p>
    <w:p w:rsidR="00260789" w:rsidRDefault="00145D1E" w:rsidP="00B408E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408E8">
        <w:rPr>
          <w:sz w:val="28"/>
        </w:rPr>
        <w:t>29.01.2016 г.</w:t>
      </w:r>
      <w:r w:rsidR="00260789">
        <w:rPr>
          <w:sz w:val="28"/>
        </w:rPr>
        <w:t xml:space="preserve">      </w:t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364E5">
        <w:rPr>
          <w:sz w:val="28"/>
        </w:rPr>
        <w:tab/>
      </w:r>
      <w:r w:rsidR="00B408E8">
        <w:rPr>
          <w:sz w:val="28"/>
        </w:rPr>
        <w:t>№ 82</w:t>
      </w:r>
    </w:p>
    <w:p w:rsidR="00260789" w:rsidRDefault="00260789" w:rsidP="00260789">
      <w:pPr>
        <w:jc w:val="center"/>
        <w:rPr>
          <w:i/>
          <w:sz w:val="28"/>
        </w:rPr>
      </w:pPr>
      <w:r>
        <w:rPr>
          <w:sz w:val="28"/>
        </w:rPr>
        <w:t>станица Пластуновская</w:t>
      </w:r>
    </w:p>
    <w:p w:rsidR="00260789" w:rsidRDefault="00260789" w:rsidP="00260789">
      <w:pPr>
        <w:jc w:val="center"/>
        <w:rPr>
          <w:sz w:val="28"/>
        </w:rPr>
      </w:pPr>
    </w:p>
    <w:p w:rsidR="00260789" w:rsidRDefault="00260789" w:rsidP="00260789">
      <w:pPr>
        <w:jc w:val="center"/>
        <w:rPr>
          <w:sz w:val="28"/>
        </w:rPr>
      </w:pPr>
    </w:p>
    <w:p w:rsidR="00260789" w:rsidRDefault="00022BDA" w:rsidP="00260789">
      <w:pPr>
        <w:jc w:val="center"/>
        <w:rPr>
          <w:sz w:val="28"/>
        </w:rPr>
      </w:pPr>
      <w:r w:rsidRPr="005630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64F2">
        <w:rPr>
          <w:b/>
          <w:sz w:val="28"/>
          <w:szCs w:val="28"/>
        </w:rPr>
        <w:t xml:space="preserve">комиссии Совета </w:t>
      </w:r>
      <w:r>
        <w:rPr>
          <w:b/>
          <w:sz w:val="28"/>
          <w:szCs w:val="28"/>
        </w:rPr>
        <w:t xml:space="preserve">Пластуновского </w:t>
      </w:r>
      <w:r w:rsidRPr="001664F2">
        <w:rPr>
          <w:b/>
          <w:sz w:val="28"/>
          <w:szCs w:val="28"/>
        </w:rPr>
        <w:t>сельского поселения Динского района по проведению антикоррупционной экспертизы</w:t>
      </w:r>
    </w:p>
    <w:p w:rsidR="00022BDA" w:rsidRDefault="00022BDA" w:rsidP="00022BDA">
      <w:pPr>
        <w:shd w:val="clear" w:color="auto" w:fill="FFFFFF" w:themeFill="background1"/>
        <w:rPr>
          <w:sz w:val="28"/>
          <w:szCs w:val="28"/>
        </w:rPr>
      </w:pPr>
    </w:p>
    <w:p w:rsidR="00641E03" w:rsidRPr="00022BDA" w:rsidRDefault="00641E03" w:rsidP="00022BDA">
      <w:pPr>
        <w:shd w:val="clear" w:color="auto" w:fill="FFFFFF" w:themeFill="background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22BDA">
        <w:rPr>
          <w:rFonts w:ascii="Arial" w:hAnsi="Arial" w:cs="Arial"/>
          <w:bCs/>
          <w:sz w:val="28"/>
          <w:szCs w:val="28"/>
        </w:rPr>
        <w:tab/>
      </w:r>
      <w:r w:rsidRPr="00022BDA">
        <w:rPr>
          <w:bCs/>
          <w:sz w:val="28"/>
          <w:szCs w:val="28"/>
        </w:rPr>
        <w:t>В целях выявления и устранения в принимаемых Советом Пластуновского сельского поселения Динского района к рассмотрению проектах нормативн</w:t>
      </w:r>
      <w:r w:rsidR="00641E03">
        <w:rPr>
          <w:bCs/>
          <w:sz w:val="28"/>
          <w:szCs w:val="28"/>
        </w:rPr>
        <w:t xml:space="preserve">ых правовых актов и в принятых </w:t>
      </w:r>
      <w:r w:rsidRPr="00022BDA">
        <w:rPr>
          <w:bCs/>
          <w:sz w:val="28"/>
          <w:szCs w:val="28"/>
        </w:rPr>
        <w:t xml:space="preserve">Советом Пластуновского сельского поселения Динского района нормативных правовых актах положений, способствующих созданию условий для проявления коррупции в </w:t>
      </w:r>
      <w:proofErr w:type="gramStart"/>
      <w:r w:rsidRPr="00022BDA">
        <w:rPr>
          <w:bCs/>
          <w:sz w:val="28"/>
          <w:szCs w:val="28"/>
        </w:rPr>
        <w:t>Пластуновском  сельском</w:t>
      </w:r>
      <w:proofErr w:type="gramEnd"/>
      <w:r w:rsidRPr="00022BDA">
        <w:rPr>
          <w:bCs/>
          <w:sz w:val="28"/>
          <w:szCs w:val="28"/>
        </w:rPr>
        <w:t xml:space="preserve"> поселении Динского района, Совет Пластуновского сельского поселения Динского района </w:t>
      </w:r>
      <w:r w:rsidR="00E30BD5">
        <w:rPr>
          <w:bCs/>
          <w:sz w:val="28"/>
          <w:szCs w:val="28"/>
        </w:rPr>
        <w:t xml:space="preserve">           </w:t>
      </w:r>
      <w:r w:rsidRPr="00022BDA">
        <w:rPr>
          <w:bCs/>
          <w:sz w:val="28"/>
          <w:szCs w:val="28"/>
        </w:rPr>
        <w:t xml:space="preserve"> Р Е Ш И Л:</w:t>
      </w:r>
    </w:p>
    <w:p w:rsidR="00022BDA" w:rsidRPr="00022BDA" w:rsidRDefault="00022BDA" w:rsidP="00022BDA">
      <w:pPr>
        <w:shd w:val="clear" w:color="auto" w:fill="FFFFFF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 xml:space="preserve">1. Утвердить Положение о комиссии Совета Пластуновского сельского поселения Динского района по проведению антикоррупционной экспертизы. </w:t>
      </w:r>
      <w:r w:rsidRPr="00022BDA">
        <w:rPr>
          <w:sz w:val="28"/>
          <w:szCs w:val="28"/>
        </w:rPr>
        <w:tab/>
        <w:t xml:space="preserve">2. Утвердить состав комиссии Пластуновского сельского поселения Динского района по проведению антикоррупционной экспертизы в прилагаемом </w:t>
      </w:r>
      <w:hyperlink r:id="rId6" w:history="1">
        <w:r w:rsidRPr="00022BDA">
          <w:rPr>
            <w:sz w:val="28"/>
            <w:szCs w:val="28"/>
          </w:rPr>
          <w:t>составе</w:t>
        </w:r>
      </w:hyperlink>
      <w:r w:rsidRPr="00022BDA">
        <w:rPr>
          <w:sz w:val="28"/>
          <w:szCs w:val="28"/>
        </w:rPr>
        <w:t>.</w:t>
      </w:r>
    </w:p>
    <w:p w:rsidR="00022BDA" w:rsidRPr="00022BDA" w:rsidRDefault="00022BDA" w:rsidP="00022BDA">
      <w:pPr>
        <w:ind w:firstLine="72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>3. Специалисту 1 категории общего отдела администрации Пластуновского сельского поселения Динского района (</w:t>
      </w:r>
      <w:proofErr w:type="spellStart"/>
      <w:r w:rsidRPr="00022BDA">
        <w:rPr>
          <w:sz w:val="28"/>
          <w:szCs w:val="28"/>
        </w:rPr>
        <w:t>В.Е.Шиляева</w:t>
      </w:r>
      <w:proofErr w:type="spellEnd"/>
      <w:r w:rsidRPr="00022BDA">
        <w:rPr>
          <w:sz w:val="28"/>
          <w:szCs w:val="28"/>
        </w:rPr>
        <w:t>) опубликовать настоящее решение в газете «Пластуновские известия» и разместить на официальном сайте Пластуновского сельского поселения Динского района.</w:t>
      </w:r>
    </w:p>
    <w:p w:rsidR="00022BDA" w:rsidRPr="00022BDA" w:rsidRDefault="00022BDA" w:rsidP="00022BDA">
      <w:pPr>
        <w:widowControl w:val="0"/>
        <w:ind w:firstLine="72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 xml:space="preserve">4. Решение вступает в силу со дня его официального опубликования. </w:t>
      </w:r>
    </w:p>
    <w:p w:rsidR="00022BDA" w:rsidRPr="00022BDA" w:rsidRDefault="00022BDA" w:rsidP="00022BDA">
      <w:pPr>
        <w:shd w:val="clear" w:color="auto" w:fill="FFFFFF"/>
        <w:jc w:val="both"/>
        <w:rPr>
          <w:bCs/>
          <w:sz w:val="28"/>
          <w:szCs w:val="28"/>
        </w:rPr>
      </w:pPr>
    </w:p>
    <w:p w:rsidR="00022BDA" w:rsidRDefault="00022BDA" w:rsidP="00022BDA">
      <w:pPr>
        <w:shd w:val="clear" w:color="auto" w:fill="FFFFFF"/>
        <w:jc w:val="both"/>
        <w:rPr>
          <w:bCs/>
          <w:sz w:val="28"/>
          <w:szCs w:val="28"/>
        </w:rPr>
      </w:pPr>
    </w:p>
    <w:p w:rsidR="00641E03" w:rsidRPr="00022BDA" w:rsidRDefault="00641E03" w:rsidP="00022BDA">
      <w:pPr>
        <w:shd w:val="clear" w:color="auto" w:fill="FFFFFF"/>
        <w:jc w:val="both"/>
        <w:rPr>
          <w:bCs/>
          <w:sz w:val="28"/>
          <w:szCs w:val="28"/>
        </w:rPr>
      </w:pPr>
    </w:p>
    <w:p w:rsidR="00022BDA" w:rsidRPr="00022BDA" w:rsidRDefault="00022BDA" w:rsidP="00022BDA">
      <w:pPr>
        <w:shd w:val="clear" w:color="auto" w:fill="FFFFFF"/>
        <w:jc w:val="both"/>
        <w:rPr>
          <w:bCs/>
          <w:sz w:val="28"/>
          <w:szCs w:val="28"/>
        </w:rPr>
      </w:pPr>
      <w:r w:rsidRPr="00022BDA">
        <w:rPr>
          <w:bCs/>
          <w:sz w:val="28"/>
          <w:szCs w:val="28"/>
        </w:rPr>
        <w:t xml:space="preserve">Глава Пластуновского </w:t>
      </w:r>
    </w:p>
    <w:p w:rsidR="00022BDA" w:rsidRPr="00022BDA" w:rsidRDefault="00022BDA" w:rsidP="00022BDA">
      <w:pPr>
        <w:shd w:val="clear" w:color="auto" w:fill="FFFFFF"/>
        <w:jc w:val="both"/>
        <w:rPr>
          <w:bCs/>
          <w:sz w:val="28"/>
          <w:szCs w:val="28"/>
        </w:rPr>
      </w:pPr>
      <w:r w:rsidRPr="00022BDA">
        <w:rPr>
          <w:bCs/>
          <w:sz w:val="28"/>
          <w:szCs w:val="28"/>
        </w:rPr>
        <w:t>сельского поселения</w:t>
      </w:r>
    </w:p>
    <w:p w:rsidR="00022BDA" w:rsidRDefault="00022BDA" w:rsidP="00022BDA">
      <w:pPr>
        <w:shd w:val="clear" w:color="auto" w:fill="FFFFFF"/>
        <w:jc w:val="both"/>
        <w:rPr>
          <w:bCs/>
          <w:sz w:val="28"/>
          <w:szCs w:val="28"/>
        </w:rPr>
      </w:pPr>
      <w:r w:rsidRPr="00022BDA">
        <w:rPr>
          <w:bCs/>
          <w:sz w:val="28"/>
          <w:szCs w:val="28"/>
        </w:rPr>
        <w:t xml:space="preserve">Динского  района                                                                   </w:t>
      </w:r>
      <w:proofErr w:type="spellStart"/>
      <w:r w:rsidRPr="00022BDA">
        <w:rPr>
          <w:bCs/>
          <w:sz w:val="28"/>
          <w:szCs w:val="28"/>
        </w:rPr>
        <w:t>С.К.Олейник</w:t>
      </w:r>
      <w:proofErr w:type="spellEnd"/>
    </w:p>
    <w:p w:rsidR="00641E03" w:rsidRPr="00022BDA" w:rsidRDefault="00641E03" w:rsidP="00022BDA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022BDA" w:rsidRPr="00022BDA" w:rsidTr="00022BDA">
        <w:tc>
          <w:tcPr>
            <w:tcW w:w="4927" w:type="dxa"/>
          </w:tcPr>
          <w:p w:rsidR="00022BDA" w:rsidRPr="00022BDA" w:rsidRDefault="00022BDA" w:rsidP="00022B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22BDA" w:rsidRPr="00022BDA" w:rsidRDefault="00022BDA" w:rsidP="00B408E8">
            <w:pPr>
              <w:widowControl w:val="0"/>
              <w:jc w:val="both"/>
              <w:rPr>
                <w:sz w:val="28"/>
                <w:szCs w:val="28"/>
              </w:rPr>
            </w:pPr>
            <w:r w:rsidRPr="00022BDA">
              <w:rPr>
                <w:sz w:val="28"/>
                <w:szCs w:val="28"/>
              </w:rPr>
              <w:t>ПРИЛОЖЕНИЕ</w:t>
            </w:r>
          </w:p>
        </w:tc>
      </w:tr>
      <w:tr w:rsidR="00022BDA" w:rsidRPr="00022BDA" w:rsidTr="00022BDA">
        <w:tc>
          <w:tcPr>
            <w:tcW w:w="4927" w:type="dxa"/>
          </w:tcPr>
          <w:p w:rsidR="00022BDA" w:rsidRPr="00022BDA" w:rsidRDefault="00022BDA" w:rsidP="00022B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22BDA" w:rsidRPr="00022BDA" w:rsidRDefault="00022BDA" w:rsidP="00B408E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22BDA" w:rsidRPr="00022BDA" w:rsidTr="00022BDA">
        <w:tc>
          <w:tcPr>
            <w:tcW w:w="4927" w:type="dxa"/>
          </w:tcPr>
          <w:p w:rsidR="00022BDA" w:rsidRPr="00022BDA" w:rsidRDefault="00022BDA" w:rsidP="00022B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22BDA" w:rsidRPr="00022BDA" w:rsidRDefault="00022BDA" w:rsidP="00B408E8">
            <w:pPr>
              <w:widowControl w:val="0"/>
              <w:jc w:val="both"/>
              <w:rPr>
                <w:sz w:val="28"/>
                <w:szCs w:val="28"/>
              </w:rPr>
            </w:pPr>
            <w:r w:rsidRPr="00022BDA">
              <w:rPr>
                <w:sz w:val="28"/>
                <w:szCs w:val="28"/>
              </w:rPr>
              <w:t>УТВЕРЖДЕНО</w:t>
            </w:r>
          </w:p>
        </w:tc>
      </w:tr>
      <w:tr w:rsidR="00022BDA" w:rsidRPr="00022BDA" w:rsidTr="00022BDA">
        <w:tc>
          <w:tcPr>
            <w:tcW w:w="4927" w:type="dxa"/>
          </w:tcPr>
          <w:p w:rsidR="00022BDA" w:rsidRPr="00022BDA" w:rsidRDefault="00022BDA" w:rsidP="00022B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22BDA" w:rsidRPr="00022BDA" w:rsidRDefault="00022BDA" w:rsidP="00B408E8">
            <w:pPr>
              <w:widowControl w:val="0"/>
              <w:jc w:val="both"/>
              <w:rPr>
                <w:sz w:val="28"/>
                <w:szCs w:val="28"/>
              </w:rPr>
            </w:pPr>
            <w:r w:rsidRPr="00022BDA">
              <w:rPr>
                <w:sz w:val="28"/>
                <w:szCs w:val="28"/>
              </w:rPr>
              <w:t>решением Совета Пластуновского сельского поселения Динского района</w:t>
            </w:r>
          </w:p>
          <w:p w:rsidR="00022BDA" w:rsidRPr="00022BDA" w:rsidRDefault="00FE2712" w:rsidP="00FE27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29.01.2016 г. № 82</w:t>
            </w:r>
          </w:p>
        </w:tc>
      </w:tr>
    </w:tbl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ПОЛОЖЕНИЕ</w:t>
      </w: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vertAlign w:val="superscript"/>
        </w:rPr>
      </w:pPr>
      <w:r w:rsidRPr="00022BDA">
        <w:rPr>
          <w:b/>
          <w:sz w:val="28"/>
          <w:szCs w:val="28"/>
        </w:rPr>
        <w:t xml:space="preserve">о комиссии Пластуновского сельского поселения Динского района </w:t>
      </w: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по проведению антикоррупционной экспертизы.</w:t>
      </w: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1. Общие положения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2BDA">
        <w:rPr>
          <w:sz w:val="28"/>
          <w:szCs w:val="28"/>
        </w:rPr>
        <w:t>1. Комиссия Пластуновского сельского поселения Динского района по проведению антикоррупционной экспертизы (далее - Комиссия) образуется для проведения антикоррупционной экспертизы проектов нормативных правовых актов, внесенных на рассмотрение в Совет Пластуновского сельского поселения Динского района (далее – Совет), и принятых Советом нормативных правовых актов при проведении их правовой экспертизы и мониторинге их применения.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>Комиссия является коллегиальным органом и образуется на срок полномочий Совета. Комиссия работает на общественных началах.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2BDA">
        <w:rPr>
          <w:sz w:val="28"/>
          <w:szCs w:val="28"/>
        </w:rPr>
        <w:t xml:space="preserve">2. В своей деятельности Комиссия руководствуется </w:t>
      </w:r>
      <w:hyperlink r:id="rId7" w:history="1">
        <w:r w:rsidRPr="00022BDA">
          <w:rPr>
            <w:sz w:val="28"/>
            <w:szCs w:val="28"/>
          </w:rPr>
          <w:t>Конституцией</w:t>
        </w:r>
      </w:hyperlink>
      <w:r w:rsidRPr="00022BDA">
        <w:rPr>
          <w:sz w:val="28"/>
          <w:szCs w:val="28"/>
        </w:rPr>
        <w:t xml:space="preserve"> Российской Федерации, федеральным законодательством, Уставом Пластуновского сельского поселения Динского района, а также настоящим Положением.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 xml:space="preserve">Антикоррупционная экспертиза проектов нормативных правовых актов, внесенных на рассмотрение Совета, и принятых Советом нормативных правовых актов проводится согласно </w:t>
      </w:r>
      <w:hyperlink r:id="rId8" w:history="1">
        <w:r w:rsidRPr="00022BDA">
          <w:rPr>
            <w:sz w:val="28"/>
            <w:szCs w:val="28"/>
          </w:rPr>
          <w:t>методике</w:t>
        </w:r>
      </w:hyperlink>
      <w:r w:rsidRPr="00022BD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2. Порядок и принципы образования Комиссии</w:t>
      </w: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vertAlign w:val="superscript"/>
        </w:rPr>
      </w:pPr>
      <w:r w:rsidRPr="00022BDA">
        <w:rPr>
          <w:sz w:val="28"/>
          <w:szCs w:val="28"/>
        </w:rPr>
        <w:t>В состав Комиссии входят депутаты Совета, по согласованию - председатель Контрольно-счетной палаты муниципального образования Динской район, представители общественных организаций района.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 xml:space="preserve">Комиссия формируется Советом в составе председателя Комиссии, заместителя председателя Комиссии, секретаря Комиссии, а также не менее  </w:t>
      </w:r>
      <w:r w:rsidR="00641E03">
        <w:rPr>
          <w:sz w:val="28"/>
          <w:szCs w:val="28"/>
        </w:rPr>
        <w:t xml:space="preserve">3 </w:t>
      </w:r>
      <w:r w:rsidRPr="00022BDA">
        <w:rPr>
          <w:sz w:val="28"/>
          <w:szCs w:val="28"/>
        </w:rPr>
        <w:t xml:space="preserve"> (</w:t>
      </w:r>
      <w:r w:rsidR="00641E03">
        <w:rPr>
          <w:sz w:val="28"/>
          <w:szCs w:val="28"/>
        </w:rPr>
        <w:t>трех</w:t>
      </w:r>
      <w:r w:rsidRPr="00022BDA">
        <w:rPr>
          <w:sz w:val="28"/>
          <w:szCs w:val="28"/>
        </w:rPr>
        <w:t>) членов Комиссии.</w:t>
      </w:r>
    </w:p>
    <w:p w:rsidR="00022BDA" w:rsidRDefault="00022BDA" w:rsidP="00022B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2BDA" w:rsidRDefault="00022BDA" w:rsidP="00022B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lastRenderedPageBreak/>
        <w:t>3. Основные направления деятельности Комиссии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>Основными направлениями деятельности Комиссии являются: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>проведение антикоррупционной экспертизы проектов нормативных правовых актов, внесенных на рассмотрение Совета, и принятых Советом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>подготовка заключений по результатам антикоррупционной экспертизы проектов нормативных правовых актов, внесенных на рассмотрение Совета, и принятых Советом нормативных правовых актов.</w:t>
      </w:r>
    </w:p>
    <w:p w:rsidR="00022BDA" w:rsidRPr="00022BDA" w:rsidRDefault="00022BDA" w:rsidP="00022B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4. Организация и порядок работы Комиссии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 xml:space="preserve">1. Заседания Комиссии проводятся </w:t>
      </w:r>
      <w:r w:rsidR="00641E03">
        <w:rPr>
          <w:sz w:val="28"/>
          <w:szCs w:val="28"/>
        </w:rPr>
        <w:t>не менее чем за 3</w:t>
      </w:r>
      <w:r>
        <w:rPr>
          <w:sz w:val="28"/>
          <w:szCs w:val="28"/>
        </w:rPr>
        <w:t xml:space="preserve"> (</w:t>
      </w:r>
      <w:r w:rsidR="00641E03">
        <w:rPr>
          <w:sz w:val="28"/>
          <w:szCs w:val="28"/>
        </w:rPr>
        <w:t>три</w:t>
      </w:r>
      <w:r w:rsidRPr="00022BDA">
        <w:rPr>
          <w:sz w:val="28"/>
          <w:szCs w:val="28"/>
        </w:rPr>
        <w:t>) календарных дня до дня заседания Совета. В случае необходимости могут проводиться внеочередные заседания Комиссии.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>2. Председатель Комиссии руководит ее работой, созывает заседания Комиссии, председательствует на заседаниях Комиссии. В случае отсутствия председателя комиссии его обязанности исполняет заместитель председателя Комиссии.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3. Заседание Комиссии правомочно, если на нем присутствует более половины от общего числа членов Комиссии.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4. Поступивший в Совет проект нормативного правового акта направляется председателем Совета в Комиссию.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5.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6. Председатель Комиссии формирует повестку, которая утверждается на заседании Комиссии.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 xml:space="preserve">7. 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коррупции. </w:t>
      </w:r>
      <w:r w:rsidRPr="00022BDA">
        <w:rPr>
          <w:sz w:val="28"/>
          <w:szCs w:val="28"/>
        </w:rPr>
        <w:lastRenderedPageBreak/>
        <w:t>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Решение Комиссии и протоколы заседания Комиссии подписываются председательствующим. Ведение протокола заседания Комиссии осуществляется секретарем Комиссии.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8. Решения Комиссии носят рекомендательный характер и направляются в Совет.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 xml:space="preserve">9. Комиссия может привлекать специалистов в целях выявления </w:t>
      </w:r>
      <w:proofErr w:type="spellStart"/>
      <w:r w:rsidRPr="00022BDA">
        <w:rPr>
          <w:sz w:val="28"/>
          <w:szCs w:val="28"/>
        </w:rPr>
        <w:t>коррупциогенных</w:t>
      </w:r>
      <w:proofErr w:type="spellEnd"/>
      <w:r w:rsidRPr="00022BDA">
        <w:rPr>
          <w:sz w:val="28"/>
          <w:szCs w:val="28"/>
        </w:rPr>
        <w:t xml:space="preserve"> факторов, специфичных для определенной сферы правового регулирования.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BDA">
        <w:rPr>
          <w:sz w:val="28"/>
          <w:szCs w:val="28"/>
        </w:rPr>
        <w:tab/>
        <w:t>10. Проведение последующей антикоррупционной экспертизы при проведении их правовой экспертизы и мониторинге применения принятых Советом нормативных правовых актов осуществляется Комиссией по поручению председателя Совета в том же порядке, установленном для проведения антикоррупционной экспертизы проектов нормативных правовых актов, принимаемых Советом к рассмотрению.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5. Независимая антикоррупционная экспертиза нормативных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>правовых актов и проектов нормативных правовых актов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 xml:space="preserve">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антикоррупционной экспертизы нормативных правовых актов (проектов нормативных правовых актов), в соответствии с методикой в порядке, установленном </w:t>
      </w:r>
      <w:hyperlink r:id="rId9" w:history="1">
        <w:r w:rsidRPr="00022BDA">
          <w:rPr>
            <w:sz w:val="28"/>
            <w:szCs w:val="28"/>
          </w:rPr>
          <w:t>Правилами</w:t>
        </w:r>
      </w:hyperlink>
      <w:r w:rsidRPr="00022BD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>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>3. Заключение, составленное по результатам независимой антикоррупционной экспертизы, направляется в Комиссию.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>4. По результатам рассмотрения заключения Комиссией готовится мотивированный ответ.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 xml:space="preserve">Мотивированный ответ направляется гражданину или организации, проводившим антикоррупционную экспертизу, за исключением случаев, когда в заключении отсутствует предложение о способе устранения выявленных </w:t>
      </w:r>
      <w:proofErr w:type="spellStart"/>
      <w:r w:rsidRPr="00022BDA">
        <w:rPr>
          <w:sz w:val="28"/>
          <w:szCs w:val="28"/>
        </w:rPr>
        <w:t>коррупциогенных</w:t>
      </w:r>
      <w:proofErr w:type="spellEnd"/>
      <w:r w:rsidRPr="00022BDA">
        <w:rPr>
          <w:sz w:val="28"/>
          <w:szCs w:val="28"/>
        </w:rPr>
        <w:t xml:space="preserve"> факторов.</w:t>
      </w: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BDA">
        <w:rPr>
          <w:sz w:val="28"/>
          <w:szCs w:val="28"/>
        </w:rPr>
        <w:tab/>
        <w:t xml:space="preserve">5. В случае согласия с заключением Комиссия направляет разработчику решения Совета (проекта решения) решение с требованием об устранении </w:t>
      </w:r>
      <w:proofErr w:type="spellStart"/>
      <w:r w:rsidRPr="00022BDA">
        <w:rPr>
          <w:sz w:val="28"/>
          <w:szCs w:val="28"/>
        </w:rPr>
        <w:t>коррупциогенных</w:t>
      </w:r>
      <w:proofErr w:type="spellEnd"/>
      <w:r w:rsidRPr="00022BDA">
        <w:rPr>
          <w:sz w:val="28"/>
          <w:szCs w:val="28"/>
        </w:rPr>
        <w:t xml:space="preserve"> факторов, выявленных при проведении независимой антикоррупционной экспертизы.</w:t>
      </w:r>
    </w:p>
    <w:p w:rsidR="00022BDA" w:rsidRPr="00022BDA" w:rsidRDefault="00022BDA" w:rsidP="00022B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20"/>
        <w:tblW w:w="0" w:type="auto"/>
        <w:tblLook w:val="01E0" w:firstRow="1" w:lastRow="1" w:firstColumn="1" w:lastColumn="1" w:noHBand="0" w:noVBand="0"/>
      </w:tblPr>
      <w:tblGrid>
        <w:gridCol w:w="4927"/>
      </w:tblGrid>
      <w:tr w:rsidR="00022BDA" w:rsidRPr="00022BDA" w:rsidTr="00022BDA">
        <w:tc>
          <w:tcPr>
            <w:tcW w:w="4927" w:type="dxa"/>
            <w:hideMark/>
          </w:tcPr>
          <w:p w:rsidR="00022BDA" w:rsidRPr="00022BDA" w:rsidRDefault="00022BDA" w:rsidP="00B408E8">
            <w:pPr>
              <w:widowControl w:val="0"/>
              <w:jc w:val="both"/>
              <w:rPr>
                <w:sz w:val="28"/>
                <w:szCs w:val="28"/>
              </w:rPr>
            </w:pPr>
            <w:r w:rsidRPr="00022BDA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022BDA" w:rsidRPr="00022BDA" w:rsidTr="00022BDA">
        <w:tc>
          <w:tcPr>
            <w:tcW w:w="4927" w:type="dxa"/>
            <w:hideMark/>
          </w:tcPr>
          <w:p w:rsidR="00022BDA" w:rsidRPr="00022BDA" w:rsidRDefault="00022BDA" w:rsidP="00B408E8">
            <w:pPr>
              <w:widowControl w:val="0"/>
              <w:jc w:val="both"/>
              <w:rPr>
                <w:sz w:val="28"/>
                <w:szCs w:val="28"/>
              </w:rPr>
            </w:pPr>
            <w:r w:rsidRPr="00022BDA">
              <w:rPr>
                <w:sz w:val="28"/>
                <w:szCs w:val="28"/>
              </w:rPr>
              <w:t>решением Совета Пластуновского сельского поселения Динского района</w:t>
            </w:r>
          </w:p>
          <w:p w:rsidR="00022BDA" w:rsidRPr="00022BDA" w:rsidRDefault="00FE2712" w:rsidP="00FE27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29.01.2016 г.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82</w:t>
            </w:r>
          </w:p>
        </w:tc>
      </w:tr>
    </w:tbl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2BDA">
        <w:rPr>
          <w:b/>
          <w:sz w:val="28"/>
          <w:szCs w:val="28"/>
        </w:rPr>
        <w:t xml:space="preserve">Состав комиссии </w:t>
      </w:r>
    </w:p>
    <w:p w:rsidR="00022BDA" w:rsidRDefault="00022BDA" w:rsidP="00022B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2BDA">
        <w:rPr>
          <w:b/>
          <w:bCs/>
          <w:sz w:val="28"/>
          <w:szCs w:val="28"/>
        </w:rPr>
        <w:t>Пластуновского сельского поселения Динского района по проведению антикоррупционной экспертизы.</w:t>
      </w:r>
    </w:p>
    <w:p w:rsidR="00FB6AB1" w:rsidRDefault="00FB6AB1" w:rsidP="00022B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FB6AB1" w:rsidTr="00B408E8">
        <w:trPr>
          <w:jc w:val="center"/>
        </w:trPr>
        <w:tc>
          <w:tcPr>
            <w:tcW w:w="4219" w:type="dxa"/>
          </w:tcPr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2BDA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1276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3E793E" w:rsidRDefault="003E793E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FB6AB1">
              <w:rPr>
                <w:bCs/>
                <w:sz w:val="28"/>
                <w:szCs w:val="28"/>
              </w:rPr>
              <w:t>Гарцилова</w:t>
            </w:r>
            <w:proofErr w:type="spellEnd"/>
            <w:r w:rsidRPr="00FB6AB1">
              <w:rPr>
                <w:bCs/>
                <w:sz w:val="28"/>
                <w:szCs w:val="28"/>
              </w:rPr>
              <w:t xml:space="preserve"> Ольга Николаевна</w:t>
            </w:r>
          </w:p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B6AB1" w:rsidTr="00B408E8">
        <w:trPr>
          <w:jc w:val="center"/>
        </w:trPr>
        <w:tc>
          <w:tcPr>
            <w:tcW w:w="4219" w:type="dxa"/>
          </w:tcPr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22BDA">
              <w:rPr>
                <w:sz w:val="28"/>
                <w:szCs w:val="28"/>
              </w:rPr>
              <w:t>аместитель председателя Комиссии</w:t>
            </w:r>
          </w:p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3E793E" w:rsidRDefault="003E793E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Александровна</w:t>
            </w:r>
          </w:p>
          <w:p w:rsidR="003E793E" w:rsidRDefault="003E793E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B6AB1" w:rsidTr="00B408E8">
        <w:trPr>
          <w:jc w:val="center"/>
        </w:trPr>
        <w:tc>
          <w:tcPr>
            <w:tcW w:w="4219" w:type="dxa"/>
          </w:tcPr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2BDA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276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B6AB1" w:rsidRPr="003E793E" w:rsidRDefault="0043564C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Шлома</w:t>
            </w:r>
            <w:proofErr w:type="spellEnd"/>
            <w:r>
              <w:rPr>
                <w:bCs/>
                <w:sz w:val="28"/>
                <w:szCs w:val="28"/>
              </w:rPr>
              <w:t xml:space="preserve"> Инесса </w:t>
            </w:r>
            <w:proofErr w:type="spellStart"/>
            <w:r>
              <w:rPr>
                <w:bCs/>
                <w:sz w:val="28"/>
                <w:szCs w:val="28"/>
              </w:rPr>
              <w:t>Марьяновна</w:t>
            </w:r>
            <w:proofErr w:type="spellEnd"/>
          </w:p>
        </w:tc>
      </w:tr>
      <w:tr w:rsidR="00FB6AB1" w:rsidRPr="00FB6AB1" w:rsidTr="00B408E8">
        <w:trPr>
          <w:jc w:val="center"/>
        </w:trPr>
        <w:tc>
          <w:tcPr>
            <w:tcW w:w="4219" w:type="dxa"/>
          </w:tcPr>
          <w:p w:rsidR="00FB6AB1" w:rsidRP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AB1" w:rsidRP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B6AB1" w:rsidRP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FB6AB1" w:rsidRPr="00FB6AB1" w:rsidTr="00B408E8">
        <w:trPr>
          <w:jc w:val="center"/>
        </w:trPr>
        <w:tc>
          <w:tcPr>
            <w:tcW w:w="4219" w:type="dxa"/>
          </w:tcPr>
          <w:p w:rsidR="00FB6AB1" w:rsidRP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FB6AB1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1276" w:type="dxa"/>
          </w:tcPr>
          <w:p w:rsidR="00FB6AB1" w:rsidRP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B6AB1" w:rsidRDefault="0043564C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Юксеева Рита Васильевна</w:t>
            </w:r>
          </w:p>
          <w:p w:rsidR="0043564C" w:rsidRPr="00FB6AB1" w:rsidRDefault="0043564C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FB6AB1" w:rsidTr="00B408E8">
        <w:trPr>
          <w:jc w:val="center"/>
        </w:trPr>
        <w:tc>
          <w:tcPr>
            <w:tcW w:w="4219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3564C" w:rsidRDefault="0043564C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Пруцакова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  <w:p w:rsidR="00FB6AB1" w:rsidRDefault="00FB6AB1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B6AB1" w:rsidTr="00B408E8">
        <w:trPr>
          <w:jc w:val="center"/>
        </w:trPr>
        <w:tc>
          <w:tcPr>
            <w:tcW w:w="4219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AB1" w:rsidRDefault="00FB6AB1" w:rsidP="00022B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B6AB1" w:rsidRDefault="0043564C" w:rsidP="00B408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E793E">
              <w:rPr>
                <w:bCs/>
                <w:sz w:val="28"/>
                <w:szCs w:val="28"/>
              </w:rPr>
              <w:t>Кулиш Марина Григорьевна</w:t>
            </w:r>
          </w:p>
        </w:tc>
      </w:tr>
    </w:tbl>
    <w:p w:rsidR="00FB6AB1" w:rsidRDefault="00FB6AB1" w:rsidP="00022B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B6AB1" w:rsidRPr="00022BDA" w:rsidRDefault="00FB6AB1" w:rsidP="00022B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22BDA" w:rsidRPr="00022BDA" w:rsidRDefault="00022BDA" w:rsidP="00022B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2BDA" w:rsidRDefault="00022BDA" w:rsidP="00260789">
      <w:pPr>
        <w:jc w:val="center"/>
        <w:rPr>
          <w:sz w:val="28"/>
        </w:rPr>
      </w:pPr>
    </w:p>
    <w:p w:rsidR="00022BDA" w:rsidRDefault="00022BDA" w:rsidP="00260789">
      <w:pPr>
        <w:jc w:val="center"/>
        <w:rPr>
          <w:sz w:val="28"/>
        </w:rPr>
      </w:pPr>
    </w:p>
    <w:p w:rsidR="007D3758" w:rsidRDefault="007D3758"/>
    <w:sectPr w:rsidR="007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5A1"/>
    <w:multiLevelType w:val="multilevel"/>
    <w:tmpl w:val="DF1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5A8"/>
    <w:multiLevelType w:val="multilevel"/>
    <w:tmpl w:val="EE249A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C"/>
    <w:rsid w:val="00000BB3"/>
    <w:rsid w:val="00004FC9"/>
    <w:rsid w:val="00005E1B"/>
    <w:rsid w:val="00016E56"/>
    <w:rsid w:val="000171E6"/>
    <w:rsid w:val="000177A2"/>
    <w:rsid w:val="00022BDA"/>
    <w:rsid w:val="00030A0E"/>
    <w:rsid w:val="0003118D"/>
    <w:rsid w:val="000372CA"/>
    <w:rsid w:val="00056389"/>
    <w:rsid w:val="00064326"/>
    <w:rsid w:val="00067091"/>
    <w:rsid w:val="00074556"/>
    <w:rsid w:val="00082852"/>
    <w:rsid w:val="000903C9"/>
    <w:rsid w:val="0009428E"/>
    <w:rsid w:val="000A2E08"/>
    <w:rsid w:val="000A35CF"/>
    <w:rsid w:val="000B1E9C"/>
    <w:rsid w:val="000E1876"/>
    <w:rsid w:val="000E587F"/>
    <w:rsid w:val="000F3C73"/>
    <w:rsid w:val="000F5B24"/>
    <w:rsid w:val="001010C9"/>
    <w:rsid w:val="00101D81"/>
    <w:rsid w:val="0010560C"/>
    <w:rsid w:val="00112D0B"/>
    <w:rsid w:val="00116C0E"/>
    <w:rsid w:val="0012204F"/>
    <w:rsid w:val="00132525"/>
    <w:rsid w:val="00133786"/>
    <w:rsid w:val="00145D1E"/>
    <w:rsid w:val="001722A8"/>
    <w:rsid w:val="0018723B"/>
    <w:rsid w:val="00187BAA"/>
    <w:rsid w:val="001A2B4A"/>
    <w:rsid w:val="001C674F"/>
    <w:rsid w:val="001D3527"/>
    <w:rsid w:val="001D5CD6"/>
    <w:rsid w:val="001F20C9"/>
    <w:rsid w:val="001F7425"/>
    <w:rsid w:val="00206166"/>
    <w:rsid w:val="002364E5"/>
    <w:rsid w:val="00237713"/>
    <w:rsid w:val="002447DF"/>
    <w:rsid w:val="002542BB"/>
    <w:rsid w:val="00260789"/>
    <w:rsid w:val="00276EAA"/>
    <w:rsid w:val="002860E7"/>
    <w:rsid w:val="00286734"/>
    <w:rsid w:val="00287FC6"/>
    <w:rsid w:val="002920E6"/>
    <w:rsid w:val="00294D93"/>
    <w:rsid w:val="002B5D5E"/>
    <w:rsid w:val="002B5E7D"/>
    <w:rsid w:val="002B6740"/>
    <w:rsid w:val="002B7F37"/>
    <w:rsid w:val="002C11F3"/>
    <w:rsid w:val="002C54B7"/>
    <w:rsid w:val="002E28F4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D84"/>
    <w:rsid w:val="00350DAF"/>
    <w:rsid w:val="00351AE0"/>
    <w:rsid w:val="003853DC"/>
    <w:rsid w:val="003927A3"/>
    <w:rsid w:val="00396377"/>
    <w:rsid w:val="003A289C"/>
    <w:rsid w:val="003A4FEB"/>
    <w:rsid w:val="003B6A15"/>
    <w:rsid w:val="003C6BFA"/>
    <w:rsid w:val="003E793E"/>
    <w:rsid w:val="004115AC"/>
    <w:rsid w:val="00412771"/>
    <w:rsid w:val="00415E01"/>
    <w:rsid w:val="0043564C"/>
    <w:rsid w:val="0044381C"/>
    <w:rsid w:val="00447D2C"/>
    <w:rsid w:val="0045567E"/>
    <w:rsid w:val="00462D42"/>
    <w:rsid w:val="00477AF2"/>
    <w:rsid w:val="004B00CC"/>
    <w:rsid w:val="004B06B0"/>
    <w:rsid w:val="004B5366"/>
    <w:rsid w:val="004C0E39"/>
    <w:rsid w:val="004C2802"/>
    <w:rsid w:val="004D1532"/>
    <w:rsid w:val="004F2E6A"/>
    <w:rsid w:val="00503F12"/>
    <w:rsid w:val="0050501E"/>
    <w:rsid w:val="00507A78"/>
    <w:rsid w:val="00510D78"/>
    <w:rsid w:val="00527963"/>
    <w:rsid w:val="005538BD"/>
    <w:rsid w:val="00553D60"/>
    <w:rsid w:val="00561F73"/>
    <w:rsid w:val="00564232"/>
    <w:rsid w:val="00567F82"/>
    <w:rsid w:val="00570AF2"/>
    <w:rsid w:val="00574051"/>
    <w:rsid w:val="00576F21"/>
    <w:rsid w:val="00591091"/>
    <w:rsid w:val="005920B9"/>
    <w:rsid w:val="005A1ADF"/>
    <w:rsid w:val="005B37AC"/>
    <w:rsid w:val="005D2AD5"/>
    <w:rsid w:val="005E262D"/>
    <w:rsid w:val="005F0D2A"/>
    <w:rsid w:val="00614692"/>
    <w:rsid w:val="00616E75"/>
    <w:rsid w:val="00623568"/>
    <w:rsid w:val="00641E03"/>
    <w:rsid w:val="0064773D"/>
    <w:rsid w:val="006578D8"/>
    <w:rsid w:val="00661631"/>
    <w:rsid w:val="006703DD"/>
    <w:rsid w:val="006757D0"/>
    <w:rsid w:val="00676AB8"/>
    <w:rsid w:val="00677BFC"/>
    <w:rsid w:val="00683CA3"/>
    <w:rsid w:val="006852AA"/>
    <w:rsid w:val="006A79A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B135E"/>
    <w:rsid w:val="007B4072"/>
    <w:rsid w:val="007C56A8"/>
    <w:rsid w:val="007D3758"/>
    <w:rsid w:val="007D76F9"/>
    <w:rsid w:val="007F3EA3"/>
    <w:rsid w:val="00815966"/>
    <w:rsid w:val="008171A5"/>
    <w:rsid w:val="008235E4"/>
    <w:rsid w:val="00831808"/>
    <w:rsid w:val="00837438"/>
    <w:rsid w:val="0084082A"/>
    <w:rsid w:val="0085012D"/>
    <w:rsid w:val="00861EF1"/>
    <w:rsid w:val="008622A1"/>
    <w:rsid w:val="0087157F"/>
    <w:rsid w:val="008852D9"/>
    <w:rsid w:val="00893020"/>
    <w:rsid w:val="00893278"/>
    <w:rsid w:val="008B0B55"/>
    <w:rsid w:val="008B5854"/>
    <w:rsid w:val="008C3C02"/>
    <w:rsid w:val="008C5B4C"/>
    <w:rsid w:val="008E0AB1"/>
    <w:rsid w:val="008F58E2"/>
    <w:rsid w:val="0090010D"/>
    <w:rsid w:val="00905034"/>
    <w:rsid w:val="009135FA"/>
    <w:rsid w:val="009331C2"/>
    <w:rsid w:val="00935F39"/>
    <w:rsid w:val="009443BB"/>
    <w:rsid w:val="009445F8"/>
    <w:rsid w:val="00951BFB"/>
    <w:rsid w:val="00953589"/>
    <w:rsid w:val="00954AD6"/>
    <w:rsid w:val="009554A1"/>
    <w:rsid w:val="00977310"/>
    <w:rsid w:val="009859D6"/>
    <w:rsid w:val="00993D05"/>
    <w:rsid w:val="009A78EF"/>
    <w:rsid w:val="009D4ABC"/>
    <w:rsid w:val="009E3044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868A7"/>
    <w:rsid w:val="00A8732A"/>
    <w:rsid w:val="00A91AA5"/>
    <w:rsid w:val="00A95F61"/>
    <w:rsid w:val="00AA125E"/>
    <w:rsid w:val="00AA458C"/>
    <w:rsid w:val="00AA503A"/>
    <w:rsid w:val="00AA5068"/>
    <w:rsid w:val="00AB622D"/>
    <w:rsid w:val="00AD25ED"/>
    <w:rsid w:val="00AE3366"/>
    <w:rsid w:val="00B0074E"/>
    <w:rsid w:val="00B00CC0"/>
    <w:rsid w:val="00B05414"/>
    <w:rsid w:val="00B05500"/>
    <w:rsid w:val="00B05F41"/>
    <w:rsid w:val="00B13072"/>
    <w:rsid w:val="00B408E8"/>
    <w:rsid w:val="00B55594"/>
    <w:rsid w:val="00B572DA"/>
    <w:rsid w:val="00B57690"/>
    <w:rsid w:val="00B62FF3"/>
    <w:rsid w:val="00B8070F"/>
    <w:rsid w:val="00BB7307"/>
    <w:rsid w:val="00BC2E68"/>
    <w:rsid w:val="00BC3EC8"/>
    <w:rsid w:val="00BC6277"/>
    <w:rsid w:val="00BD14AF"/>
    <w:rsid w:val="00BD340E"/>
    <w:rsid w:val="00BE7536"/>
    <w:rsid w:val="00BF0811"/>
    <w:rsid w:val="00C03BF1"/>
    <w:rsid w:val="00C05389"/>
    <w:rsid w:val="00C24412"/>
    <w:rsid w:val="00C30E3C"/>
    <w:rsid w:val="00C31ED3"/>
    <w:rsid w:val="00C41C4B"/>
    <w:rsid w:val="00C43055"/>
    <w:rsid w:val="00C70832"/>
    <w:rsid w:val="00C72FEE"/>
    <w:rsid w:val="00C7726C"/>
    <w:rsid w:val="00C83C87"/>
    <w:rsid w:val="00C87E8F"/>
    <w:rsid w:val="00C928B4"/>
    <w:rsid w:val="00CA5FAA"/>
    <w:rsid w:val="00CD01EE"/>
    <w:rsid w:val="00CD4A39"/>
    <w:rsid w:val="00CD6DF1"/>
    <w:rsid w:val="00CD6F0A"/>
    <w:rsid w:val="00CF600C"/>
    <w:rsid w:val="00D04824"/>
    <w:rsid w:val="00D11C96"/>
    <w:rsid w:val="00D225F1"/>
    <w:rsid w:val="00D22753"/>
    <w:rsid w:val="00D3467B"/>
    <w:rsid w:val="00D40F83"/>
    <w:rsid w:val="00D4425E"/>
    <w:rsid w:val="00D5557C"/>
    <w:rsid w:val="00D57628"/>
    <w:rsid w:val="00D60871"/>
    <w:rsid w:val="00D65E86"/>
    <w:rsid w:val="00D6725A"/>
    <w:rsid w:val="00D67334"/>
    <w:rsid w:val="00D708F1"/>
    <w:rsid w:val="00D80CC9"/>
    <w:rsid w:val="00D81CD9"/>
    <w:rsid w:val="00D83638"/>
    <w:rsid w:val="00D87319"/>
    <w:rsid w:val="00D90023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0BD5"/>
    <w:rsid w:val="00E316CF"/>
    <w:rsid w:val="00E33A45"/>
    <w:rsid w:val="00E36B00"/>
    <w:rsid w:val="00E37BE1"/>
    <w:rsid w:val="00E4427B"/>
    <w:rsid w:val="00E52B54"/>
    <w:rsid w:val="00E5500C"/>
    <w:rsid w:val="00E57960"/>
    <w:rsid w:val="00E72152"/>
    <w:rsid w:val="00E72485"/>
    <w:rsid w:val="00E744A7"/>
    <w:rsid w:val="00E83F62"/>
    <w:rsid w:val="00EA12D1"/>
    <w:rsid w:val="00EA2565"/>
    <w:rsid w:val="00EA5F9A"/>
    <w:rsid w:val="00EB6616"/>
    <w:rsid w:val="00EE6581"/>
    <w:rsid w:val="00EF0CDF"/>
    <w:rsid w:val="00EF1240"/>
    <w:rsid w:val="00EF1CD9"/>
    <w:rsid w:val="00F05E39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63C2"/>
    <w:rsid w:val="00F73C50"/>
    <w:rsid w:val="00F80D27"/>
    <w:rsid w:val="00F8713E"/>
    <w:rsid w:val="00FA05BD"/>
    <w:rsid w:val="00FA0696"/>
    <w:rsid w:val="00FA6FC3"/>
    <w:rsid w:val="00FB6AB1"/>
    <w:rsid w:val="00FB751D"/>
    <w:rsid w:val="00FC1A7E"/>
    <w:rsid w:val="00FC44FF"/>
    <w:rsid w:val="00FD2CC7"/>
    <w:rsid w:val="00FD78D9"/>
    <w:rsid w:val="00FD7D9F"/>
    <w:rsid w:val="00FE2712"/>
    <w:rsid w:val="00FE372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85DB-E4C0-40EA-9E9E-3182F55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78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0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260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236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4E5"/>
  </w:style>
  <w:style w:type="character" w:styleId="a4">
    <w:name w:val="Hyperlink"/>
    <w:basedOn w:val="a0"/>
    <w:uiPriority w:val="99"/>
    <w:semiHidden/>
    <w:unhideWhenUsed/>
    <w:rsid w:val="00236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67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B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D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30094;fld=134;dst=1000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0A26B73B70B5BE2FEA526B98036990B29BD7B5AB0B0BA42CF571B1BA577F53F28D53AD6E5D077r1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 Шумский</cp:lastModifiedBy>
  <cp:revision>13</cp:revision>
  <cp:lastPrinted>2016-02-01T10:18:00Z</cp:lastPrinted>
  <dcterms:created xsi:type="dcterms:W3CDTF">2015-12-28T06:14:00Z</dcterms:created>
  <dcterms:modified xsi:type="dcterms:W3CDTF">2016-02-01T10:21:00Z</dcterms:modified>
</cp:coreProperties>
</file>