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0B" w:rsidRDefault="00B63F0B" w:rsidP="00B63F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</w:t>
      </w:r>
    </w:p>
    <w:p w:rsidR="00B63F0B" w:rsidRDefault="00B63F0B" w:rsidP="00B63F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доходах, об имуществе и обязательствах имущественного</w:t>
      </w:r>
    </w:p>
    <w:p w:rsidR="00B63F0B" w:rsidRDefault="00B63F0B" w:rsidP="00B63F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характера лиц, замещающих</w:t>
      </w:r>
    </w:p>
    <w:p w:rsidR="00B63F0B" w:rsidRDefault="00B63F0B" w:rsidP="00B63F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должности муниципальной службы, их супруг (супругов)</w:t>
      </w:r>
    </w:p>
    <w:p w:rsidR="00B63F0B" w:rsidRDefault="00B63F0B" w:rsidP="00B63F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несовершеннолетних детей</w:t>
      </w:r>
    </w:p>
    <w:p w:rsidR="00B63F0B" w:rsidRDefault="00B63F0B" w:rsidP="00B63F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63F0B" w:rsidRDefault="00B63F0B" w:rsidP="00B63F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1 января 2015 года по 31 декабря 2015 года</w:t>
      </w:r>
    </w:p>
    <w:p w:rsidR="00B63F0B" w:rsidRDefault="00B63F0B" w:rsidP="00B63F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825"/>
        <w:gridCol w:w="1087"/>
        <w:gridCol w:w="1323"/>
        <w:gridCol w:w="1743"/>
        <w:gridCol w:w="1298"/>
        <w:gridCol w:w="1142"/>
        <w:gridCol w:w="1359"/>
        <w:gridCol w:w="1223"/>
        <w:gridCol w:w="1441"/>
      </w:tblGrid>
      <w:tr w:rsidR="00B63F0B" w:rsidTr="006D230C"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rPr>
                <w:rFonts w:ascii="Times New Roman" w:hAnsi="Times New Roman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Cs w:val="20"/>
                <w:lang w:eastAsia="en-US"/>
              </w:rPr>
              <w:t>Ф,И</w:t>
            </w:r>
            <w:proofErr w:type="gramEnd"/>
            <w:r>
              <w:rPr>
                <w:rFonts w:ascii="Times New Roman" w:hAnsi="Times New Roman"/>
                <w:szCs w:val="20"/>
                <w:lang w:eastAsia="en-US"/>
              </w:rPr>
              <w:t>,О, лица,</w:t>
            </w:r>
          </w:p>
          <w:p w:rsidR="00B63F0B" w:rsidRDefault="00B63F0B">
            <w:pPr>
              <w:spacing w:line="256" w:lineRule="auto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Супруг(супруга</w:t>
            </w:r>
            <w:proofErr w:type="gramStart"/>
            <w:r>
              <w:rPr>
                <w:rFonts w:ascii="Times New Roman" w:hAnsi="Times New Roman"/>
                <w:szCs w:val="20"/>
                <w:lang w:eastAsia="en-US"/>
              </w:rPr>
              <w:t>),дочь</w:t>
            </w:r>
            <w:proofErr w:type="gramEnd"/>
            <w:r>
              <w:rPr>
                <w:rFonts w:ascii="Times New Roman" w:hAnsi="Times New Roman"/>
                <w:szCs w:val="20"/>
                <w:lang w:eastAsia="en-US"/>
              </w:rPr>
              <w:t xml:space="preserve"> (сын) лица указываются без Ф.И.О.</w:t>
            </w:r>
          </w:p>
        </w:tc>
        <w:tc>
          <w:tcPr>
            <w:tcW w:w="4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Перечень объектов недвижимости,</w:t>
            </w: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Принадлежащих на праве собственности</w:t>
            </w:r>
          </w:p>
        </w:tc>
        <w:tc>
          <w:tcPr>
            <w:tcW w:w="4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Перечень объектов недвижимости,</w:t>
            </w: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находящихся в пользовании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 xml:space="preserve">Перечень транспортных </w:t>
            </w: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0"/>
                <w:lang w:eastAsia="en-US"/>
              </w:rPr>
              <w:t>средств,принадлежащих</w:t>
            </w:r>
            <w:proofErr w:type="spellEnd"/>
            <w:proofErr w:type="gramEnd"/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 xml:space="preserve">на праве собственности 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Общая сумма дохода за 2015г.</w:t>
            </w: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szCs w:val="20"/>
                <w:lang w:eastAsia="en-US"/>
              </w:rPr>
              <w:t>руб</w:t>
            </w:r>
            <w:proofErr w:type="spellEnd"/>
            <w:r>
              <w:rPr>
                <w:rFonts w:ascii="Times New Roman" w:hAnsi="Times New Roman"/>
                <w:szCs w:val="20"/>
                <w:lang w:eastAsia="en-US"/>
              </w:rPr>
              <w:t>)</w:t>
            </w:r>
          </w:p>
        </w:tc>
      </w:tr>
      <w:tr w:rsidR="00B63F0B" w:rsidTr="006D230C">
        <w:trPr>
          <w:trHeight w:val="1235"/>
        </w:trPr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F0B" w:rsidRDefault="00B63F0B">
            <w:pPr>
              <w:widowControl/>
              <w:suppressAutoHyphens w:val="0"/>
              <w:spacing w:line="256" w:lineRule="auto"/>
              <w:rPr>
                <w:rFonts w:ascii="Times New Roman" w:hAnsi="Times New Roman"/>
                <w:szCs w:val="20"/>
                <w:lang w:eastAsia="en-US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 xml:space="preserve">Вид объекта </w:t>
            </w:r>
            <w:proofErr w:type="spellStart"/>
            <w:proofErr w:type="gramStart"/>
            <w:r>
              <w:rPr>
                <w:rFonts w:ascii="Times New Roman" w:hAnsi="Times New Roman"/>
                <w:szCs w:val="20"/>
                <w:lang w:eastAsia="en-US"/>
              </w:rPr>
              <w:t>недвижимости,вид</w:t>
            </w:r>
            <w:proofErr w:type="spellEnd"/>
            <w:proofErr w:type="gramEnd"/>
            <w:r>
              <w:rPr>
                <w:rFonts w:ascii="Times New Roman" w:hAnsi="Times New Roman"/>
                <w:szCs w:val="20"/>
                <w:lang w:eastAsia="en-US"/>
              </w:rPr>
              <w:t xml:space="preserve"> </w:t>
            </w: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собственности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Площадь</w:t>
            </w: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Cs w:val="20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Cs w:val="20"/>
                <w:lang w:eastAsia="en-US"/>
              </w:rPr>
              <w:t>.)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 xml:space="preserve">Страна </w:t>
            </w: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расположения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 xml:space="preserve">Вид объекта </w:t>
            </w: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недвижимости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Площадь</w:t>
            </w: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zCs w:val="20"/>
                <w:lang w:eastAsia="en-US"/>
              </w:rPr>
              <w:t>кв.м</w:t>
            </w:r>
            <w:proofErr w:type="spellEnd"/>
            <w:r>
              <w:rPr>
                <w:rFonts w:ascii="Times New Roman" w:hAnsi="Times New Roman"/>
                <w:szCs w:val="20"/>
                <w:lang w:eastAsia="en-US"/>
              </w:rPr>
              <w:t>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 xml:space="preserve">Страна </w:t>
            </w: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расположения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Вид транс</w:t>
            </w: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0"/>
                <w:lang w:eastAsia="en-US"/>
              </w:rPr>
              <w:t>порта,вид</w:t>
            </w:r>
            <w:proofErr w:type="spellEnd"/>
            <w:proofErr w:type="gramEnd"/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собственности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Cs w:val="20"/>
                <w:lang w:eastAsia="en-US"/>
              </w:rPr>
            </w:pPr>
            <w:r>
              <w:rPr>
                <w:rFonts w:ascii="Times New Roman" w:hAnsi="Times New Roman"/>
                <w:szCs w:val="20"/>
                <w:lang w:eastAsia="en-US"/>
              </w:rPr>
              <w:t>марка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F0B" w:rsidRDefault="00B63F0B">
            <w:pPr>
              <w:widowControl/>
              <w:suppressAutoHyphens w:val="0"/>
              <w:spacing w:line="256" w:lineRule="auto"/>
              <w:rPr>
                <w:rFonts w:ascii="Times New Roman" w:hAnsi="Times New Roman"/>
                <w:szCs w:val="20"/>
                <w:lang w:eastAsia="en-US"/>
              </w:rPr>
            </w:pPr>
          </w:p>
        </w:tc>
      </w:tr>
      <w:tr w:rsidR="00B63F0B" w:rsidTr="006D230C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</w:tc>
      </w:tr>
      <w:tr w:rsidR="00B63F0B" w:rsidTr="006D230C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Хубанова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Наталья Геннадьевна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 w:rsidP="006D230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Земельный </w:t>
            </w:r>
            <w:r w:rsidR="006D230C">
              <w:rPr>
                <w:rFonts w:ascii="Times New Roman" w:hAnsi="Times New Roman"/>
                <w:sz w:val="28"/>
                <w:szCs w:val="28"/>
                <w:lang w:eastAsia="en-US"/>
              </w:rPr>
              <w:t>пай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долевая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Жилой дом</w:t>
            </w: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187,4</w:t>
            </w: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687572,13</w:t>
            </w:r>
          </w:p>
        </w:tc>
      </w:tr>
      <w:tr w:rsidR="00B63F0B" w:rsidTr="006D230C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Супруг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участок, индивидуальная</w:t>
            </w: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3F0B" w:rsidRDefault="00B63F0B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Земельный </w:t>
            </w:r>
            <w:r w:rsidR="006D230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пай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долевая</w:t>
            </w: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пай, долевая</w:t>
            </w: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пай, долевая</w:t>
            </w: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пай, долевая</w:t>
            </w: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пай, долевая</w:t>
            </w: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пай, долевая</w:t>
            </w: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пай, долевая</w:t>
            </w: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Жилой дом, индивидуальна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1500</w:t>
            </w: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26000</w:t>
            </w: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26000</w:t>
            </w: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26000</w:t>
            </w: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26000</w:t>
            </w: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26000</w:t>
            </w: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26000</w:t>
            </w: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26000</w:t>
            </w: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187,4</w:t>
            </w: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63F0B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Легковой автомобиль, индивидуальная</w:t>
            </w:r>
          </w:p>
          <w:p w:rsidR="006D230C" w:rsidRDefault="006D230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Легковой автомобиль, индивидуальная</w:t>
            </w:r>
          </w:p>
          <w:p w:rsidR="006D230C" w:rsidRDefault="006D230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Легковой автомобиль, индивидуальная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P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Мерседес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S320</w:t>
            </w: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Мерседес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B200</w:t>
            </w: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6D230C" w:rsidRPr="006D230C" w:rsidRDefault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ВАЗ 2107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0B" w:rsidRDefault="00B63F0B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5270846,4</w:t>
            </w:r>
          </w:p>
        </w:tc>
      </w:tr>
      <w:tr w:rsidR="006D230C" w:rsidTr="006D230C"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Сын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Жилой дом</w:t>
            </w: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участок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187,4</w:t>
            </w: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C" w:rsidRDefault="006D230C" w:rsidP="006D230C">
            <w:pPr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0C" w:rsidRDefault="006D230C" w:rsidP="006D230C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</w:tbl>
    <w:p w:rsidR="00B63F0B" w:rsidRDefault="00B63F0B" w:rsidP="00B63F0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63F0B" w:rsidRDefault="00B63F0B" w:rsidP="00B63F0B"/>
    <w:p w:rsidR="00B63F0B" w:rsidRDefault="00B63F0B" w:rsidP="00B63F0B">
      <w:bookmarkStart w:id="0" w:name="_GoBack"/>
      <w:bookmarkEnd w:id="0"/>
    </w:p>
    <w:p w:rsidR="00796237" w:rsidRDefault="00796237"/>
    <w:sectPr w:rsidR="00796237" w:rsidSect="00B63F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44"/>
    <w:rsid w:val="006D230C"/>
    <w:rsid w:val="00796237"/>
    <w:rsid w:val="00B63F0B"/>
    <w:rsid w:val="00D035E1"/>
    <w:rsid w:val="00E9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38688-62C2-48FA-BDB1-EC5A0B46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F0B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Шумский</dc:creator>
  <cp:keywords/>
  <dc:description/>
  <cp:lastModifiedBy>Михаил Шумский</cp:lastModifiedBy>
  <cp:revision>2</cp:revision>
  <dcterms:created xsi:type="dcterms:W3CDTF">2016-05-27T06:11:00Z</dcterms:created>
  <dcterms:modified xsi:type="dcterms:W3CDTF">2016-05-27T06:30:00Z</dcterms:modified>
</cp:coreProperties>
</file>