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1BD3F" w14:textId="77777777" w:rsidR="00CA1D9A" w:rsidRDefault="00CA1D9A">
      <w:pPr>
        <w:widowControl w:val="0"/>
        <w:tabs>
          <w:tab w:val="left" w:pos="1305"/>
          <w:tab w:val="center" w:pos="6686"/>
        </w:tabs>
        <w:spacing w:after="0" w:line="240" w:lineRule="auto"/>
        <w:rPr>
          <w:rFonts w:ascii="Times New Roman" w:eastAsia="Times New Roman" w:hAnsi="Times New Roman" w:cs="Times New Roman"/>
          <w:sz w:val="24"/>
          <w:szCs w:val="24"/>
          <w:lang w:val="en-US" w:eastAsia="ru-RU"/>
        </w:rPr>
      </w:pPr>
    </w:p>
    <w:p w14:paraId="1C1E834C" w14:textId="77777777" w:rsidR="00CA1D9A" w:rsidRDefault="00CA1D9A" w:rsidP="000C5C63">
      <w:pPr>
        <w:widowControl w:val="0"/>
        <w:tabs>
          <w:tab w:val="left" w:pos="1305"/>
          <w:tab w:val="center" w:pos="6686"/>
        </w:tabs>
        <w:spacing w:after="0" w:line="240" w:lineRule="auto"/>
        <w:jc w:val="center"/>
        <w:rPr>
          <w:rFonts w:ascii="Times New Roman" w:eastAsia="Times New Roman" w:hAnsi="Times New Roman" w:cs="Times New Roman"/>
          <w:b/>
          <w:sz w:val="28"/>
          <w:szCs w:val="24"/>
          <w:lang w:eastAsia="ru-RU"/>
        </w:rPr>
      </w:pPr>
    </w:p>
    <w:p w14:paraId="2C6DD8B4" w14:textId="0381F486" w:rsidR="000C5C63" w:rsidRDefault="00407869" w:rsidP="000C5C63">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Пластуновское</w:t>
      </w:r>
      <w:proofErr w:type="spellEnd"/>
      <w:r>
        <w:rPr>
          <w:rFonts w:ascii="Times New Roman" w:eastAsia="Times New Roman" w:hAnsi="Times New Roman" w:cs="Times New Roman"/>
          <w:b/>
          <w:sz w:val="24"/>
          <w:szCs w:val="24"/>
          <w:lang w:eastAsia="ru-RU"/>
        </w:rPr>
        <w:t xml:space="preserve"> </w:t>
      </w:r>
      <w:r w:rsidR="00811EC4">
        <w:rPr>
          <w:rFonts w:ascii="Times New Roman" w:eastAsia="Times New Roman" w:hAnsi="Times New Roman" w:cs="Times New Roman"/>
          <w:b/>
          <w:sz w:val="24"/>
          <w:szCs w:val="24"/>
          <w:lang w:eastAsia="ru-RU"/>
        </w:rPr>
        <w:t xml:space="preserve">сельское поселение  </w:t>
      </w:r>
      <w:proofErr w:type="spellStart"/>
      <w:r w:rsidR="00811EC4">
        <w:rPr>
          <w:rFonts w:ascii="Times New Roman" w:eastAsia="Times New Roman" w:hAnsi="Times New Roman" w:cs="Times New Roman"/>
          <w:b/>
          <w:sz w:val="24"/>
          <w:szCs w:val="24"/>
          <w:lang w:eastAsia="ru-RU"/>
        </w:rPr>
        <w:t>Динского</w:t>
      </w:r>
      <w:proofErr w:type="spellEnd"/>
    </w:p>
    <w:p w14:paraId="599FB2F4" w14:textId="0D1F440A" w:rsidR="00CA1D9A" w:rsidRDefault="00811EC4" w:rsidP="000C5C63">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района Краснодарского края</w:t>
      </w:r>
    </w:p>
    <w:p w14:paraId="5EA12B42" w14:textId="77777777" w:rsidR="00CA1D9A" w:rsidRDefault="00CA1D9A" w:rsidP="000C5C63">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68055D0A" w14:textId="77777777" w:rsidR="00CA1D9A" w:rsidRDefault="00CA1D9A">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30CF2F36" w14:textId="77777777" w:rsidR="00CA1D9A" w:rsidRDefault="00811EC4">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14:paraId="1752F7A5" w14:textId="5ED5E173" w:rsidR="00811EC4" w:rsidRDefault="00811EC4" w:rsidP="000C5C63">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r w:rsidR="00407869">
        <w:rPr>
          <w:rFonts w:ascii="Times New Roman" w:eastAsia="Times New Roman" w:hAnsi="Times New Roman" w:cs="Times New Roman"/>
          <w:sz w:val="24"/>
          <w:szCs w:val="24"/>
          <w:lang w:eastAsia="ru-RU"/>
        </w:rPr>
        <w:t xml:space="preserve">Пластуновского </w:t>
      </w:r>
      <w:r>
        <w:rPr>
          <w:rFonts w:ascii="Times New Roman" w:eastAsia="Times New Roman" w:hAnsi="Times New Roman" w:cs="Times New Roman"/>
          <w:sz w:val="24"/>
          <w:szCs w:val="24"/>
          <w:lang w:eastAsia="ru-RU"/>
        </w:rPr>
        <w:t>сельского поселения</w:t>
      </w:r>
    </w:p>
    <w:p w14:paraId="64F3444A" w14:textId="120D8EEF" w:rsidR="00CA1D9A" w:rsidRDefault="00811EC4" w:rsidP="00811EC4">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Динского</w:t>
      </w:r>
      <w:proofErr w:type="spellEnd"/>
      <w:r>
        <w:rPr>
          <w:rFonts w:ascii="Times New Roman" w:eastAsia="Times New Roman" w:hAnsi="Times New Roman" w:cs="Times New Roman"/>
          <w:sz w:val="24"/>
          <w:szCs w:val="24"/>
          <w:lang w:eastAsia="ru-RU"/>
        </w:rPr>
        <w:t xml:space="preserve"> муниципального </w:t>
      </w:r>
    </w:p>
    <w:p w14:paraId="638FB26F" w14:textId="111371F5" w:rsidR="00CA1D9A" w:rsidRDefault="00811EC4">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района Краснодарского края</w:t>
      </w:r>
    </w:p>
    <w:p w14:paraId="203D93D6" w14:textId="32077277" w:rsidR="001B36EB" w:rsidRDefault="001B36EB" w:rsidP="001B36EB">
      <w:pPr>
        <w:widowControl w:val="0"/>
        <w:tabs>
          <w:tab w:val="left" w:pos="1305"/>
          <w:tab w:val="center" w:pos="6686"/>
        </w:tabs>
        <w:spacing w:after="0" w:line="360" w:lineRule="auto"/>
        <w:ind w:left="3337" w:firstLine="4451"/>
        <w:rPr>
          <w:rFonts w:ascii="Times New Roman" w:eastAsia="Times New Roman" w:hAnsi="Times New Roman" w:cs="Times New Roman"/>
          <w:sz w:val="24"/>
          <w:szCs w:val="24"/>
          <w:lang w:eastAsia="ru-RU"/>
        </w:rPr>
      </w:pPr>
      <w:r>
        <w:rPr>
          <w:rFonts w:ascii="Times New Roman" w:hAnsi="Times New Roman" w:cs="Times New Roman"/>
          <w:noProof/>
          <w:color w:val="000000"/>
          <w:sz w:val="20"/>
          <w:szCs w:val="20"/>
          <w:lang w:eastAsia="ru-RU"/>
        </w:rPr>
        <w:drawing>
          <wp:anchor distT="0" distB="0" distL="114300" distR="114300" simplePos="0" relativeHeight="251736064" behindDoc="0" locked="0" layoutInCell="1" allowOverlap="1" wp14:anchorId="671F9D5C" wp14:editId="62BEFB05">
            <wp:simplePos x="0" y="0"/>
            <wp:positionH relativeFrom="column">
              <wp:posOffset>4034155</wp:posOffset>
            </wp:positionH>
            <wp:positionV relativeFrom="paragraph">
              <wp:posOffset>62230</wp:posOffset>
            </wp:positionV>
            <wp:extent cx="794385" cy="647700"/>
            <wp:effectExtent l="0" t="0" r="571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794385" cy="647700"/>
                    </a:xfrm>
                    <a:prstGeom prst="rect">
                      <a:avLst/>
                    </a:prstGeom>
                    <a:noFill/>
                    <a:ln w="9525">
                      <a:noFill/>
                      <a:miter lim="800000"/>
                      <a:headEnd/>
                      <a:tailEnd/>
                    </a:ln>
                  </pic:spPr>
                </pic:pic>
              </a:graphicData>
            </a:graphic>
          </wp:anchor>
        </w:drawing>
      </w:r>
    </w:p>
    <w:p w14:paraId="1ABD2737" w14:textId="755D40E5" w:rsidR="00CA1D9A" w:rsidRPr="00AF56F6" w:rsidRDefault="00407869" w:rsidP="001B36EB">
      <w:pPr>
        <w:widowControl w:val="0"/>
        <w:tabs>
          <w:tab w:val="left" w:pos="1305"/>
          <w:tab w:val="center" w:pos="6686"/>
        </w:tabs>
        <w:spacing w:after="0" w:line="360" w:lineRule="auto"/>
        <w:ind w:left="3337" w:firstLine="4451"/>
        <w:rPr>
          <w:rFonts w:ascii="Times New Roman" w:eastAsia="Times New Roman" w:hAnsi="Times New Roman" w:cs="Times New Roman"/>
          <w:b/>
          <w:sz w:val="24"/>
          <w:szCs w:val="24"/>
          <w:lang w:eastAsia="ru-RU"/>
        </w:rPr>
      </w:pPr>
      <w:proofErr w:type="spellStart"/>
      <w:r w:rsidRPr="00AF56F6">
        <w:rPr>
          <w:rFonts w:ascii="Times New Roman" w:eastAsia="Times New Roman" w:hAnsi="Times New Roman" w:cs="Times New Roman"/>
          <w:sz w:val="24"/>
          <w:szCs w:val="24"/>
          <w:lang w:eastAsia="ru-RU"/>
        </w:rPr>
        <w:t>С.К.Олейник</w:t>
      </w:r>
      <w:proofErr w:type="spellEnd"/>
      <w:r w:rsidR="00AF56F6" w:rsidRPr="00AF56F6">
        <w:rPr>
          <w:rFonts w:ascii="Times New Roman" w:eastAsia="Times New Roman" w:hAnsi="Times New Roman" w:cs="Times New Roman"/>
          <w:sz w:val="24"/>
          <w:szCs w:val="24"/>
          <w:lang w:eastAsia="ru-RU"/>
        </w:rPr>
        <w:t xml:space="preserve"> </w:t>
      </w:r>
    </w:p>
    <w:p w14:paraId="6596291E" w14:textId="77777777" w:rsidR="00CA1D9A" w:rsidRDefault="00CA1D9A">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4CB45052" w14:textId="77777777" w:rsidR="00CA1D9A" w:rsidRDefault="00CA1D9A">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3C7A2D42" w14:textId="77777777" w:rsidR="00CA1D9A" w:rsidRDefault="00CA1D9A">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36272427" w14:textId="77777777" w:rsidR="00CA1D9A" w:rsidRDefault="00811EC4" w:rsidP="00407869">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ПОРЯДОК (ПЛАН) ДЕЙСТВИЙ ПО ЛИКВИДАЦИИ ПОСЛЕДСТВИЙ                                АВАРИЙНЫХ СИТУАЦИЙ В СФЕРЕ ТЕПЛОСНАБЖЕНИЯ </w:t>
      </w:r>
      <w:proofErr w:type="gramStart"/>
      <w:r>
        <w:rPr>
          <w:rFonts w:ascii="Times New Roman" w:eastAsia="Times New Roman" w:hAnsi="Times New Roman" w:cs="Times New Roman"/>
          <w:b/>
          <w:sz w:val="24"/>
          <w:szCs w:val="24"/>
          <w:lang w:eastAsia="ru-RU"/>
        </w:rPr>
        <w:t>В</w:t>
      </w:r>
      <w:proofErr w:type="gramEnd"/>
    </w:p>
    <w:p w14:paraId="16A2CA95" w14:textId="690DAD94" w:rsidR="00CA1D9A" w:rsidRDefault="00407869" w:rsidP="00407869">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ПЛАСТУНОВСКОМ</w:t>
      </w:r>
      <w:proofErr w:type="gramEnd"/>
      <w:r>
        <w:rPr>
          <w:rFonts w:ascii="Times New Roman" w:eastAsia="Times New Roman" w:hAnsi="Times New Roman" w:cs="Times New Roman"/>
          <w:b/>
          <w:sz w:val="24"/>
          <w:szCs w:val="24"/>
          <w:lang w:eastAsia="ru-RU"/>
        </w:rPr>
        <w:t xml:space="preserve"> </w:t>
      </w:r>
      <w:r w:rsidR="00811EC4">
        <w:rPr>
          <w:rFonts w:ascii="Times New Roman" w:eastAsia="Times New Roman" w:hAnsi="Times New Roman" w:cs="Times New Roman"/>
          <w:b/>
          <w:sz w:val="24"/>
          <w:szCs w:val="24"/>
          <w:lang w:eastAsia="ru-RU"/>
        </w:rPr>
        <w:t>СЕЛЬСКОМ ПЕСЕЛЕНИИ ДИНСКОГО МУНИЦИПАЛЬНОГО РАЙОНА  КРАСНОДАРСКОГО КРАЯ</w:t>
      </w:r>
    </w:p>
    <w:p w14:paraId="7E426482" w14:textId="77777777" w:rsidR="00CA1D9A" w:rsidRDefault="00CA1D9A">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p>
    <w:p w14:paraId="5416B9C6" w14:textId="77777777" w:rsidR="00CA1D9A" w:rsidRDefault="00CA1D9A">
      <w:pPr>
        <w:widowControl w:val="0"/>
        <w:tabs>
          <w:tab w:val="left" w:pos="1305"/>
          <w:tab w:val="center" w:pos="6686"/>
        </w:tabs>
        <w:spacing w:after="0" w:line="240" w:lineRule="auto"/>
        <w:ind w:firstLine="709"/>
        <w:jc w:val="both"/>
        <w:rPr>
          <w:rFonts w:ascii="Times New Roman" w:eastAsia="Times New Roman" w:hAnsi="Times New Roman" w:cs="Times New Roman"/>
          <w:sz w:val="24"/>
          <w:szCs w:val="24"/>
          <w:lang w:eastAsia="ru-RU"/>
        </w:rPr>
      </w:pPr>
    </w:p>
    <w:p w14:paraId="06E1C603"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1E7615D7"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3330AE26"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D95C7DC"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26213DE2" w14:textId="77777777" w:rsidR="00CA1D9A" w:rsidRDefault="00CA1D9A">
      <w:pPr>
        <w:spacing w:line="240" w:lineRule="auto"/>
        <w:jc w:val="center"/>
        <w:rPr>
          <w:rFonts w:ascii="Times New Roman" w:eastAsia="Calibri" w:hAnsi="Times New Roman" w:cs="Times New Roman"/>
          <w:b/>
          <w:sz w:val="20"/>
          <w:szCs w:val="20"/>
        </w:rPr>
      </w:pPr>
    </w:p>
    <w:p w14:paraId="644FBD6C"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222CC85"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C0D06EB"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25D8143B" w14:textId="77777777" w:rsidR="001B36EB" w:rsidRDefault="001B36EB" w:rsidP="001B36EB">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14:paraId="6D8CE7F8" w14:textId="77777777" w:rsidR="001B36EB" w:rsidRDefault="001B36EB" w:rsidP="001B36EB">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51AC170E" w14:textId="77777777" w:rsidR="001B36EB" w:rsidRDefault="001B36EB" w:rsidP="001B36EB">
      <w:pPr>
        <w:widowControl w:val="0"/>
        <w:tabs>
          <w:tab w:val="left" w:pos="1305"/>
          <w:tab w:val="center" w:pos="668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Министерство ТЭК и ЖКХ</w:t>
      </w:r>
    </w:p>
    <w:p w14:paraId="51FD635B" w14:textId="77777777" w:rsidR="001B36EB" w:rsidRPr="00107971" w:rsidRDefault="001B36EB" w:rsidP="001B36EB">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97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04.02.2026 №70.13-08-1508/26</w:t>
      </w:r>
      <w:r w:rsidRPr="00107971">
        <w:rPr>
          <w:rFonts w:ascii="Times New Roman" w:eastAsia="Times New Roman" w:hAnsi="Times New Roman" w:cs="Times New Roman"/>
          <w:sz w:val="24"/>
          <w:szCs w:val="24"/>
          <w:lang w:eastAsia="ru-RU"/>
        </w:rPr>
        <w:t>)</w:t>
      </w:r>
    </w:p>
    <w:p w14:paraId="00D969C9" w14:textId="77777777" w:rsidR="001B36EB" w:rsidRDefault="001B36EB" w:rsidP="001B36EB">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2FBC01B0" w14:textId="77777777" w:rsidR="001B36EB" w:rsidRDefault="001B36EB" w:rsidP="001B36EB">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5A998338" w14:textId="77777777" w:rsidR="001B36EB" w:rsidRDefault="001B36EB" w:rsidP="001B36EB">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гражданской обороны</w:t>
      </w:r>
    </w:p>
    <w:p w14:paraId="4E4BEF38" w14:textId="77777777" w:rsidR="001B36EB" w:rsidRDefault="001B36EB" w:rsidP="001B36EB">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чрезвычайных ситуаций</w:t>
      </w:r>
    </w:p>
    <w:p w14:paraId="522520D8" w14:textId="77777777" w:rsidR="001B36EB" w:rsidRDefault="001B36EB" w:rsidP="001B36EB">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sidRPr="0010797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09.02.2026 №68-07-04-714/26</w:t>
      </w:r>
      <w:r w:rsidRPr="00107971">
        <w:rPr>
          <w:rFonts w:ascii="Times New Roman" w:eastAsia="Times New Roman" w:hAnsi="Times New Roman" w:cs="Times New Roman"/>
          <w:sz w:val="24"/>
          <w:szCs w:val="24"/>
          <w:lang w:eastAsia="ru-RU"/>
        </w:rPr>
        <w:t>)</w:t>
      </w:r>
    </w:p>
    <w:p w14:paraId="4FB66D00"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24806880"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D35C59F"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2EB5DC5"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5A7935E4"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7715582C"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08E482DA"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17CAA34"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69A71E4"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E103256" w14:textId="77777777" w:rsidR="00CA1D9A" w:rsidRDefault="00811EC4">
      <w:pPr>
        <w:widowControl w:val="0"/>
        <w:tabs>
          <w:tab w:val="left" w:pos="1305"/>
          <w:tab w:val="center" w:pos="668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202</w:t>
      </w:r>
      <w:r>
        <w:rPr>
          <w:rFonts w:ascii="Times New Roman" w:eastAsia="Times New Roman" w:hAnsi="Times New Roman" w:cs="Times New Roman"/>
          <w:b/>
          <w:bCs/>
          <w:sz w:val="24"/>
          <w:szCs w:val="24"/>
          <w:lang w:val="en-US" w:eastAsia="ru-RU"/>
        </w:rPr>
        <w:t>6</w:t>
      </w:r>
      <w:r>
        <w:rPr>
          <w:rFonts w:ascii="Times New Roman" w:eastAsia="Times New Roman" w:hAnsi="Times New Roman" w:cs="Times New Roman"/>
          <w:b/>
          <w:bCs/>
          <w:sz w:val="24"/>
          <w:szCs w:val="24"/>
          <w:lang w:eastAsia="ru-RU"/>
        </w:rPr>
        <w:t xml:space="preserve"> г.</w:t>
      </w:r>
      <w:bookmarkStart w:id="0" w:name="_Hlk186027581"/>
      <w:bookmarkStart w:id="1" w:name="_Toc191054523"/>
      <w:bookmarkEnd w:id="0"/>
    </w:p>
    <w:p w14:paraId="5E67E668" w14:textId="77777777" w:rsidR="00CA1D9A" w:rsidRDefault="00CA1D9A">
      <w:pPr>
        <w:widowControl w:val="0"/>
        <w:tabs>
          <w:tab w:val="left" w:pos="1305"/>
          <w:tab w:val="center" w:pos="6686"/>
        </w:tabs>
        <w:spacing w:after="0" w:line="240" w:lineRule="auto"/>
        <w:jc w:val="center"/>
        <w:rPr>
          <w:rFonts w:ascii="Times New Roman" w:eastAsia="Times New Roman" w:hAnsi="Times New Roman" w:cs="Times New Roman"/>
          <w:b/>
          <w:bCs/>
          <w:sz w:val="24"/>
          <w:szCs w:val="24"/>
          <w:lang w:eastAsia="ru-RU"/>
        </w:rPr>
      </w:pPr>
    </w:p>
    <w:p w14:paraId="52FF0377" w14:textId="77777777" w:rsidR="00CA1D9A" w:rsidRDefault="00811EC4">
      <w:pPr>
        <w:widowControl w:val="0"/>
        <w:tabs>
          <w:tab w:val="left" w:pos="1305"/>
          <w:tab w:val="center" w:pos="668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1.</w:t>
      </w:r>
    </w:p>
    <w:p w14:paraId="1C34C459" w14:textId="77777777" w:rsidR="00CA1D9A" w:rsidRDefault="00811EC4">
      <w:pPr>
        <w:pStyle w:val="1"/>
        <w:tabs>
          <w:tab w:val="left" w:pos="851"/>
          <w:tab w:val="left" w:pos="4781"/>
        </w:tabs>
        <w:jc w:val="center"/>
        <w:rPr>
          <w:sz w:val="24"/>
          <w:szCs w:val="24"/>
        </w:rPr>
      </w:pPr>
      <w:r>
        <w:rPr>
          <w:sz w:val="24"/>
          <w:szCs w:val="24"/>
        </w:rPr>
        <w:t xml:space="preserve"> Общие сведения</w:t>
      </w:r>
      <w:bookmarkEnd w:id="1"/>
    </w:p>
    <w:p w14:paraId="2F5D5530" w14:textId="77777777" w:rsidR="00CA1D9A" w:rsidRDefault="00811EC4">
      <w:pPr>
        <w:pStyle w:val="1"/>
        <w:numPr>
          <w:ilvl w:val="1"/>
          <w:numId w:val="1"/>
        </w:numPr>
        <w:tabs>
          <w:tab w:val="left" w:pos="567"/>
          <w:tab w:val="left" w:pos="851"/>
          <w:tab w:val="left" w:pos="1134"/>
        </w:tabs>
        <w:spacing w:before="61"/>
        <w:ind w:left="0" w:firstLine="567"/>
        <w:jc w:val="both"/>
        <w:rPr>
          <w:sz w:val="24"/>
          <w:szCs w:val="24"/>
        </w:rPr>
      </w:pPr>
      <w:bookmarkStart w:id="2" w:name="_Toc191054524"/>
      <w:r>
        <w:rPr>
          <w:sz w:val="24"/>
          <w:szCs w:val="24"/>
        </w:rPr>
        <w:t>Основные положения разработки (актуализации) порядка (плана) действий по ликвидации последствий аварийных ситуаций в сфере теплоснабжения.</w:t>
      </w:r>
      <w:bookmarkEnd w:id="2"/>
    </w:p>
    <w:p w14:paraId="2A99D786" w14:textId="77777777" w:rsidR="00CA1D9A" w:rsidRDefault="00CA1D9A">
      <w:pPr>
        <w:pStyle w:val="1"/>
        <w:tabs>
          <w:tab w:val="left" w:pos="567"/>
          <w:tab w:val="left" w:pos="851"/>
          <w:tab w:val="left" w:pos="1134"/>
        </w:tabs>
        <w:spacing w:before="61"/>
        <w:ind w:left="567"/>
        <w:jc w:val="both"/>
        <w:rPr>
          <w:sz w:val="24"/>
          <w:szCs w:val="24"/>
        </w:rPr>
      </w:pPr>
    </w:p>
    <w:p w14:paraId="6AEDF549" w14:textId="77777777" w:rsidR="00CA1D9A" w:rsidRDefault="00811EC4">
      <w:pPr>
        <w:pStyle w:val="2"/>
        <w:numPr>
          <w:ilvl w:val="2"/>
          <w:numId w:val="1"/>
        </w:numPr>
        <w:tabs>
          <w:tab w:val="left" w:pos="1134"/>
        </w:tabs>
        <w:spacing w:line="276" w:lineRule="auto"/>
        <w:ind w:left="0" w:firstLine="567"/>
        <w:jc w:val="both"/>
        <w:rPr>
          <w:rFonts w:ascii="Times New Roman" w:hAnsi="Times New Roman" w:cs="Times New Roman"/>
          <w:b/>
          <w:color w:val="auto"/>
          <w:sz w:val="24"/>
          <w:szCs w:val="24"/>
        </w:rPr>
      </w:pPr>
      <w:bookmarkStart w:id="3" w:name="_Toc191054525"/>
      <w:r>
        <w:rPr>
          <w:rFonts w:ascii="Times New Roman" w:hAnsi="Times New Roman" w:cs="Times New Roman"/>
          <w:b/>
          <w:color w:val="auto"/>
          <w:sz w:val="24"/>
          <w:szCs w:val="24"/>
        </w:rPr>
        <w:t>Общие положения</w:t>
      </w:r>
      <w:bookmarkEnd w:id="3"/>
    </w:p>
    <w:p w14:paraId="45E7E7E8" w14:textId="536D0CC4" w:rsidR="00CA1D9A" w:rsidRDefault="00811EC4">
      <w:pPr>
        <w:pStyle w:val="af1"/>
        <w:spacing w:line="276" w:lineRule="auto"/>
        <w:ind w:firstLine="567"/>
        <w:jc w:val="both"/>
        <w:rPr>
          <w:sz w:val="24"/>
          <w:szCs w:val="24"/>
        </w:rPr>
      </w:pPr>
      <w:r>
        <w:rPr>
          <w:sz w:val="24"/>
          <w:szCs w:val="24"/>
        </w:rPr>
        <w:t>1.1.1.1. Настоящий «Порядок (план) действий по ликвидации последствий аварийных си</w:t>
      </w:r>
      <w:r w:rsidR="00984CF8">
        <w:rPr>
          <w:sz w:val="24"/>
          <w:szCs w:val="24"/>
        </w:rPr>
        <w:t>туаций в сфере теплоснабжения</w:t>
      </w:r>
      <w:r w:rsidR="000C5C63">
        <w:rPr>
          <w:sz w:val="24"/>
          <w:szCs w:val="24"/>
        </w:rPr>
        <w:t xml:space="preserve"> (далее – Порядок) </w:t>
      </w:r>
      <w:r w:rsidR="00984CF8">
        <w:rPr>
          <w:sz w:val="24"/>
          <w:szCs w:val="24"/>
        </w:rPr>
        <w:t xml:space="preserve"> в </w:t>
      </w:r>
      <w:r w:rsidR="000C5C63">
        <w:rPr>
          <w:sz w:val="24"/>
          <w:szCs w:val="24"/>
        </w:rPr>
        <w:t xml:space="preserve">муниципальном образовании </w:t>
      </w:r>
      <w:proofErr w:type="spellStart"/>
      <w:r w:rsidR="00984CF8">
        <w:rPr>
          <w:sz w:val="24"/>
          <w:szCs w:val="24"/>
        </w:rPr>
        <w:t>Пластуновско</w:t>
      </w:r>
      <w:r w:rsidR="000C5C63">
        <w:rPr>
          <w:sz w:val="24"/>
          <w:szCs w:val="24"/>
        </w:rPr>
        <w:t>е</w:t>
      </w:r>
      <w:proofErr w:type="spellEnd"/>
      <w:r w:rsidR="00984CF8">
        <w:rPr>
          <w:sz w:val="24"/>
          <w:szCs w:val="24"/>
        </w:rPr>
        <w:t xml:space="preserve"> </w:t>
      </w:r>
      <w:r w:rsidR="007E1949">
        <w:rPr>
          <w:sz w:val="24"/>
          <w:szCs w:val="24"/>
        </w:rPr>
        <w:t>сельско</w:t>
      </w:r>
      <w:r w:rsidR="000C5C63">
        <w:rPr>
          <w:sz w:val="24"/>
          <w:szCs w:val="24"/>
        </w:rPr>
        <w:t>е</w:t>
      </w:r>
      <w:r w:rsidR="007E1949">
        <w:rPr>
          <w:sz w:val="24"/>
          <w:szCs w:val="24"/>
        </w:rPr>
        <w:t xml:space="preserve"> поселени</w:t>
      </w:r>
      <w:r w:rsidR="000C5C63">
        <w:rPr>
          <w:sz w:val="24"/>
          <w:szCs w:val="24"/>
        </w:rPr>
        <w:t>е</w:t>
      </w:r>
      <w:r w:rsidR="007E1949">
        <w:rPr>
          <w:sz w:val="24"/>
          <w:szCs w:val="24"/>
        </w:rPr>
        <w:t xml:space="preserve"> </w:t>
      </w:r>
      <w:proofErr w:type="spellStart"/>
      <w:r w:rsidR="007E1949">
        <w:rPr>
          <w:sz w:val="24"/>
          <w:szCs w:val="24"/>
        </w:rPr>
        <w:t>Динского</w:t>
      </w:r>
      <w:proofErr w:type="spellEnd"/>
      <w:r w:rsidR="007E1949">
        <w:rPr>
          <w:sz w:val="24"/>
          <w:szCs w:val="24"/>
        </w:rPr>
        <w:t xml:space="preserve"> </w:t>
      </w:r>
      <w:r>
        <w:rPr>
          <w:sz w:val="24"/>
          <w:szCs w:val="24"/>
        </w:rPr>
        <w:t>муниципальн</w:t>
      </w:r>
      <w:r w:rsidR="007E1949">
        <w:rPr>
          <w:sz w:val="24"/>
          <w:szCs w:val="24"/>
        </w:rPr>
        <w:t xml:space="preserve">ого </w:t>
      </w:r>
      <w:r>
        <w:rPr>
          <w:sz w:val="24"/>
          <w:szCs w:val="24"/>
        </w:rPr>
        <w:t>район</w:t>
      </w:r>
      <w:r w:rsidR="007E1949">
        <w:rPr>
          <w:sz w:val="24"/>
          <w:szCs w:val="24"/>
        </w:rPr>
        <w:t>а</w:t>
      </w:r>
      <w:r>
        <w:rPr>
          <w:sz w:val="24"/>
          <w:szCs w:val="24"/>
          <w:lang w:eastAsia="ru-RU"/>
        </w:rPr>
        <w:t xml:space="preserve"> Краснодарского края</w:t>
      </w:r>
      <w:r w:rsidR="000C5C63">
        <w:rPr>
          <w:sz w:val="24"/>
          <w:szCs w:val="24"/>
          <w:lang w:eastAsia="ru-RU"/>
        </w:rPr>
        <w:t xml:space="preserve"> (далее </w:t>
      </w:r>
      <w:r w:rsidR="00291837">
        <w:rPr>
          <w:sz w:val="24"/>
          <w:szCs w:val="24"/>
          <w:lang w:eastAsia="ru-RU"/>
        </w:rPr>
        <w:t>–</w:t>
      </w:r>
      <w:r w:rsidR="000C5C63">
        <w:rPr>
          <w:sz w:val="24"/>
          <w:szCs w:val="24"/>
          <w:lang w:eastAsia="ru-RU"/>
        </w:rPr>
        <w:t xml:space="preserve"> муници</w:t>
      </w:r>
      <w:r w:rsidR="00291837">
        <w:rPr>
          <w:sz w:val="24"/>
          <w:szCs w:val="24"/>
          <w:lang w:eastAsia="ru-RU"/>
        </w:rPr>
        <w:t xml:space="preserve">пальное образование) </w:t>
      </w:r>
      <w:r>
        <w:rPr>
          <w:sz w:val="24"/>
          <w:szCs w:val="24"/>
          <w:lang w:eastAsia="ru-RU"/>
        </w:rPr>
        <w:t xml:space="preserve"> </w:t>
      </w:r>
      <w:r>
        <w:rPr>
          <w:sz w:val="24"/>
          <w:szCs w:val="24"/>
        </w:rPr>
        <w:t>разработан во исполнение требований пункта 1 части 3 статьи 20 Федерального закона от 27.07.2010 № 190-ФЗ «О теплоснабжении», с учетом положений:</w:t>
      </w:r>
    </w:p>
    <w:p w14:paraId="6CB888D1" w14:textId="77777777" w:rsidR="00CA1D9A" w:rsidRDefault="00811EC4">
      <w:pPr>
        <w:pStyle w:val="afa"/>
        <w:spacing w:beforeAutospacing="0" w:after="0" w:afterAutospacing="0" w:line="276" w:lineRule="auto"/>
        <w:ind w:firstLine="567"/>
        <w:rPr>
          <w:lang w:eastAsia="en-US"/>
        </w:rPr>
      </w:pPr>
      <w:r>
        <w:rPr>
          <w:lang w:eastAsia="en-US"/>
        </w:rPr>
        <w:t>- Федерального закона от 06.10.2003 № 131-ФЗ «Об общих принципах организации местного самоуправления в Российской Федерации»;</w:t>
      </w:r>
    </w:p>
    <w:p w14:paraId="7E65BC73" w14:textId="77777777" w:rsidR="00CA1D9A" w:rsidRDefault="00811EC4">
      <w:pPr>
        <w:pStyle w:val="afa"/>
        <w:spacing w:beforeAutospacing="0" w:after="0" w:afterAutospacing="0" w:line="276" w:lineRule="auto"/>
        <w:ind w:firstLine="567"/>
        <w:rPr>
          <w:lang w:eastAsia="en-US"/>
        </w:rPr>
      </w:pPr>
      <w:r>
        <w:rPr>
          <w:lang w:eastAsia="en-US"/>
        </w:rPr>
        <w:t>- Федерального закона от 27.07.2006 №149-ФЗ «Об информации, информационных технологиях и о защите информации»;</w:t>
      </w:r>
    </w:p>
    <w:p w14:paraId="1FFB71A7" w14:textId="77777777" w:rsidR="00CA1D9A" w:rsidRDefault="00811EC4">
      <w:pPr>
        <w:pStyle w:val="afa"/>
        <w:spacing w:beforeAutospacing="0" w:after="0" w:afterAutospacing="0" w:line="276" w:lineRule="auto"/>
        <w:ind w:firstLine="567"/>
        <w:rPr>
          <w:lang w:eastAsia="en-US"/>
        </w:rPr>
      </w:pPr>
      <w:r>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C43E079" w14:textId="77777777" w:rsidR="00CA1D9A" w:rsidRDefault="00811EC4">
      <w:pPr>
        <w:pStyle w:val="afa"/>
        <w:spacing w:beforeAutospacing="0" w:after="0" w:afterAutospacing="0" w:line="276" w:lineRule="auto"/>
        <w:ind w:firstLine="567"/>
        <w:rPr>
          <w:lang w:eastAsia="en-US"/>
        </w:rPr>
      </w:pPr>
      <w:r>
        <w:rPr>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14:paraId="23073C67" w14:textId="77777777" w:rsidR="00CA1D9A" w:rsidRDefault="00811EC4">
      <w:pPr>
        <w:pStyle w:val="afa"/>
        <w:spacing w:beforeAutospacing="0" w:after="0" w:afterAutospacing="0" w:line="276" w:lineRule="auto"/>
        <w:ind w:firstLine="567"/>
        <w:rPr>
          <w:lang w:eastAsia="en-US"/>
        </w:rPr>
      </w:pPr>
      <w:r>
        <w:rPr>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67A508F7" w14:textId="77777777" w:rsidR="00CA1D9A" w:rsidRDefault="00811EC4">
      <w:pPr>
        <w:pStyle w:val="afa"/>
        <w:spacing w:beforeAutospacing="0" w:after="0" w:afterAutospacing="0" w:line="276" w:lineRule="auto"/>
        <w:ind w:firstLine="567"/>
        <w:rPr>
          <w:lang w:eastAsia="en-US"/>
        </w:rPr>
      </w:pPr>
      <w:r>
        <w:rPr>
          <w:lang w:eastAsia="en-US"/>
        </w:rPr>
        <w:t xml:space="preserve">- приказа Министерства энергетики Российской Федерации от 14.05.2025 № 511                             «Об утверждении правил технической эксплуатации объектов теплоснабжения и </w:t>
      </w:r>
      <w:proofErr w:type="spellStart"/>
      <w:r>
        <w:rPr>
          <w:lang w:eastAsia="en-US"/>
        </w:rPr>
        <w:t>теплопотребляющих</w:t>
      </w:r>
      <w:proofErr w:type="spellEnd"/>
      <w:r>
        <w:rPr>
          <w:lang w:eastAsia="en-US"/>
        </w:rPr>
        <w:t xml:space="preserve"> установок»;</w:t>
      </w:r>
    </w:p>
    <w:p w14:paraId="4155EBDC" w14:textId="77777777" w:rsidR="00CA1D9A" w:rsidRDefault="00811EC4">
      <w:pPr>
        <w:pStyle w:val="afa"/>
        <w:spacing w:beforeAutospacing="0" w:after="0" w:afterAutospacing="0" w:line="276" w:lineRule="auto"/>
        <w:ind w:firstLine="567"/>
      </w:pPr>
      <w:r>
        <w:rPr>
          <w:lang w:eastAsia="en-US"/>
        </w:rPr>
        <w:t>-</w:t>
      </w:r>
      <w: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184621A1" w14:textId="77777777" w:rsidR="00CA1D9A" w:rsidRDefault="00811EC4">
      <w:pPr>
        <w:pStyle w:val="afa"/>
        <w:spacing w:beforeAutospacing="0" w:after="0" w:afterAutospacing="0" w:line="276" w:lineRule="auto"/>
        <w:ind w:firstLine="567"/>
        <w:rPr>
          <w:lang w:eastAsia="en-US"/>
        </w:rPr>
      </w:pPr>
      <w:r>
        <w:rPr>
          <w:lang w:eastAsia="en-US"/>
        </w:rPr>
        <w:t>- иных действующих нормативно-правовых актов по теме документа.</w:t>
      </w:r>
    </w:p>
    <w:p w14:paraId="5584D4A2" w14:textId="77777777" w:rsidR="00CA1D9A" w:rsidRDefault="00811EC4">
      <w:pPr>
        <w:pStyle w:val="afa"/>
        <w:spacing w:beforeAutospacing="0" w:after="0" w:afterAutospacing="0" w:line="276" w:lineRule="auto"/>
        <w:ind w:firstLine="567"/>
      </w:pPr>
      <w:r>
        <w:t>1.1.1.2. Основным документом, регламентирующим требования к порядку разработки и утверждения, составу сведений, которые должны содержаться Порядок,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w:t>
      </w:r>
    </w:p>
    <w:p w14:paraId="63DE3F10" w14:textId="77777777" w:rsidR="00CA1D9A" w:rsidRDefault="00811EC4">
      <w:pPr>
        <w:pStyle w:val="af1"/>
        <w:spacing w:line="276" w:lineRule="auto"/>
        <w:ind w:firstLine="567"/>
        <w:jc w:val="both"/>
        <w:rPr>
          <w:sz w:val="24"/>
          <w:szCs w:val="24"/>
        </w:rPr>
      </w:pPr>
      <w:r>
        <w:rPr>
          <w:sz w:val="24"/>
          <w:szCs w:val="24"/>
        </w:rPr>
        <w:t xml:space="preserve">1.1.1.3. В соответствии с </w:t>
      </w:r>
      <w:proofErr w:type="gramStart"/>
      <w:r>
        <w:rPr>
          <w:sz w:val="24"/>
          <w:szCs w:val="24"/>
        </w:rPr>
        <w:t>п</w:t>
      </w:r>
      <w:proofErr w:type="gramEnd"/>
      <w:r>
        <w:rPr>
          <w:sz w:val="24"/>
          <w:szCs w:val="24"/>
        </w:rPr>
        <w:t>/п. 8.3.1 п. 8 Приказа № 2234 Порядок подлежит ежегодной актуализации</w:t>
      </w:r>
      <w:r>
        <w:rPr>
          <w:b/>
          <w:sz w:val="24"/>
          <w:szCs w:val="24"/>
        </w:rPr>
        <w:t>,</w:t>
      </w:r>
      <w:r>
        <w:rPr>
          <w:sz w:val="24"/>
          <w:szCs w:val="24"/>
        </w:rPr>
        <w:t xml:space="preserve"> утверждается муниципальным образованием до 15 февраля и должен содержать следующие сведения:</w:t>
      </w:r>
    </w:p>
    <w:p w14:paraId="60263E73"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сценарии наиболее вероятных аварий и наиболее опасных по последствиям аварий, а также источники (места) их возникновения;</w:t>
      </w:r>
    </w:p>
    <w:p w14:paraId="3636A25C"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количество сил и средств, используемых для локализации и ликвидации последствий аварий на объекте теплоснабжения (далее - силы и средства);</w:t>
      </w:r>
    </w:p>
    <w:p w14:paraId="68FF826E"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14:paraId="2D3B9C17"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 и дислокация сил и средств;</w:t>
      </w:r>
    </w:p>
    <w:p w14:paraId="62DFE7EF"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42D1A3E6"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7F8993DB" w14:textId="24E97113" w:rsidR="00CA1D9A" w:rsidRDefault="00811EC4">
      <w:pPr>
        <w:pStyle w:val="af1"/>
        <w:spacing w:line="276" w:lineRule="auto"/>
        <w:ind w:right="141" w:firstLine="567"/>
        <w:jc w:val="both"/>
        <w:rPr>
          <w:sz w:val="24"/>
          <w:szCs w:val="24"/>
        </w:rPr>
      </w:pPr>
      <w:r>
        <w:rPr>
          <w:sz w:val="24"/>
          <w:szCs w:val="24"/>
        </w:rPr>
        <w:t>1.1.1.4. Порядок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w:t>
      </w:r>
      <w:r w:rsidR="00E2261B">
        <w:rPr>
          <w:sz w:val="24"/>
          <w:szCs w:val="24"/>
        </w:rPr>
        <w:t>, ФИО и телефоны ответственных лиц</w:t>
      </w:r>
      <w:r>
        <w:rPr>
          <w:sz w:val="24"/>
          <w:szCs w:val="24"/>
        </w:rPr>
        <w:t xml:space="preserve"> и др.</w:t>
      </w:r>
    </w:p>
    <w:p w14:paraId="5BFA2893"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1.1.1.5. Порядок размещается после его утверждения</w:t>
      </w:r>
      <w:r>
        <w:rPr>
          <w:rFonts w:ascii="Times New Roman" w:hAnsi="Times New Roman" w:cs="Times New Roman"/>
          <w:b/>
          <w:color w:val="FF0000"/>
          <w:sz w:val="24"/>
          <w:szCs w:val="24"/>
        </w:rPr>
        <w:t xml:space="preserve"> </w:t>
      </w:r>
      <w:r>
        <w:rPr>
          <w:rFonts w:ascii="Times New Roman" w:hAnsi="Times New Roman" w:cs="Times New Roman"/>
          <w:sz w:val="24"/>
          <w:szCs w:val="24"/>
        </w:rPr>
        <w:t>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26F37E86" w14:textId="77777777" w:rsidR="00CA1D9A" w:rsidRDefault="00811EC4">
      <w:pPr>
        <w:pStyle w:val="af1"/>
        <w:spacing w:line="276" w:lineRule="auto"/>
        <w:ind w:firstLine="567"/>
        <w:jc w:val="both"/>
        <w:rPr>
          <w:sz w:val="24"/>
          <w:szCs w:val="24"/>
        </w:rPr>
      </w:pPr>
      <w:r>
        <w:rPr>
          <w:sz w:val="24"/>
          <w:szCs w:val="24"/>
        </w:rPr>
        <w:t xml:space="preserve">1.1.1.6. Объектами, рассматриваемыми в Порядке, являются - системы теплоснабжения на территории муниципального образования, включая источники тепловой энергии, магистральные и разводящие тепловые сети, </w:t>
      </w:r>
      <w:proofErr w:type="spellStart"/>
      <w:r>
        <w:rPr>
          <w:sz w:val="24"/>
          <w:szCs w:val="24"/>
        </w:rPr>
        <w:t>теплосетевые</w:t>
      </w:r>
      <w:proofErr w:type="spellEnd"/>
      <w:r>
        <w:rPr>
          <w:sz w:val="24"/>
          <w:szCs w:val="24"/>
        </w:rPr>
        <w:t xml:space="preserve"> объекты (насосные станции, центральные тепловые пункты), системы теплопотребления.</w:t>
      </w:r>
    </w:p>
    <w:p w14:paraId="66499C77" w14:textId="77777777" w:rsidR="00CA1D9A" w:rsidRDefault="00811EC4">
      <w:pPr>
        <w:pStyle w:val="af1"/>
        <w:spacing w:line="276" w:lineRule="auto"/>
        <w:ind w:firstLine="567"/>
        <w:jc w:val="both"/>
        <w:rPr>
          <w:sz w:val="24"/>
          <w:szCs w:val="24"/>
        </w:rPr>
      </w:pPr>
      <w:r>
        <w:rPr>
          <w:sz w:val="24"/>
          <w:szCs w:val="24"/>
        </w:rPr>
        <w:t>1.1.1.7. Порядок определяет последовательность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Порядком в пределах установленных им обязанностей по складывающейся обстановке.</w:t>
      </w:r>
    </w:p>
    <w:p w14:paraId="31046D81" w14:textId="77777777" w:rsidR="00CA1D9A" w:rsidRDefault="00811EC4">
      <w:pPr>
        <w:pStyle w:val="af1"/>
        <w:spacing w:line="276" w:lineRule="auto"/>
        <w:ind w:firstLine="567"/>
        <w:jc w:val="both"/>
        <w:rPr>
          <w:sz w:val="24"/>
          <w:szCs w:val="24"/>
        </w:rPr>
      </w:pPr>
      <w:r>
        <w:rPr>
          <w:sz w:val="24"/>
          <w:szCs w:val="24"/>
        </w:rPr>
        <w:t>1.1.1.8. Порядок должен находиться:</w:t>
      </w:r>
    </w:p>
    <w:p w14:paraId="11E9B366" w14:textId="77777777" w:rsidR="00CA1D9A" w:rsidRDefault="00811EC4">
      <w:pPr>
        <w:pStyle w:val="aff0"/>
        <w:spacing w:line="276" w:lineRule="auto"/>
        <w:ind w:left="0" w:right="142" w:firstLine="567"/>
        <w:jc w:val="both"/>
        <w:rPr>
          <w:sz w:val="24"/>
          <w:szCs w:val="24"/>
          <w:lang w:eastAsia="ru-RU"/>
        </w:rPr>
      </w:pPr>
      <w:r>
        <w:rPr>
          <w:sz w:val="24"/>
          <w:szCs w:val="24"/>
          <w:lang w:eastAsia="ru-RU"/>
        </w:rPr>
        <w:t xml:space="preserve">а) в администрации </w:t>
      </w:r>
      <w:r>
        <w:rPr>
          <w:sz w:val="24"/>
          <w:szCs w:val="24"/>
        </w:rPr>
        <w:t>муниципального образования</w:t>
      </w:r>
      <w:r>
        <w:rPr>
          <w:i/>
          <w:sz w:val="24"/>
          <w:szCs w:val="24"/>
        </w:rPr>
        <w:t>;</w:t>
      </w:r>
    </w:p>
    <w:p w14:paraId="4D94191C" w14:textId="77777777" w:rsidR="00CA1D9A" w:rsidRDefault="00811EC4">
      <w:pPr>
        <w:pStyle w:val="aff0"/>
        <w:spacing w:line="276" w:lineRule="auto"/>
        <w:ind w:left="0" w:right="142" w:firstLine="567"/>
        <w:jc w:val="both"/>
        <w:rPr>
          <w:sz w:val="24"/>
          <w:szCs w:val="24"/>
          <w:lang w:eastAsia="ru-RU"/>
        </w:rPr>
      </w:pPr>
      <w:r>
        <w:rPr>
          <w:sz w:val="24"/>
          <w:szCs w:val="24"/>
          <w:lang w:eastAsia="ru-RU"/>
        </w:rPr>
        <w:t xml:space="preserve">б) в организациях, </w:t>
      </w:r>
      <w:r>
        <w:rPr>
          <w:sz w:val="24"/>
          <w:szCs w:val="24"/>
        </w:rPr>
        <w:t>функционирующих в системах теплоснабжения</w:t>
      </w:r>
      <w:r>
        <w:rPr>
          <w:sz w:val="24"/>
          <w:szCs w:val="24"/>
          <w:lang w:eastAsia="ru-RU"/>
        </w:rPr>
        <w:t xml:space="preserve"> </w:t>
      </w:r>
      <w:r>
        <w:rPr>
          <w:sz w:val="24"/>
          <w:szCs w:val="24"/>
        </w:rPr>
        <w:t>муниципального образования</w:t>
      </w:r>
      <w:r>
        <w:rPr>
          <w:i/>
          <w:sz w:val="24"/>
          <w:szCs w:val="24"/>
        </w:rPr>
        <w:t>;</w:t>
      </w:r>
    </w:p>
    <w:p w14:paraId="459424D5" w14:textId="77777777" w:rsidR="00CA1D9A" w:rsidRDefault="00811EC4">
      <w:pPr>
        <w:pStyle w:val="aff0"/>
        <w:spacing w:line="276" w:lineRule="auto"/>
        <w:ind w:left="0" w:right="142" w:firstLine="567"/>
        <w:jc w:val="both"/>
        <w:rPr>
          <w:sz w:val="24"/>
          <w:szCs w:val="24"/>
          <w:lang w:eastAsia="ru-RU"/>
        </w:rPr>
      </w:pPr>
      <w:r>
        <w:rPr>
          <w:sz w:val="24"/>
          <w:szCs w:val="24"/>
          <w:lang w:eastAsia="ru-RU"/>
        </w:rPr>
        <w:t>в) в экстренных оперативных службах, обеспечивающих безопасность при локализации и ликвидации аварийных ситуаций</w:t>
      </w:r>
      <w:r>
        <w:rPr>
          <w:sz w:val="24"/>
          <w:szCs w:val="24"/>
        </w:rPr>
        <w:t xml:space="preserve"> для функционирования систем теплоснабжения</w:t>
      </w:r>
      <w:r>
        <w:rPr>
          <w:sz w:val="24"/>
          <w:szCs w:val="24"/>
          <w:lang w:eastAsia="ru-RU"/>
        </w:rPr>
        <w:t xml:space="preserve"> </w:t>
      </w:r>
      <w:r>
        <w:rPr>
          <w:sz w:val="24"/>
          <w:szCs w:val="24"/>
        </w:rPr>
        <w:t>муниципального образования</w:t>
      </w:r>
      <w:r>
        <w:rPr>
          <w:sz w:val="24"/>
          <w:szCs w:val="24"/>
          <w:lang w:eastAsia="ru-RU"/>
        </w:rPr>
        <w:t>;</w:t>
      </w:r>
    </w:p>
    <w:p w14:paraId="5F55DB2A" w14:textId="77777777" w:rsidR="00CA1D9A" w:rsidRDefault="00811EC4">
      <w:pPr>
        <w:pStyle w:val="af1"/>
        <w:spacing w:line="276" w:lineRule="auto"/>
        <w:ind w:firstLine="567"/>
        <w:jc w:val="both"/>
        <w:rPr>
          <w:sz w:val="24"/>
          <w:szCs w:val="24"/>
        </w:rPr>
      </w:pPr>
      <w:r>
        <w:rPr>
          <w:sz w:val="24"/>
          <w:szCs w:val="24"/>
        </w:rPr>
        <w:t xml:space="preserve">1.1.1.9. Ответственность за </w:t>
      </w:r>
      <w:r>
        <w:rPr>
          <w:rFonts w:eastAsiaTheme="minorHAnsi"/>
          <w:sz w:val="24"/>
          <w:szCs w:val="24"/>
        </w:rPr>
        <w:t>разработку (актуализацию)</w:t>
      </w:r>
      <w:r>
        <w:rPr>
          <w:sz w:val="24"/>
          <w:szCs w:val="24"/>
        </w:rPr>
        <w:t xml:space="preserve"> Порядка возлагается на заместителя главы муниципального образования, </w:t>
      </w:r>
      <w:bookmarkStart w:id="4" w:name="_Hlk185938609"/>
      <w:r>
        <w:rPr>
          <w:sz w:val="24"/>
          <w:szCs w:val="24"/>
        </w:rPr>
        <w:t>курирующего вопросы жилищно-коммунального хозяйства.</w:t>
      </w:r>
    </w:p>
    <w:p w14:paraId="7BC5C7A6" w14:textId="77777777" w:rsidR="00CA1D9A" w:rsidRDefault="00811EC4">
      <w:pPr>
        <w:pStyle w:val="2"/>
        <w:numPr>
          <w:ilvl w:val="2"/>
          <w:numId w:val="1"/>
        </w:numPr>
        <w:tabs>
          <w:tab w:val="left" w:pos="1134"/>
        </w:tabs>
        <w:spacing w:line="276" w:lineRule="auto"/>
        <w:ind w:left="567" w:firstLine="0"/>
        <w:jc w:val="both"/>
        <w:rPr>
          <w:rFonts w:ascii="Times New Roman" w:hAnsi="Times New Roman" w:cs="Times New Roman"/>
          <w:b/>
          <w:color w:val="000000" w:themeColor="text1"/>
          <w:sz w:val="24"/>
          <w:szCs w:val="24"/>
        </w:rPr>
      </w:pPr>
      <w:bookmarkStart w:id="5" w:name="_Toc191054526"/>
      <w:r>
        <w:rPr>
          <w:rFonts w:ascii="Times New Roman" w:hAnsi="Times New Roman" w:cs="Times New Roman"/>
          <w:b/>
          <w:color w:val="000000" w:themeColor="text1"/>
          <w:sz w:val="24"/>
          <w:szCs w:val="24"/>
        </w:rPr>
        <w:t>Основные понятия и термины</w:t>
      </w:r>
      <w:bookmarkEnd w:id="4"/>
      <w:bookmarkEnd w:id="5"/>
    </w:p>
    <w:p w14:paraId="6D8932FF" w14:textId="77777777" w:rsidR="00CA1D9A" w:rsidRDefault="00811EC4">
      <w:pPr>
        <w:pStyle w:val="af1"/>
        <w:spacing w:line="276" w:lineRule="auto"/>
        <w:ind w:firstLine="567"/>
        <w:jc w:val="both"/>
        <w:rPr>
          <w:sz w:val="24"/>
          <w:szCs w:val="24"/>
        </w:rPr>
      </w:pPr>
      <w:r>
        <w:rPr>
          <w:sz w:val="24"/>
          <w:szCs w:val="24"/>
        </w:rPr>
        <w:t>В настоящем Порядке используются следующие основные понятия термины:</w:t>
      </w:r>
    </w:p>
    <w:p w14:paraId="43765F0A" w14:textId="77777777" w:rsidR="00CA1D9A" w:rsidRDefault="00811EC4">
      <w:pPr>
        <w:pStyle w:val="af1"/>
        <w:spacing w:line="276" w:lineRule="auto"/>
        <w:ind w:firstLine="567"/>
        <w:jc w:val="both"/>
        <w:rPr>
          <w:sz w:val="24"/>
          <w:szCs w:val="24"/>
        </w:rPr>
      </w:pPr>
      <w:r>
        <w:rPr>
          <w:b/>
          <w:sz w:val="24"/>
          <w:szCs w:val="24"/>
        </w:rPr>
        <w:t>«</w:t>
      </w:r>
      <w:r>
        <w:rPr>
          <w:b/>
          <w:i/>
          <w:sz w:val="24"/>
          <w:szCs w:val="24"/>
        </w:rPr>
        <w:t>авария на объектах теплоснабжения</w:t>
      </w:r>
      <w:r>
        <w:rPr>
          <w:b/>
          <w:sz w:val="24"/>
          <w:szCs w:val="24"/>
        </w:rPr>
        <w:t xml:space="preserve">» </w:t>
      </w:r>
      <w:r>
        <w:rPr>
          <w:sz w:val="24"/>
          <w:szCs w:val="24"/>
        </w:rPr>
        <w:t>–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14:paraId="2F28ECF5" w14:textId="77777777" w:rsidR="00CA1D9A" w:rsidRDefault="00811EC4">
      <w:pPr>
        <w:pStyle w:val="af1"/>
        <w:spacing w:line="276" w:lineRule="auto"/>
        <w:ind w:firstLine="567"/>
        <w:jc w:val="both"/>
        <w:rPr>
          <w:sz w:val="24"/>
          <w:szCs w:val="24"/>
        </w:rPr>
      </w:pPr>
      <w:r>
        <w:rPr>
          <w:b/>
          <w:i/>
          <w:sz w:val="24"/>
          <w:szCs w:val="24"/>
        </w:rPr>
        <w:t xml:space="preserve">«инцидент» </w:t>
      </w:r>
      <w:r>
        <w:rPr>
          <w:sz w:val="24"/>
          <w:szCs w:val="24"/>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w:t>
      </w:r>
      <w:r>
        <w:rPr>
          <w:sz w:val="24"/>
          <w:szCs w:val="24"/>
        </w:rPr>
        <w:lastRenderedPageBreak/>
        <w:t>технических документов, устанавливающих правила ведения работ на производственном объекте, включая:</w:t>
      </w:r>
    </w:p>
    <w:p w14:paraId="5017432D" w14:textId="77777777" w:rsidR="00CA1D9A" w:rsidRDefault="00811EC4">
      <w:pPr>
        <w:pStyle w:val="af1"/>
        <w:tabs>
          <w:tab w:val="left" w:pos="1920"/>
        </w:tabs>
        <w:spacing w:line="276" w:lineRule="auto"/>
        <w:ind w:firstLine="567"/>
        <w:jc w:val="both"/>
        <w:rPr>
          <w:sz w:val="24"/>
          <w:szCs w:val="24"/>
        </w:rPr>
      </w:pPr>
      <w:r>
        <w:rPr>
          <w:b/>
          <w:i/>
          <w:sz w:val="24"/>
          <w:szCs w:val="24"/>
        </w:rPr>
        <w:t xml:space="preserve">«технологический отказ» </w:t>
      </w:r>
      <w:r>
        <w:rPr>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2778FCD3" w14:textId="77777777" w:rsidR="00CA1D9A" w:rsidRDefault="00811EC4">
      <w:pPr>
        <w:pStyle w:val="af1"/>
        <w:tabs>
          <w:tab w:val="left" w:pos="1920"/>
        </w:tabs>
        <w:spacing w:line="276" w:lineRule="auto"/>
        <w:ind w:firstLine="567"/>
        <w:jc w:val="both"/>
        <w:rPr>
          <w:sz w:val="24"/>
          <w:szCs w:val="24"/>
        </w:rPr>
      </w:pPr>
      <w:proofErr w:type="gramStart"/>
      <w:r>
        <w:rPr>
          <w:b/>
          <w:i/>
          <w:sz w:val="24"/>
          <w:szCs w:val="24"/>
        </w:rPr>
        <w:t xml:space="preserve">«функциональный отказ» </w:t>
      </w:r>
      <w:r>
        <w:rPr>
          <w:i/>
          <w:sz w:val="24"/>
          <w:szCs w:val="24"/>
        </w:rPr>
        <w:t xml:space="preserve">- </w:t>
      </w:r>
      <w:r>
        <w:rPr>
          <w:sz w:val="24"/>
          <w:szCs w:val="24"/>
        </w:rPr>
        <w:t>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14:paraId="6787FE92" w14:textId="77777777" w:rsidR="00CA1D9A" w:rsidRDefault="00811EC4">
      <w:pPr>
        <w:pStyle w:val="af1"/>
        <w:spacing w:line="276" w:lineRule="auto"/>
        <w:ind w:firstLine="567"/>
        <w:jc w:val="both"/>
        <w:rPr>
          <w:sz w:val="24"/>
          <w:szCs w:val="24"/>
        </w:rPr>
      </w:pPr>
      <w:r>
        <w:rPr>
          <w:b/>
          <w:sz w:val="24"/>
          <w:szCs w:val="24"/>
        </w:rPr>
        <w:t>«</w:t>
      </w:r>
      <w:r>
        <w:rPr>
          <w:b/>
          <w:i/>
          <w:sz w:val="24"/>
          <w:szCs w:val="24"/>
        </w:rPr>
        <w:t>капитальный ремонт</w:t>
      </w:r>
      <w:r>
        <w:rPr>
          <w:b/>
          <w:sz w:val="24"/>
          <w:szCs w:val="24"/>
        </w:rPr>
        <w:t xml:space="preserve">» </w:t>
      </w:r>
      <w:r>
        <w:rPr>
          <w:sz w:val="24"/>
          <w:szCs w:val="24"/>
        </w:rPr>
        <w:t xml:space="preserve">– ремонт, выполняемый для восстановления технических и экономических характеристик объекта до значений, близких </w:t>
      </w:r>
      <w:proofErr w:type="gramStart"/>
      <w:r>
        <w:rPr>
          <w:sz w:val="24"/>
          <w:szCs w:val="24"/>
        </w:rPr>
        <w:t>к</w:t>
      </w:r>
      <w:proofErr w:type="gramEnd"/>
      <w:r>
        <w:rPr>
          <w:sz w:val="24"/>
          <w:szCs w:val="24"/>
        </w:rPr>
        <w:t xml:space="preserve"> проектным, с заменой или восстановлением любых составных частей;</w:t>
      </w:r>
    </w:p>
    <w:p w14:paraId="673E11A9" w14:textId="77777777" w:rsidR="00CA1D9A" w:rsidRDefault="00811EC4">
      <w:pPr>
        <w:pStyle w:val="af1"/>
        <w:spacing w:line="276" w:lineRule="auto"/>
        <w:ind w:firstLine="567"/>
        <w:jc w:val="both"/>
        <w:rPr>
          <w:sz w:val="24"/>
          <w:szCs w:val="24"/>
        </w:rPr>
      </w:pPr>
      <w:r>
        <w:rPr>
          <w:b/>
          <w:sz w:val="24"/>
          <w:szCs w:val="24"/>
        </w:rPr>
        <w:t>«</w:t>
      </w:r>
      <w:r>
        <w:rPr>
          <w:b/>
          <w:i/>
          <w:sz w:val="24"/>
          <w:szCs w:val="24"/>
        </w:rPr>
        <w:t xml:space="preserve">коммунальные ресурсы» </w:t>
      </w:r>
      <w:r>
        <w:rPr>
          <w:sz w:val="24"/>
          <w:szCs w:val="24"/>
        </w:rPr>
        <w:t>– горячая вода, холодная вода, тепловая энергия, электрическая энергия, используемые для предоставления коммунальных услуг;</w:t>
      </w:r>
    </w:p>
    <w:p w14:paraId="53386C71" w14:textId="77777777" w:rsidR="00CA1D9A" w:rsidRDefault="00811EC4">
      <w:pPr>
        <w:pStyle w:val="af1"/>
        <w:spacing w:line="276" w:lineRule="auto"/>
        <w:ind w:firstLine="567"/>
        <w:jc w:val="both"/>
        <w:rPr>
          <w:sz w:val="24"/>
          <w:szCs w:val="24"/>
        </w:rPr>
      </w:pPr>
      <w:r>
        <w:rPr>
          <w:b/>
          <w:i/>
          <w:sz w:val="24"/>
          <w:szCs w:val="24"/>
        </w:rPr>
        <w:t xml:space="preserve">«коммунальные услуги» </w:t>
      </w:r>
      <w:r>
        <w:rPr>
          <w:sz w:val="24"/>
          <w:szCs w:val="24"/>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36A5020B"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b/>
          <w:i/>
          <w:sz w:val="24"/>
          <w:szCs w:val="24"/>
        </w:rPr>
        <w:t xml:space="preserve">«мониторинг состояния системы теплоснабжения» </w:t>
      </w:r>
      <w:r>
        <w:rPr>
          <w:rFonts w:ascii="Times New Roman" w:hAnsi="Times New Roman" w:cs="Times New Roman"/>
          <w:sz w:val="24"/>
          <w:szCs w:val="24"/>
        </w:rPr>
        <w:t>– комплексная система наблюдений, оценки и прогноза состояния тепловых сетей и объектов теплоснабжения (далее - мониторинг);</w:t>
      </w:r>
    </w:p>
    <w:p w14:paraId="734C3569" w14:textId="77777777" w:rsidR="00CA1D9A" w:rsidRDefault="00811EC4">
      <w:pPr>
        <w:pStyle w:val="af1"/>
        <w:spacing w:line="276" w:lineRule="auto"/>
        <w:ind w:firstLine="567"/>
        <w:jc w:val="both"/>
        <w:rPr>
          <w:sz w:val="24"/>
          <w:szCs w:val="24"/>
        </w:rPr>
      </w:pPr>
      <w:r>
        <w:rPr>
          <w:b/>
          <w:sz w:val="24"/>
          <w:szCs w:val="24"/>
        </w:rPr>
        <w:t>«</w:t>
      </w:r>
      <w:r>
        <w:rPr>
          <w:b/>
          <w:i/>
          <w:sz w:val="24"/>
          <w:szCs w:val="24"/>
        </w:rPr>
        <w:t>неисправность</w:t>
      </w:r>
      <w:r>
        <w:rPr>
          <w:b/>
          <w:sz w:val="24"/>
          <w:szCs w:val="24"/>
        </w:rPr>
        <w:t xml:space="preserve">» </w:t>
      </w:r>
      <w:r>
        <w:rPr>
          <w:sz w:val="24"/>
          <w:szCs w:val="24"/>
        </w:rPr>
        <w:t>– 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4DAA000B" w14:textId="77777777" w:rsidR="00CA1D9A" w:rsidRDefault="00811EC4">
      <w:pPr>
        <w:pStyle w:val="af1"/>
        <w:spacing w:line="276" w:lineRule="auto"/>
        <w:ind w:firstLine="567"/>
        <w:jc w:val="both"/>
        <w:rPr>
          <w:sz w:val="24"/>
          <w:szCs w:val="24"/>
        </w:rPr>
      </w:pPr>
      <w:r>
        <w:rPr>
          <w:b/>
          <w:sz w:val="24"/>
          <w:szCs w:val="24"/>
        </w:rPr>
        <w:t>«</w:t>
      </w:r>
      <w:r>
        <w:rPr>
          <w:b/>
          <w:i/>
          <w:sz w:val="24"/>
          <w:szCs w:val="24"/>
        </w:rPr>
        <w:t>потребитель»</w:t>
      </w:r>
      <w:r>
        <w:rPr>
          <w:b/>
          <w:sz w:val="24"/>
          <w:szCs w:val="24"/>
        </w:rPr>
        <w:t xml:space="preserve"> </w:t>
      </w:r>
      <w:r>
        <w:rPr>
          <w:sz w:val="24"/>
          <w:szCs w:val="24"/>
        </w:rPr>
        <w:t>–</w:t>
      </w:r>
      <w:r>
        <w:rPr>
          <w:b/>
          <w:i/>
          <w:sz w:val="24"/>
          <w:szCs w:val="24"/>
        </w:rPr>
        <w:t xml:space="preserve"> </w:t>
      </w:r>
      <w:r>
        <w:rPr>
          <w:sz w:val="24"/>
          <w:szCs w:val="24"/>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Pr>
          <w:sz w:val="24"/>
          <w:szCs w:val="24"/>
        </w:rPr>
        <w:t>теплопотребляющих</w:t>
      </w:r>
      <w:proofErr w:type="spellEnd"/>
      <w:r>
        <w:rPr>
          <w:sz w:val="24"/>
          <w:szCs w:val="24"/>
        </w:rPr>
        <w:t xml:space="preserve"> установках либо для оказания коммунальных услуг в части горячего водоснабжения и отопления;</w:t>
      </w:r>
    </w:p>
    <w:p w14:paraId="0DD08C6D" w14:textId="77777777" w:rsidR="00CA1D9A" w:rsidRDefault="00811EC4">
      <w:pPr>
        <w:pStyle w:val="af1"/>
        <w:spacing w:line="276" w:lineRule="auto"/>
        <w:ind w:firstLine="567"/>
        <w:jc w:val="both"/>
        <w:rPr>
          <w:sz w:val="24"/>
          <w:szCs w:val="24"/>
        </w:rPr>
      </w:pPr>
      <w:r>
        <w:rPr>
          <w:b/>
          <w:sz w:val="24"/>
          <w:szCs w:val="24"/>
        </w:rPr>
        <w:t>«</w:t>
      </w:r>
      <w:r>
        <w:rPr>
          <w:b/>
          <w:i/>
          <w:sz w:val="24"/>
          <w:szCs w:val="24"/>
        </w:rPr>
        <w:t xml:space="preserve">управляющая организация» </w:t>
      </w:r>
      <w:r>
        <w:rPr>
          <w:sz w:val="24"/>
          <w:szCs w:val="24"/>
        </w:rPr>
        <w:t>–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14A7F0B1" w14:textId="77777777" w:rsidR="00CA1D9A" w:rsidRDefault="00811EC4">
      <w:pPr>
        <w:pStyle w:val="af1"/>
        <w:spacing w:line="276" w:lineRule="auto"/>
        <w:ind w:firstLine="567"/>
        <w:jc w:val="both"/>
        <w:rPr>
          <w:sz w:val="24"/>
          <w:szCs w:val="24"/>
        </w:rPr>
      </w:pPr>
      <w:proofErr w:type="gramStart"/>
      <w:r>
        <w:rPr>
          <w:b/>
          <w:sz w:val="24"/>
          <w:szCs w:val="24"/>
        </w:rPr>
        <w:t>«</w:t>
      </w:r>
      <w:proofErr w:type="spellStart"/>
      <w:r>
        <w:rPr>
          <w:b/>
          <w:i/>
          <w:sz w:val="24"/>
          <w:szCs w:val="24"/>
        </w:rPr>
        <w:t>ресурсоснабжающая</w:t>
      </w:r>
      <w:proofErr w:type="spellEnd"/>
      <w:r>
        <w:rPr>
          <w:b/>
          <w:i/>
          <w:sz w:val="24"/>
          <w:szCs w:val="24"/>
        </w:rPr>
        <w:t xml:space="preserve"> организация» </w:t>
      </w:r>
      <w:r>
        <w:rPr>
          <w:sz w:val="24"/>
          <w:szCs w:val="24"/>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14:paraId="09C96788" w14:textId="77777777" w:rsidR="00CA1D9A" w:rsidRDefault="00811EC4">
      <w:pPr>
        <w:pStyle w:val="af1"/>
        <w:spacing w:line="276" w:lineRule="auto"/>
        <w:ind w:firstLine="567"/>
        <w:jc w:val="both"/>
        <w:rPr>
          <w:sz w:val="24"/>
          <w:szCs w:val="24"/>
        </w:rPr>
      </w:pPr>
      <w:r>
        <w:rPr>
          <w:b/>
          <w:sz w:val="24"/>
          <w:szCs w:val="24"/>
        </w:rPr>
        <w:t>«</w:t>
      </w:r>
      <w:r>
        <w:rPr>
          <w:b/>
          <w:i/>
          <w:sz w:val="24"/>
          <w:szCs w:val="24"/>
        </w:rPr>
        <w:t>система теплоснабжения</w:t>
      </w:r>
      <w:r>
        <w:rPr>
          <w:b/>
          <w:sz w:val="24"/>
          <w:szCs w:val="24"/>
        </w:rPr>
        <w:t xml:space="preserve">» </w:t>
      </w:r>
      <w:r>
        <w:rPr>
          <w:sz w:val="24"/>
          <w:szCs w:val="24"/>
        </w:rPr>
        <w:t xml:space="preserve">совокупность источников тепловой энергии                                              и </w:t>
      </w:r>
      <w:proofErr w:type="spellStart"/>
      <w:r>
        <w:rPr>
          <w:sz w:val="24"/>
          <w:szCs w:val="24"/>
        </w:rPr>
        <w:t>теплопотребляющих</w:t>
      </w:r>
      <w:proofErr w:type="spellEnd"/>
      <w:r>
        <w:rPr>
          <w:sz w:val="24"/>
          <w:szCs w:val="24"/>
        </w:rPr>
        <w:t xml:space="preserve"> установок, технологически соединенных тепловыми сетями;</w:t>
      </w:r>
    </w:p>
    <w:p w14:paraId="0E958CD9" w14:textId="77777777" w:rsidR="00CA1D9A" w:rsidRDefault="00811EC4">
      <w:pPr>
        <w:pStyle w:val="af1"/>
        <w:spacing w:line="276" w:lineRule="auto"/>
        <w:ind w:firstLine="567"/>
        <w:jc w:val="both"/>
        <w:rPr>
          <w:sz w:val="24"/>
          <w:szCs w:val="24"/>
        </w:rPr>
      </w:pPr>
      <w:r>
        <w:rPr>
          <w:b/>
          <w:sz w:val="24"/>
          <w:szCs w:val="24"/>
        </w:rPr>
        <w:t>«</w:t>
      </w:r>
      <w:r>
        <w:rPr>
          <w:b/>
          <w:i/>
          <w:sz w:val="24"/>
          <w:szCs w:val="24"/>
        </w:rPr>
        <w:t>текущий ремонт</w:t>
      </w:r>
      <w:r>
        <w:rPr>
          <w:b/>
          <w:sz w:val="24"/>
          <w:szCs w:val="24"/>
        </w:rPr>
        <w:t xml:space="preserve">» </w:t>
      </w:r>
      <w:r>
        <w:rPr>
          <w:sz w:val="24"/>
          <w:szCs w:val="24"/>
        </w:rPr>
        <w:t>–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1A491C67" w14:textId="77777777" w:rsidR="00CA1D9A" w:rsidRDefault="00811EC4">
      <w:pPr>
        <w:pStyle w:val="af1"/>
        <w:spacing w:line="276" w:lineRule="auto"/>
        <w:ind w:firstLine="567"/>
        <w:jc w:val="both"/>
        <w:rPr>
          <w:sz w:val="24"/>
          <w:szCs w:val="24"/>
        </w:rPr>
      </w:pPr>
      <w:r>
        <w:rPr>
          <w:b/>
          <w:sz w:val="24"/>
          <w:szCs w:val="24"/>
        </w:rPr>
        <w:t>«</w:t>
      </w:r>
      <w:r>
        <w:rPr>
          <w:b/>
          <w:i/>
          <w:sz w:val="24"/>
          <w:szCs w:val="24"/>
        </w:rPr>
        <w:t>тепловая сеть</w:t>
      </w:r>
      <w:r>
        <w:rPr>
          <w:b/>
          <w:sz w:val="24"/>
          <w:szCs w:val="24"/>
        </w:rPr>
        <w:t xml:space="preserve">» </w:t>
      </w:r>
      <w:r>
        <w:rPr>
          <w:sz w:val="24"/>
          <w:szCs w:val="24"/>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Pr>
          <w:sz w:val="24"/>
          <w:szCs w:val="24"/>
        </w:rPr>
        <w:t>теплопотребляющих</w:t>
      </w:r>
      <w:proofErr w:type="spellEnd"/>
      <w:r>
        <w:rPr>
          <w:sz w:val="24"/>
          <w:szCs w:val="24"/>
        </w:rPr>
        <w:t xml:space="preserve"> установок;</w:t>
      </w:r>
    </w:p>
    <w:p w14:paraId="01D35E68" w14:textId="77777777" w:rsidR="00CA1D9A" w:rsidRDefault="00811EC4">
      <w:pPr>
        <w:pStyle w:val="af1"/>
        <w:spacing w:line="276" w:lineRule="auto"/>
        <w:ind w:firstLine="567"/>
        <w:jc w:val="both"/>
        <w:rPr>
          <w:sz w:val="24"/>
          <w:szCs w:val="24"/>
        </w:rPr>
      </w:pPr>
      <w:r>
        <w:rPr>
          <w:b/>
          <w:sz w:val="24"/>
          <w:szCs w:val="24"/>
        </w:rPr>
        <w:t>«</w:t>
      </w:r>
      <w:r>
        <w:rPr>
          <w:b/>
          <w:i/>
          <w:sz w:val="24"/>
          <w:szCs w:val="24"/>
        </w:rPr>
        <w:t>тепловой пункт</w:t>
      </w:r>
      <w:r>
        <w:rPr>
          <w:b/>
          <w:sz w:val="24"/>
          <w:szCs w:val="24"/>
        </w:rPr>
        <w:t xml:space="preserve">» </w:t>
      </w:r>
      <w:r>
        <w:rPr>
          <w:sz w:val="24"/>
          <w:szCs w:val="24"/>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w:t>
      </w:r>
      <w:r>
        <w:rPr>
          <w:sz w:val="24"/>
          <w:szCs w:val="24"/>
        </w:rPr>
        <w:lastRenderedPageBreak/>
        <w:t>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14:paraId="24D97E18" w14:textId="77777777" w:rsidR="00CA1D9A" w:rsidRDefault="00811EC4">
      <w:pPr>
        <w:pStyle w:val="af1"/>
        <w:spacing w:line="276" w:lineRule="auto"/>
        <w:ind w:firstLine="567"/>
        <w:jc w:val="both"/>
        <w:rPr>
          <w:sz w:val="24"/>
          <w:szCs w:val="24"/>
        </w:rPr>
      </w:pPr>
      <w:r>
        <w:rPr>
          <w:b/>
          <w:sz w:val="24"/>
          <w:szCs w:val="24"/>
        </w:rPr>
        <w:t>«</w:t>
      </w:r>
      <w:r>
        <w:rPr>
          <w:b/>
          <w:i/>
          <w:sz w:val="24"/>
          <w:szCs w:val="24"/>
        </w:rPr>
        <w:t>техническое обслуживание</w:t>
      </w:r>
      <w:r>
        <w:rPr>
          <w:b/>
          <w:sz w:val="24"/>
          <w:szCs w:val="24"/>
        </w:rPr>
        <w:t xml:space="preserve">» </w:t>
      </w:r>
      <w:r>
        <w:rPr>
          <w:sz w:val="24"/>
          <w:szCs w:val="24"/>
        </w:rPr>
        <w:t>–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14:paraId="46C72F0B" w14:textId="77777777" w:rsidR="00CA1D9A" w:rsidRDefault="00811EC4">
      <w:pPr>
        <w:pStyle w:val="af1"/>
        <w:spacing w:line="276" w:lineRule="auto"/>
        <w:ind w:firstLine="567"/>
        <w:jc w:val="both"/>
        <w:rPr>
          <w:sz w:val="24"/>
          <w:szCs w:val="24"/>
        </w:rPr>
      </w:pPr>
      <w:r>
        <w:rPr>
          <w:b/>
          <w:i/>
          <w:sz w:val="24"/>
          <w:szCs w:val="24"/>
        </w:rPr>
        <w:t xml:space="preserve">«технологические нарушения» </w:t>
      </w:r>
      <w:r>
        <w:rPr>
          <w:sz w:val="24"/>
          <w:szCs w:val="24"/>
        </w:rPr>
        <w:t>–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14:paraId="62649F0C" w14:textId="77777777" w:rsidR="00CA1D9A" w:rsidRDefault="00811EC4">
      <w:pPr>
        <w:pStyle w:val="2"/>
        <w:numPr>
          <w:ilvl w:val="2"/>
          <w:numId w:val="1"/>
        </w:numPr>
        <w:tabs>
          <w:tab w:val="left" w:pos="1134"/>
        </w:tabs>
        <w:spacing w:line="276" w:lineRule="auto"/>
        <w:ind w:left="567"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6" w:name="_Toc186027536"/>
      <w:bookmarkStart w:id="7" w:name="_Toc191054527"/>
      <w:r>
        <w:rPr>
          <w:rFonts w:ascii="Times New Roman" w:hAnsi="Times New Roman" w:cs="Times New Roman"/>
          <w:b/>
          <w:color w:val="000000" w:themeColor="text1"/>
          <w:sz w:val="24"/>
          <w:szCs w:val="24"/>
        </w:rPr>
        <w:t>Цел</w:t>
      </w:r>
      <w:bookmarkEnd w:id="6"/>
      <w:r>
        <w:rPr>
          <w:rFonts w:ascii="Times New Roman" w:hAnsi="Times New Roman" w:cs="Times New Roman"/>
          <w:b/>
          <w:color w:val="000000" w:themeColor="text1"/>
          <w:sz w:val="24"/>
          <w:szCs w:val="24"/>
        </w:rPr>
        <w:t>и, задачи, обязанности</w:t>
      </w:r>
      <w:bookmarkEnd w:id="7"/>
    </w:p>
    <w:p w14:paraId="49367855" w14:textId="77777777" w:rsidR="00CA1D9A" w:rsidRDefault="00811EC4">
      <w:pPr>
        <w:pStyle w:val="aff0"/>
        <w:numPr>
          <w:ilvl w:val="3"/>
          <w:numId w:val="1"/>
        </w:numPr>
        <w:tabs>
          <w:tab w:val="left" w:pos="360"/>
          <w:tab w:val="left" w:pos="851"/>
          <w:tab w:val="left" w:pos="1134"/>
        </w:tabs>
        <w:spacing w:line="276" w:lineRule="auto"/>
        <w:ind w:left="0" w:firstLine="567"/>
        <w:jc w:val="both"/>
        <w:rPr>
          <w:sz w:val="24"/>
          <w:szCs w:val="24"/>
        </w:rPr>
      </w:pPr>
      <w:proofErr w:type="gramStart"/>
      <w:r>
        <w:rPr>
          <w:sz w:val="24"/>
          <w:szCs w:val="24"/>
        </w:rPr>
        <w:t xml:space="preserve">Порядок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образования, организаций, управляющих многоквартирными домами, организаций, функционирующих в системах теплоснабжения, </w:t>
      </w:r>
      <w:proofErr w:type="spellStart"/>
      <w:r>
        <w:rPr>
          <w:sz w:val="24"/>
          <w:szCs w:val="24"/>
        </w:rPr>
        <w:t>ресурсоснабжающих</w:t>
      </w:r>
      <w:proofErr w:type="spellEnd"/>
      <w:r>
        <w:rPr>
          <w:sz w:val="24"/>
          <w:szCs w:val="24"/>
        </w:rPr>
        <w:t xml:space="preserve">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roofErr w:type="gramEnd"/>
    </w:p>
    <w:p w14:paraId="49B34113" w14:textId="77777777" w:rsidR="00CA1D9A" w:rsidRDefault="00811EC4">
      <w:pPr>
        <w:pStyle w:val="aff0"/>
        <w:tabs>
          <w:tab w:val="left" w:pos="360"/>
          <w:tab w:val="left" w:pos="851"/>
          <w:tab w:val="left" w:pos="993"/>
          <w:tab w:val="left" w:pos="1134"/>
        </w:tabs>
        <w:spacing w:line="276" w:lineRule="auto"/>
        <w:ind w:left="0" w:firstLine="567"/>
        <w:jc w:val="both"/>
        <w:rPr>
          <w:sz w:val="24"/>
          <w:szCs w:val="24"/>
        </w:rPr>
      </w:pPr>
      <w:r>
        <w:rPr>
          <w:sz w:val="24"/>
          <w:szCs w:val="24"/>
        </w:rPr>
        <w:t>1.1.3.2. Порядок должен решать в муниципальном образовании следующие задачи:</w:t>
      </w:r>
    </w:p>
    <w:p w14:paraId="7CD45AD4"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xml:space="preserve">- обеспечение надежной эксплуатации систем теплоснабжения; </w:t>
      </w:r>
    </w:p>
    <w:p w14:paraId="79AD6A8D"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xml:space="preserve">- повышение </w:t>
      </w:r>
      <w:proofErr w:type="gramStart"/>
      <w:r>
        <w:rPr>
          <w:sz w:val="24"/>
          <w:szCs w:val="24"/>
        </w:rPr>
        <w:t>эффективности функционирования объектов систем теплоснабжения</w:t>
      </w:r>
      <w:proofErr w:type="gramEnd"/>
      <w:r>
        <w:rPr>
          <w:sz w:val="24"/>
          <w:szCs w:val="24"/>
        </w:rPr>
        <w:t>;</w:t>
      </w:r>
    </w:p>
    <w:p w14:paraId="0CDDA6E0"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мобилизация усилий всех административных и инженерных служб в муниципальном образовании для локализации и ликвидации последствий аварийных ситуаций в системах теплоснабжения;</w:t>
      </w:r>
    </w:p>
    <w:p w14:paraId="2E579866"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14:paraId="717E3D4B"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и действия по ликвидации последствий.</w:t>
      </w:r>
    </w:p>
    <w:p w14:paraId="130267F3" w14:textId="77777777" w:rsidR="00CA1D9A" w:rsidRDefault="00811EC4">
      <w:pPr>
        <w:pStyle w:val="aff0"/>
        <w:numPr>
          <w:ilvl w:val="3"/>
          <w:numId w:val="2"/>
        </w:numPr>
        <w:tabs>
          <w:tab w:val="left" w:pos="851"/>
          <w:tab w:val="left" w:pos="993"/>
        </w:tabs>
        <w:spacing w:line="276" w:lineRule="auto"/>
        <w:ind w:left="0" w:firstLine="567"/>
        <w:jc w:val="both"/>
        <w:rPr>
          <w:sz w:val="24"/>
          <w:szCs w:val="24"/>
        </w:rPr>
      </w:pPr>
      <w:r>
        <w:rPr>
          <w:sz w:val="24"/>
          <w:szCs w:val="24"/>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14:paraId="5E5A98F0" w14:textId="77777777" w:rsidR="00CA1D9A" w:rsidRDefault="00811EC4">
      <w:pPr>
        <w:pStyle w:val="aff0"/>
        <w:numPr>
          <w:ilvl w:val="3"/>
          <w:numId w:val="2"/>
        </w:numPr>
        <w:tabs>
          <w:tab w:val="left" w:pos="851"/>
          <w:tab w:val="left" w:pos="993"/>
        </w:tabs>
        <w:spacing w:line="276" w:lineRule="auto"/>
        <w:ind w:left="0" w:firstLine="567"/>
        <w:jc w:val="both"/>
        <w:rPr>
          <w:sz w:val="24"/>
          <w:szCs w:val="24"/>
        </w:rPr>
      </w:pPr>
      <w:r>
        <w:rPr>
          <w:sz w:val="24"/>
          <w:szCs w:val="24"/>
        </w:rPr>
        <w:t>Организации, функционирующие в системах теплоснабжения для надежного теплоснабжения потребителей должны обеспечивать:</w:t>
      </w:r>
    </w:p>
    <w:p w14:paraId="54AA09DA" w14:textId="77777777" w:rsidR="00CA1D9A" w:rsidRDefault="00811EC4">
      <w:pPr>
        <w:pStyle w:val="aff0"/>
        <w:tabs>
          <w:tab w:val="left" w:pos="851"/>
          <w:tab w:val="left" w:pos="993"/>
        </w:tabs>
        <w:spacing w:line="276" w:lineRule="auto"/>
        <w:ind w:left="0" w:firstLine="567"/>
        <w:jc w:val="both"/>
        <w:rPr>
          <w:sz w:val="24"/>
          <w:szCs w:val="24"/>
        </w:rPr>
      </w:pPr>
      <w:proofErr w:type="gramStart"/>
      <w:r>
        <w:rPr>
          <w:sz w:val="24"/>
          <w:szCs w:val="24"/>
        </w:rPr>
        <w:t xml:space="preserve">- своевременное и качественное техническое обслуживание, и ремонт </w:t>
      </w:r>
      <w:proofErr w:type="spellStart"/>
      <w:r>
        <w:rPr>
          <w:sz w:val="24"/>
          <w:szCs w:val="24"/>
        </w:rPr>
        <w:t>теплопотребляющих</w:t>
      </w:r>
      <w:proofErr w:type="spellEnd"/>
      <w:r>
        <w:rPr>
          <w:sz w:val="24"/>
          <w:szCs w:val="24"/>
        </w:rPr>
        <w:t xml:space="preserve"> систем, а также разработку и выполнение, согласно договору теплоснабжения, графиков ограничения и отключения </w:t>
      </w:r>
      <w:proofErr w:type="spellStart"/>
      <w:r>
        <w:rPr>
          <w:sz w:val="24"/>
          <w:szCs w:val="24"/>
        </w:rPr>
        <w:t>теплопотребляющих</w:t>
      </w:r>
      <w:proofErr w:type="spellEnd"/>
      <w:r>
        <w:rPr>
          <w:sz w:val="24"/>
          <w:szCs w:val="24"/>
        </w:rPr>
        <w:t xml:space="preserve"> установок при временном недостатке тепловой мощности или топлива на источниках теплоснабжения;</w:t>
      </w:r>
      <w:proofErr w:type="gramEnd"/>
    </w:p>
    <w:p w14:paraId="1A48C1CB"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xml:space="preserve">- допуск работников специализированных организаций, с которыми заключены договоры на техническое обслуживание и ремонт </w:t>
      </w:r>
      <w:proofErr w:type="spellStart"/>
      <w:r>
        <w:rPr>
          <w:sz w:val="24"/>
          <w:szCs w:val="24"/>
        </w:rPr>
        <w:t>теплопотребляющих</w:t>
      </w:r>
      <w:proofErr w:type="spellEnd"/>
      <w:r>
        <w:rPr>
          <w:sz w:val="24"/>
          <w:szCs w:val="24"/>
        </w:rPr>
        <w:t xml:space="preserve"> систем, на объекты в </w:t>
      </w:r>
      <w:r>
        <w:rPr>
          <w:sz w:val="24"/>
          <w:szCs w:val="24"/>
        </w:rPr>
        <w:lastRenderedPageBreak/>
        <w:t>любое время суток.</w:t>
      </w:r>
    </w:p>
    <w:p w14:paraId="743F5B2A" w14:textId="77777777" w:rsidR="00CA1D9A" w:rsidRDefault="00811EC4">
      <w:pPr>
        <w:pStyle w:val="aff0"/>
        <w:numPr>
          <w:ilvl w:val="3"/>
          <w:numId w:val="2"/>
        </w:numPr>
        <w:tabs>
          <w:tab w:val="left" w:pos="851"/>
          <w:tab w:val="left" w:pos="993"/>
        </w:tabs>
        <w:spacing w:line="276" w:lineRule="auto"/>
        <w:ind w:left="0" w:firstLine="567"/>
        <w:jc w:val="both"/>
        <w:rPr>
          <w:sz w:val="24"/>
          <w:szCs w:val="24"/>
        </w:rPr>
      </w:pPr>
      <w:proofErr w:type="gramStart"/>
      <w:r>
        <w:rPr>
          <w:sz w:val="24"/>
          <w:szCs w:val="24"/>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14:paraId="3D9952F8" w14:textId="77777777" w:rsidR="00CA1D9A" w:rsidRDefault="00811EC4">
      <w:pPr>
        <w:pStyle w:val="aff0"/>
        <w:numPr>
          <w:ilvl w:val="3"/>
          <w:numId w:val="2"/>
        </w:numPr>
        <w:tabs>
          <w:tab w:val="left" w:pos="851"/>
          <w:tab w:val="left" w:pos="993"/>
        </w:tabs>
        <w:spacing w:line="276" w:lineRule="auto"/>
        <w:ind w:left="0" w:firstLine="567"/>
        <w:jc w:val="both"/>
        <w:rPr>
          <w:sz w:val="24"/>
          <w:szCs w:val="24"/>
        </w:rPr>
      </w:pPr>
      <w:r>
        <w:rPr>
          <w:sz w:val="24"/>
          <w:szCs w:val="24"/>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в отопительный период 6 часов и горячее водоснабжение более 8 часов, руководство по локализации и ликвидации аварий возлагается на администрацию и оперативный штаб по жилищно-коммунальному хозяйству муниципального образования. </w:t>
      </w:r>
    </w:p>
    <w:p w14:paraId="3E10BF8C"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1.1.3.7. Ликвидация нештатных ситуаций на объектах жилищно-коммунального хозяйства муниципального образования осуществляется в соответствии с планами по ликвидации аварийных ситуаций, имеющимися у организации, внутренними инструкциями и настоящим Порядком.</w:t>
      </w:r>
    </w:p>
    <w:p w14:paraId="23913454" w14:textId="77777777" w:rsidR="00CA1D9A" w:rsidRDefault="00811EC4">
      <w:pPr>
        <w:pStyle w:val="aff0"/>
        <w:tabs>
          <w:tab w:val="left" w:pos="851"/>
          <w:tab w:val="left" w:pos="1134"/>
        </w:tabs>
        <w:spacing w:line="276" w:lineRule="auto"/>
        <w:ind w:left="0" w:firstLine="567"/>
        <w:jc w:val="both"/>
        <w:rPr>
          <w:sz w:val="24"/>
          <w:szCs w:val="24"/>
        </w:rPr>
      </w:pPr>
      <w:r>
        <w:rPr>
          <w:sz w:val="24"/>
          <w:szCs w:val="24"/>
        </w:rPr>
        <w:t>1.1.3.8.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w:t>
      </w:r>
      <w:proofErr w:type="gramStart"/>
      <w:r>
        <w:rPr>
          <w:sz w:val="24"/>
          <w:szCs w:val="24"/>
        </w:rPr>
        <w:t>о-</w:t>
      </w:r>
      <w:proofErr w:type="gramEnd"/>
      <w:r>
        <w:rPr>
          <w:sz w:val="24"/>
          <w:szCs w:val="24"/>
        </w:rPr>
        <w:t xml:space="preserve"> коммунального хозяйства осуществляется в установленном порядке в пределах средств, предусмотренных в бюджете предприятий и организаций жилищно-коммунального комплекса на текущий финансовый год.</w:t>
      </w:r>
    </w:p>
    <w:p w14:paraId="14914586" w14:textId="77777777" w:rsidR="00CA1D9A" w:rsidRDefault="00811EC4">
      <w:pPr>
        <w:pStyle w:val="aff0"/>
        <w:tabs>
          <w:tab w:val="left" w:pos="709"/>
          <w:tab w:val="left" w:pos="851"/>
          <w:tab w:val="left" w:pos="993"/>
        </w:tabs>
        <w:spacing w:line="276" w:lineRule="auto"/>
        <w:ind w:left="0" w:firstLine="567"/>
        <w:jc w:val="both"/>
        <w:rPr>
          <w:sz w:val="24"/>
          <w:szCs w:val="24"/>
        </w:rPr>
      </w:pPr>
      <w:r>
        <w:rPr>
          <w:sz w:val="24"/>
          <w:szCs w:val="24"/>
        </w:rPr>
        <w:t xml:space="preserve">1.1.3.9. 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Pr>
          <w:sz w:val="24"/>
          <w:szCs w:val="24"/>
        </w:rPr>
        <w:t>ресурсоснабжающими</w:t>
      </w:r>
      <w:proofErr w:type="spellEnd"/>
      <w:r>
        <w:rPr>
          <w:sz w:val="24"/>
          <w:szCs w:val="24"/>
        </w:rPr>
        <w:t xml:space="preserve"> организациями и их подрядными организациями в порядке, установленном в муниципальном образовании.</w:t>
      </w:r>
    </w:p>
    <w:p w14:paraId="2424D257" w14:textId="77777777" w:rsidR="00CA1D9A" w:rsidRDefault="00811EC4">
      <w:pPr>
        <w:pStyle w:val="aff0"/>
        <w:numPr>
          <w:ilvl w:val="3"/>
          <w:numId w:val="3"/>
        </w:numPr>
        <w:tabs>
          <w:tab w:val="left" w:pos="709"/>
          <w:tab w:val="left" w:pos="851"/>
          <w:tab w:val="left" w:pos="1134"/>
          <w:tab w:val="left" w:pos="1276"/>
        </w:tabs>
        <w:spacing w:line="276" w:lineRule="auto"/>
        <w:ind w:left="0" w:firstLine="567"/>
        <w:jc w:val="both"/>
        <w:rPr>
          <w:sz w:val="24"/>
          <w:szCs w:val="24"/>
        </w:rPr>
      </w:pPr>
      <w:r>
        <w:rPr>
          <w:sz w:val="24"/>
          <w:szCs w:val="24"/>
        </w:rPr>
        <w:t xml:space="preserve">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возникла аварийная ситуация.</w:t>
      </w:r>
    </w:p>
    <w:p w14:paraId="33A610F9" w14:textId="77777777" w:rsidR="00CA1D9A" w:rsidRDefault="00811EC4">
      <w:pPr>
        <w:pStyle w:val="aff0"/>
        <w:tabs>
          <w:tab w:val="left" w:pos="709"/>
          <w:tab w:val="left" w:pos="851"/>
          <w:tab w:val="left" w:pos="1134"/>
          <w:tab w:val="left" w:pos="1276"/>
        </w:tabs>
        <w:spacing w:line="276" w:lineRule="auto"/>
        <w:ind w:left="0" w:firstLine="567"/>
        <w:jc w:val="both"/>
        <w:rPr>
          <w:sz w:val="24"/>
          <w:szCs w:val="24"/>
        </w:rPr>
      </w:pPr>
      <w:r>
        <w:rPr>
          <w:sz w:val="24"/>
          <w:szCs w:val="24"/>
        </w:rPr>
        <w:t>Собственники земельных участков, по которым проходят инженерные коммуникации, для надежного теплоснабжения потребителей, обязаны:</w:t>
      </w:r>
    </w:p>
    <w:p w14:paraId="04E5F13C" w14:textId="77777777" w:rsidR="00CA1D9A" w:rsidRDefault="00811EC4">
      <w:pPr>
        <w:pStyle w:val="aff0"/>
        <w:tabs>
          <w:tab w:val="left" w:pos="709"/>
          <w:tab w:val="left" w:pos="851"/>
          <w:tab w:val="left" w:pos="1134"/>
          <w:tab w:val="left" w:pos="1276"/>
        </w:tabs>
        <w:spacing w:line="276" w:lineRule="auto"/>
        <w:ind w:left="0" w:firstLine="567"/>
        <w:jc w:val="both"/>
        <w:rPr>
          <w:sz w:val="24"/>
          <w:szCs w:val="24"/>
        </w:rPr>
      </w:pPr>
      <w:r>
        <w:rPr>
          <w:sz w:val="24"/>
          <w:szCs w:val="24"/>
        </w:rPr>
        <w:t xml:space="preserve">- осуществлять </w:t>
      </w:r>
      <w:proofErr w:type="gramStart"/>
      <w:r>
        <w:rPr>
          <w:sz w:val="24"/>
          <w:szCs w:val="24"/>
        </w:rPr>
        <w:t>контроль за</w:t>
      </w:r>
      <w:proofErr w:type="gramEnd"/>
      <w:r>
        <w:rPr>
          <w:sz w:val="24"/>
          <w:szCs w:val="24"/>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046436EF"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139C21C7"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67C8968C"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15446F19"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xml:space="preserve">-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w:t>
      </w:r>
      <w:r>
        <w:rPr>
          <w:sz w:val="24"/>
          <w:szCs w:val="24"/>
        </w:rPr>
        <w:lastRenderedPageBreak/>
        <w:t>производства аварийных или плановых работ из-за наличия несанкционированных сооружений.</w:t>
      </w:r>
    </w:p>
    <w:p w14:paraId="7D66DDAE" w14:textId="77777777" w:rsidR="00CA1D9A" w:rsidRDefault="00811EC4">
      <w:pPr>
        <w:pStyle w:val="aff0"/>
        <w:numPr>
          <w:ilvl w:val="3"/>
          <w:numId w:val="4"/>
        </w:numPr>
        <w:tabs>
          <w:tab w:val="left" w:pos="709"/>
          <w:tab w:val="left" w:pos="851"/>
          <w:tab w:val="left" w:pos="1134"/>
          <w:tab w:val="left" w:pos="1276"/>
        </w:tabs>
        <w:spacing w:line="276" w:lineRule="auto"/>
        <w:ind w:left="0" w:firstLine="567"/>
        <w:jc w:val="both"/>
        <w:rPr>
          <w:sz w:val="24"/>
          <w:szCs w:val="24"/>
        </w:rPr>
      </w:pPr>
      <w:r>
        <w:rPr>
          <w:sz w:val="24"/>
          <w:szCs w:val="24"/>
        </w:rPr>
        <w:t xml:space="preserve">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администрации,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6E5366FA"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10A26DF3"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xml:space="preserve">- незамедлительно информировать обо всех происшествиях, связанных с повреждением объектов теплоснабжения администрацию муниципального образования и диспетчерскую службу </w:t>
      </w:r>
      <w:proofErr w:type="spellStart"/>
      <w:r>
        <w:rPr>
          <w:sz w:val="24"/>
          <w:szCs w:val="24"/>
        </w:rPr>
        <w:t>ресурсоснабжающих</w:t>
      </w:r>
      <w:proofErr w:type="spellEnd"/>
      <w:r>
        <w:rPr>
          <w:sz w:val="24"/>
          <w:szCs w:val="24"/>
        </w:rPr>
        <w:t xml:space="preserve"> организаций.</w:t>
      </w:r>
    </w:p>
    <w:p w14:paraId="4260B0C2" w14:textId="77777777" w:rsidR="00CA1D9A" w:rsidRDefault="00811EC4">
      <w:pPr>
        <w:pStyle w:val="aff0"/>
        <w:tabs>
          <w:tab w:val="left" w:pos="709"/>
          <w:tab w:val="left" w:pos="851"/>
          <w:tab w:val="left" w:pos="1134"/>
          <w:tab w:val="left" w:pos="1276"/>
        </w:tabs>
        <w:spacing w:line="276" w:lineRule="auto"/>
        <w:ind w:left="0" w:firstLine="567"/>
        <w:jc w:val="both"/>
        <w:rPr>
          <w:sz w:val="24"/>
          <w:szCs w:val="24"/>
        </w:rPr>
      </w:pPr>
      <w:r>
        <w:rPr>
          <w:sz w:val="24"/>
          <w:szCs w:val="24"/>
        </w:rPr>
        <w:t>1.1.3.12. 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14:paraId="1269E622" w14:textId="644D2AB9" w:rsidR="00CA1D9A" w:rsidRDefault="00811EC4">
      <w:pPr>
        <w:pStyle w:val="aff0"/>
        <w:tabs>
          <w:tab w:val="left" w:pos="709"/>
          <w:tab w:val="left" w:pos="851"/>
          <w:tab w:val="left" w:pos="1134"/>
          <w:tab w:val="left" w:pos="1276"/>
        </w:tabs>
        <w:spacing w:line="276" w:lineRule="auto"/>
        <w:ind w:left="0" w:firstLine="567"/>
        <w:jc w:val="both"/>
        <w:rPr>
          <w:sz w:val="24"/>
          <w:szCs w:val="24"/>
        </w:rPr>
      </w:pPr>
      <w:bookmarkStart w:id="8" w:name="_Hlk185939204"/>
      <w:r>
        <w:rPr>
          <w:sz w:val="24"/>
          <w:szCs w:val="24"/>
        </w:rPr>
        <w:t xml:space="preserve">1.1.3.13. </w:t>
      </w:r>
      <w:proofErr w:type="gramStart"/>
      <w:r>
        <w:rPr>
          <w:sz w:val="24"/>
          <w:szCs w:val="24"/>
        </w:rPr>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w:t>
      </w:r>
      <w:r w:rsidR="001E73DC">
        <w:rPr>
          <w:sz w:val="24"/>
          <w:szCs w:val="24"/>
        </w:rPr>
        <w:t xml:space="preserve"> </w:t>
      </w:r>
      <w:r>
        <w:rPr>
          <w:sz w:val="24"/>
          <w:szCs w:val="24"/>
        </w:rPr>
        <w:t>в системах теплоснабжения для сообщения о возникновении технологических нарушений работы и аварийных ситуациях системах теплоснабжения.</w:t>
      </w:r>
      <w:bookmarkEnd w:id="8"/>
      <w:proofErr w:type="gramEnd"/>
    </w:p>
    <w:p w14:paraId="03AE7029" w14:textId="393EB922" w:rsidR="00CA1D9A" w:rsidRDefault="00811EC4">
      <w:pPr>
        <w:pStyle w:val="aff0"/>
        <w:tabs>
          <w:tab w:val="left" w:pos="709"/>
          <w:tab w:val="left" w:pos="851"/>
          <w:tab w:val="left" w:pos="1134"/>
          <w:tab w:val="left" w:pos="1276"/>
        </w:tabs>
        <w:spacing w:line="276" w:lineRule="auto"/>
        <w:ind w:left="0" w:firstLine="567"/>
        <w:jc w:val="both"/>
        <w:rPr>
          <w:b/>
          <w:bCs/>
          <w:sz w:val="24"/>
          <w:szCs w:val="24"/>
        </w:rPr>
      </w:pPr>
      <w:r>
        <w:rPr>
          <w:b/>
          <w:bCs/>
          <w:sz w:val="24"/>
          <w:szCs w:val="24"/>
        </w:rPr>
        <w:t>1.2 Краткая характеристика муниципального образования</w:t>
      </w:r>
      <w:r w:rsidR="00291837">
        <w:rPr>
          <w:b/>
          <w:bCs/>
          <w:sz w:val="24"/>
          <w:szCs w:val="24"/>
        </w:rPr>
        <w:t xml:space="preserve"> </w:t>
      </w:r>
      <w:proofErr w:type="spellStart"/>
      <w:r w:rsidR="00291837">
        <w:rPr>
          <w:b/>
          <w:bCs/>
          <w:sz w:val="24"/>
          <w:szCs w:val="24"/>
        </w:rPr>
        <w:t>Пластуновское</w:t>
      </w:r>
      <w:proofErr w:type="spellEnd"/>
      <w:r w:rsidR="00291837">
        <w:rPr>
          <w:b/>
          <w:bCs/>
          <w:sz w:val="24"/>
          <w:szCs w:val="24"/>
        </w:rPr>
        <w:t xml:space="preserve"> сельское поселение </w:t>
      </w:r>
      <w:proofErr w:type="spellStart"/>
      <w:r w:rsidR="00291837">
        <w:rPr>
          <w:b/>
          <w:bCs/>
          <w:sz w:val="24"/>
          <w:szCs w:val="24"/>
        </w:rPr>
        <w:t>Динского</w:t>
      </w:r>
      <w:proofErr w:type="spellEnd"/>
      <w:r w:rsidR="00291837">
        <w:rPr>
          <w:b/>
          <w:bCs/>
          <w:sz w:val="24"/>
          <w:szCs w:val="24"/>
        </w:rPr>
        <w:t xml:space="preserve"> муниципального района Краснодарского края</w:t>
      </w:r>
    </w:p>
    <w:p w14:paraId="56118526" w14:textId="5E6FDB4F" w:rsidR="00CA1D9A" w:rsidRDefault="001E73DC">
      <w:pPr>
        <w:pStyle w:val="Default"/>
        <w:widowControl w:val="0"/>
        <w:ind w:firstLine="567"/>
        <w:jc w:val="both"/>
        <w:rPr>
          <w:color w:val="auto"/>
        </w:rPr>
      </w:pPr>
      <w:proofErr w:type="spellStart"/>
      <w:r>
        <w:rPr>
          <w:color w:val="auto"/>
        </w:rPr>
        <w:t>Пластуновское</w:t>
      </w:r>
      <w:proofErr w:type="spellEnd"/>
      <w:r>
        <w:rPr>
          <w:color w:val="auto"/>
        </w:rPr>
        <w:t xml:space="preserve"> сельское поселение </w:t>
      </w:r>
      <w:proofErr w:type="spellStart"/>
      <w:r>
        <w:rPr>
          <w:color w:val="auto"/>
        </w:rPr>
        <w:t>Динского</w:t>
      </w:r>
      <w:proofErr w:type="spellEnd"/>
      <w:r>
        <w:rPr>
          <w:color w:val="auto"/>
        </w:rPr>
        <w:t xml:space="preserve"> муниципального </w:t>
      </w:r>
      <w:r w:rsidR="00811EC4">
        <w:rPr>
          <w:color w:val="auto"/>
        </w:rPr>
        <w:t>район</w:t>
      </w:r>
      <w:r>
        <w:rPr>
          <w:color w:val="auto"/>
        </w:rPr>
        <w:t>а</w:t>
      </w:r>
      <w:r w:rsidR="00811EC4">
        <w:rPr>
          <w:color w:val="auto"/>
        </w:rPr>
        <w:t xml:space="preserve"> расположен</w:t>
      </w:r>
      <w:r>
        <w:rPr>
          <w:color w:val="auto"/>
        </w:rPr>
        <w:t>о</w:t>
      </w:r>
      <w:r w:rsidR="00811EC4">
        <w:rPr>
          <w:color w:val="auto"/>
        </w:rPr>
        <w:t xml:space="preserve"> в юго-западной части Краснодарского края. О</w:t>
      </w:r>
      <w:r>
        <w:rPr>
          <w:color w:val="auto"/>
        </w:rPr>
        <w:t xml:space="preserve">бщая площадь его составляет 143,82 </w:t>
      </w:r>
      <w:r w:rsidR="00811EC4">
        <w:rPr>
          <w:color w:val="auto"/>
        </w:rPr>
        <w:t>тыс. км². на севере граничит с</w:t>
      </w:r>
      <w:r w:rsidR="00EB01A9">
        <w:rPr>
          <w:color w:val="auto"/>
        </w:rPr>
        <w:t xml:space="preserve"> </w:t>
      </w:r>
      <w:proofErr w:type="spellStart"/>
      <w:r w:rsidR="00EB01A9">
        <w:rPr>
          <w:color w:val="auto"/>
        </w:rPr>
        <w:t>Кореновским</w:t>
      </w:r>
      <w:proofErr w:type="spellEnd"/>
      <w:r w:rsidR="00811EC4">
        <w:rPr>
          <w:color w:val="auto"/>
        </w:rPr>
        <w:t xml:space="preserve"> районом, на западе граничит с</w:t>
      </w:r>
      <w:r w:rsidR="00EB01A9">
        <w:rPr>
          <w:color w:val="auto"/>
        </w:rPr>
        <w:t xml:space="preserve"> Красносельским сельским поселением </w:t>
      </w:r>
      <w:proofErr w:type="spellStart"/>
      <w:r w:rsidR="00EB01A9">
        <w:rPr>
          <w:color w:val="auto"/>
        </w:rPr>
        <w:t>Динского</w:t>
      </w:r>
      <w:proofErr w:type="spellEnd"/>
      <w:r w:rsidR="00811EC4">
        <w:rPr>
          <w:color w:val="auto"/>
        </w:rPr>
        <w:t xml:space="preserve"> </w:t>
      </w:r>
      <w:r w:rsidR="00EB01A9">
        <w:rPr>
          <w:color w:val="auto"/>
        </w:rPr>
        <w:t xml:space="preserve">района, на востоке с </w:t>
      </w:r>
      <w:proofErr w:type="spellStart"/>
      <w:r w:rsidR="00EB01A9">
        <w:rPr>
          <w:color w:val="auto"/>
        </w:rPr>
        <w:t>Усть-Лабинским</w:t>
      </w:r>
      <w:proofErr w:type="spellEnd"/>
      <w:r w:rsidR="00EB01A9">
        <w:rPr>
          <w:color w:val="auto"/>
        </w:rPr>
        <w:t xml:space="preserve"> </w:t>
      </w:r>
      <w:r w:rsidR="00811EC4">
        <w:rPr>
          <w:color w:val="auto"/>
        </w:rPr>
        <w:t xml:space="preserve">районом, на юге — </w:t>
      </w:r>
      <w:proofErr w:type="gramStart"/>
      <w:r w:rsidR="00811EC4">
        <w:rPr>
          <w:color w:val="auto"/>
        </w:rPr>
        <w:t>с</w:t>
      </w:r>
      <w:proofErr w:type="gramEnd"/>
      <w:r w:rsidR="00EB01A9">
        <w:rPr>
          <w:color w:val="auto"/>
        </w:rPr>
        <w:t xml:space="preserve"> </w:t>
      </w:r>
      <w:proofErr w:type="gramStart"/>
      <w:r w:rsidR="00EB01A9">
        <w:rPr>
          <w:color w:val="auto"/>
        </w:rPr>
        <w:t>Динским</w:t>
      </w:r>
      <w:proofErr w:type="gramEnd"/>
      <w:r w:rsidR="00EB01A9">
        <w:rPr>
          <w:color w:val="auto"/>
        </w:rPr>
        <w:t xml:space="preserve"> сельским поселением </w:t>
      </w:r>
      <w:proofErr w:type="spellStart"/>
      <w:r w:rsidR="00EB01A9">
        <w:rPr>
          <w:color w:val="auto"/>
        </w:rPr>
        <w:t>Динского</w:t>
      </w:r>
      <w:proofErr w:type="spellEnd"/>
      <w:r w:rsidR="00EB01A9">
        <w:rPr>
          <w:color w:val="auto"/>
        </w:rPr>
        <w:t xml:space="preserve"> района.</w:t>
      </w:r>
      <w:r w:rsidR="00811EC4">
        <w:rPr>
          <w:color w:val="auto"/>
        </w:rPr>
        <w:t xml:space="preserve"> </w:t>
      </w:r>
    </w:p>
    <w:p w14:paraId="792DDBBE" w14:textId="4594961A" w:rsidR="00CA1D9A" w:rsidRDefault="00811EC4">
      <w:pPr>
        <w:pStyle w:val="Default"/>
        <w:widowControl w:val="0"/>
        <w:ind w:firstLine="708"/>
        <w:jc w:val="both"/>
        <w:rPr>
          <w:color w:val="auto"/>
        </w:rPr>
      </w:pPr>
      <w:r>
        <w:rPr>
          <w:color w:val="auto"/>
        </w:rPr>
        <w:t>Численность населения муниципального образования</w:t>
      </w:r>
      <w:r w:rsidR="00C634D0">
        <w:rPr>
          <w:color w:val="auto"/>
        </w:rPr>
        <w:t xml:space="preserve"> </w:t>
      </w:r>
      <w:proofErr w:type="spellStart"/>
      <w:r w:rsidR="00C634D0">
        <w:rPr>
          <w:color w:val="auto"/>
        </w:rPr>
        <w:t>Пластуновское</w:t>
      </w:r>
      <w:proofErr w:type="spellEnd"/>
      <w:r w:rsidR="00C634D0">
        <w:rPr>
          <w:color w:val="auto"/>
        </w:rPr>
        <w:t xml:space="preserve"> сельское поселение Динской </w:t>
      </w:r>
      <w:r>
        <w:rPr>
          <w:color w:val="auto"/>
        </w:rPr>
        <w:t>район по состоянию на 01.01.202</w:t>
      </w:r>
      <w:r w:rsidR="00291837">
        <w:rPr>
          <w:color w:val="auto"/>
        </w:rPr>
        <w:t>4</w:t>
      </w:r>
      <w:r>
        <w:rPr>
          <w:color w:val="auto"/>
        </w:rPr>
        <w:t xml:space="preserve"> составила </w:t>
      </w:r>
      <w:r w:rsidR="00EB01A9">
        <w:rPr>
          <w:color w:val="auto"/>
        </w:rPr>
        <w:t xml:space="preserve">12 429 </w:t>
      </w:r>
      <w:r>
        <w:rPr>
          <w:color w:val="auto"/>
        </w:rPr>
        <w:t xml:space="preserve">человек. </w:t>
      </w:r>
    </w:p>
    <w:p w14:paraId="6F53F92A" w14:textId="77777777" w:rsidR="00CA1D9A" w:rsidRDefault="00811EC4">
      <w:pPr>
        <w:pStyle w:val="Default"/>
        <w:widowControl w:val="0"/>
        <w:ind w:firstLine="568"/>
        <w:jc w:val="both"/>
      </w:pPr>
      <w:r>
        <w:t xml:space="preserve">В </w:t>
      </w:r>
      <w:r w:rsidR="007E1949">
        <w:t xml:space="preserve">сельское поселение </w:t>
      </w:r>
      <w:r>
        <w:t xml:space="preserve"> </w:t>
      </w:r>
      <w:r w:rsidR="007E1949">
        <w:t>входит</w:t>
      </w:r>
      <w:r>
        <w:t>:</w:t>
      </w:r>
    </w:p>
    <w:p w14:paraId="038AA4BE" w14:textId="607F09CF" w:rsidR="00CA1D9A" w:rsidRPr="00EB01A9" w:rsidRDefault="00291837" w:rsidP="00EB01A9">
      <w:pPr>
        <w:pStyle w:val="aff0"/>
        <w:numPr>
          <w:ilvl w:val="0"/>
          <w:numId w:val="15"/>
        </w:numPr>
        <w:rPr>
          <w:color w:val="000000"/>
          <w:sz w:val="24"/>
          <w:szCs w:val="24"/>
        </w:rPr>
      </w:pPr>
      <w:r>
        <w:rPr>
          <w:color w:val="000000"/>
          <w:sz w:val="24"/>
          <w:szCs w:val="24"/>
        </w:rPr>
        <w:t>с</w:t>
      </w:r>
      <w:r w:rsidR="00EB01A9">
        <w:rPr>
          <w:color w:val="000000"/>
          <w:sz w:val="24"/>
          <w:szCs w:val="24"/>
        </w:rPr>
        <w:t>т. Пластуновская.</w:t>
      </w:r>
    </w:p>
    <w:p w14:paraId="78DEB076" w14:textId="77777777" w:rsidR="00CA1D9A" w:rsidRDefault="00811EC4">
      <w:pPr>
        <w:pStyle w:val="5"/>
        <w:keepNext w:val="0"/>
        <w:keepLines w:val="0"/>
        <w:widowControl w:val="0"/>
        <w:shd w:val="clear" w:color="auto" w:fill="FFFFFF"/>
        <w:spacing w:before="0" w:line="240" w:lineRule="auto"/>
        <w:jc w:val="both"/>
        <w:rPr>
          <w:rFonts w:ascii="Times New Roman" w:hAnsi="Times New Roman" w:cs="Times New Roman"/>
          <w:color w:val="000000" w:themeColor="text1"/>
          <w:sz w:val="24"/>
          <w:szCs w:val="24"/>
        </w:rPr>
      </w:pPr>
      <w:bookmarkStart w:id="9" w:name="_Ref190962884"/>
      <w:bookmarkStart w:id="10" w:name="_Toc191049781"/>
      <w:r>
        <w:rPr>
          <w:rFonts w:ascii="Times New Roman" w:hAnsi="Times New Roman" w:cs="Times New Roman"/>
          <w:bCs/>
          <w:color w:val="000000" w:themeColor="text1"/>
          <w:sz w:val="24"/>
          <w:szCs w:val="24"/>
        </w:rPr>
        <w:t xml:space="preserve">Таблица </w:t>
      </w:r>
      <w:bookmarkEnd w:id="9"/>
      <w:r>
        <w:rPr>
          <w:rFonts w:ascii="Times New Roman" w:hAnsi="Times New Roman" w:cs="Times New Roman"/>
          <w:bCs/>
          <w:color w:val="000000" w:themeColor="text1"/>
          <w:sz w:val="24"/>
          <w:szCs w:val="24"/>
        </w:rPr>
        <w:t>1.2.1</w:t>
      </w:r>
      <w:r>
        <w:rPr>
          <w:rFonts w:ascii="Times New Roman" w:hAnsi="Times New Roman" w:cs="Times New Roman"/>
          <w:color w:val="000000" w:themeColor="text1"/>
          <w:sz w:val="24"/>
          <w:szCs w:val="24"/>
        </w:rPr>
        <w:t xml:space="preserve"> Среднемесячная температура воздуха </w:t>
      </w:r>
      <w:bookmarkEnd w:id="10"/>
      <w:r>
        <w:rPr>
          <w:rFonts w:ascii="Times New Roman" w:hAnsi="Times New Roman" w:cs="Times New Roman"/>
          <w:bCs/>
          <w:color w:val="000000" w:themeColor="text1"/>
          <w:sz w:val="24"/>
          <w:szCs w:val="24"/>
        </w:rPr>
        <w:t>в 2025 г.</w:t>
      </w:r>
    </w:p>
    <w:tbl>
      <w:tblPr>
        <w:tblW w:w="821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14"/>
        <w:gridCol w:w="688"/>
        <w:gridCol w:w="554"/>
        <w:gridCol w:w="718"/>
        <w:gridCol w:w="579"/>
        <w:gridCol w:w="748"/>
        <w:gridCol w:w="669"/>
        <w:gridCol w:w="709"/>
        <w:gridCol w:w="709"/>
        <w:gridCol w:w="708"/>
        <w:gridCol w:w="709"/>
        <w:gridCol w:w="709"/>
      </w:tblGrid>
      <w:tr w:rsidR="00CA1D9A" w14:paraId="29D0FF73" w14:textId="77777777">
        <w:trPr>
          <w:trHeight w:val="417"/>
          <w:jc w:val="center"/>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tcPr>
          <w:p w14:paraId="12249BDA"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tcPr>
          <w:p w14:paraId="217BACC6"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tcPr>
          <w:p w14:paraId="209FF2B6"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III</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tcPr>
          <w:p w14:paraId="332EEE3C"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IV</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tcPr>
          <w:p w14:paraId="2A763D87"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tcPr>
          <w:p w14:paraId="152333B2"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tcPr>
          <w:p w14:paraId="0282EA5E"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7365BC30"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20F16571"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IX</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tcPr>
          <w:p w14:paraId="67CD6EF3"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4F264462"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0A1A30DB"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XII</w:t>
            </w:r>
          </w:p>
        </w:tc>
      </w:tr>
      <w:tr w:rsidR="00CA1D9A" w14:paraId="7C30ED09" w14:textId="77777777">
        <w:trPr>
          <w:trHeight w:val="427"/>
          <w:jc w:val="center"/>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tcPr>
          <w:p w14:paraId="51E4B9F7" w14:textId="22B4DEB7" w:rsidR="00CA1D9A" w:rsidRPr="00291837" w:rsidRDefault="00EB01A9">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-7 +17</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tcPr>
          <w:p w14:paraId="4EBF14BE" w14:textId="0FD0D6AB" w:rsidR="00CA1D9A" w:rsidRPr="00291837" w:rsidRDefault="00EB01A9">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-18 +11</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tcPr>
          <w:p w14:paraId="138B98F7" w14:textId="59C81CD6" w:rsidR="00CA1D9A" w:rsidRPr="00291837" w:rsidRDefault="00EB01A9">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-13 +30</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tcPr>
          <w:p w14:paraId="6D77EA55" w14:textId="6D0718DA" w:rsidR="00CA1D9A" w:rsidRPr="00291837" w:rsidRDefault="00EB01A9">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-0 +24</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tcPr>
          <w:p w14:paraId="2C65BE55" w14:textId="44515E9A" w:rsidR="00CA1D9A" w:rsidRPr="00291837" w:rsidRDefault="00EB01A9">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+5 +28</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tcPr>
          <w:p w14:paraId="56439BAB" w14:textId="00A71A15" w:rsidR="00CA1D9A" w:rsidRPr="00291837" w:rsidRDefault="00EB01A9">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+10 +35</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tcPr>
          <w:p w14:paraId="7AB7D253" w14:textId="25A04CD4" w:rsidR="00CA1D9A" w:rsidRPr="00291837" w:rsidRDefault="00EB01A9">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+12 +38</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790CA6DF" w14:textId="309B0310" w:rsidR="00CA1D9A" w:rsidRPr="00291837" w:rsidRDefault="00EB01A9">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+11 +36</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756AA86D" w14:textId="0BFEEB63" w:rsidR="00CA1D9A" w:rsidRPr="00291837" w:rsidRDefault="00D91AE5">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+6 +35</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tcPr>
          <w:p w14:paraId="17CC61B3" w14:textId="4D98EB36" w:rsidR="00CA1D9A" w:rsidRPr="00291837" w:rsidRDefault="00D91AE5">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+2 +28</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16CCCC7F" w14:textId="7E8463EF" w:rsidR="00CA1D9A" w:rsidRPr="00291837" w:rsidRDefault="00D91AE5">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-1 +23</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49CDEE04" w14:textId="37FAC88D" w:rsidR="00CA1D9A" w:rsidRPr="00291837" w:rsidRDefault="00D91AE5">
            <w:pPr>
              <w:widowControl w:val="0"/>
              <w:spacing w:after="0" w:line="240" w:lineRule="auto"/>
              <w:jc w:val="center"/>
              <w:rPr>
                <w:rFonts w:ascii="Times New Roman" w:hAnsi="Times New Roman" w:cs="Times New Roman"/>
                <w:bCs/>
                <w:color w:val="000000" w:themeColor="text1"/>
                <w:sz w:val="26"/>
                <w:szCs w:val="26"/>
              </w:rPr>
            </w:pPr>
            <w:r w:rsidRPr="00291837">
              <w:rPr>
                <w:rFonts w:ascii="Times New Roman" w:hAnsi="Times New Roman" w:cs="Times New Roman"/>
                <w:bCs/>
                <w:color w:val="000000" w:themeColor="text1"/>
                <w:sz w:val="26"/>
                <w:szCs w:val="26"/>
              </w:rPr>
              <w:t>-10 +11</w:t>
            </w:r>
          </w:p>
        </w:tc>
      </w:tr>
    </w:tbl>
    <w:p w14:paraId="7C026D73" w14:textId="77777777" w:rsidR="00CA1D9A" w:rsidRDefault="00811EC4">
      <w:pPr>
        <w:pStyle w:val="ac"/>
        <w:spacing w:before="0" w:line="240" w:lineRule="auto"/>
        <w:jc w:val="both"/>
        <w:rPr>
          <w:rFonts w:ascii="Times New Roman" w:eastAsiaTheme="majorEastAsia" w:hAnsi="Times New Roman" w:cs="Times New Roman"/>
          <w:i w:val="0"/>
          <w:iCs w:val="0"/>
          <w:color w:val="000000" w:themeColor="text1"/>
        </w:rPr>
      </w:pPr>
      <w:bookmarkStart w:id="11" w:name="_Ref190962932"/>
      <w:bookmarkStart w:id="12" w:name="_Toc191049782"/>
      <w:r>
        <w:rPr>
          <w:rFonts w:ascii="Times New Roman" w:eastAsiaTheme="majorEastAsia" w:hAnsi="Times New Roman" w:cs="Times New Roman"/>
          <w:i w:val="0"/>
          <w:iCs w:val="0"/>
          <w:color w:val="000000" w:themeColor="text1"/>
        </w:rPr>
        <w:t xml:space="preserve">Таблица </w:t>
      </w:r>
      <w:r>
        <w:rPr>
          <w:rFonts w:ascii="Times New Roman" w:eastAsiaTheme="majorEastAsia" w:hAnsi="Times New Roman" w:cs="Times New Roman"/>
          <w:i w:val="0"/>
          <w:iCs w:val="0"/>
          <w:color w:val="000000" w:themeColor="text1"/>
        </w:rPr>
        <w:fldChar w:fldCharType="begin"/>
      </w:r>
      <w:r>
        <w:rPr>
          <w:rFonts w:ascii="Times New Roman" w:eastAsiaTheme="majorEastAsia" w:hAnsi="Times New Roman" w:cs="Times New Roman"/>
          <w:i w:val="0"/>
          <w:iCs w:val="0"/>
          <w:color w:val="000000" w:themeColor="text1"/>
        </w:rPr>
        <w:instrText xml:space="preserve"> STYLEREF 1 \s </w:instrText>
      </w:r>
      <w:r>
        <w:rPr>
          <w:rFonts w:ascii="Times New Roman" w:eastAsiaTheme="majorEastAsia" w:hAnsi="Times New Roman" w:cs="Times New Roman"/>
          <w:i w:val="0"/>
          <w:iCs w:val="0"/>
          <w:color w:val="000000" w:themeColor="text1"/>
        </w:rPr>
        <w:fldChar w:fldCharType="separate"/>
      </w:r>
      <w:r w:rsidR="00AF56F6">
        <w:rPr>
          <w:rFonts w:ascii="Times New Roman" w:eastAsiaTheme="majorEastAsia" w:hAnsi="Times New Roman" w:cs="Times New Roman"/>
          <w:i w:val="0"/>
          <w:iCs w:val="0"/>
          <w:noProof/>
          <w:color w:val="000000" w:themeColor="text1"/>
        </w:rPr>
        <w:t>0</w:t>
      </w:r>
      <w:r>
        <w:rPr>
          <w:rFonts w:ascii="Times New Roman" w:eastAsiaTheme="majorEastAsia" w:hAnsi="Times New Roman" w:cs="Times New Roman"/>
          <w:i w:val="0"/>
          <w:iCs w:val="0"/>
          <w:color w:val="000000" w:themeColor="text1"/>
        </w:rPr>
        <w:fldChar w:fldCharType="end"/>
      </w:r>
      <w:bookmarkEnd w:id="11"/>
      <w:r>
        <w:rPr>
          <w:rFonts w:ascii="Times New Roman" w:eastAsiaTheme="majorEastAsia" w:hAnsi="Times New Roman" w:cs="Times New Roman"/>
          <w:i w:val="0"/>
          <w:iCs w:val="0"/>
          <w:color w:val="000000" w:themeColor="text1"/>
        </w:rPr>
        <w:t xml:space="preserve">2.2 Минимум температуры воздуха </w:t>
      </w:r>
      <w:bookmarkEnd w:id="12"/>
      <w:r>
        <w:rPr>
          <w:rFonts w:ascii="Times New Roman" w:eastAsiaTheme="majorEastAsia" w:hAnsi="Times New Roman" w:cs="Times New Roman"/>
          <w:i w:val="0"/>
          <w:iCs w:val="0"/>
          <w:color w:val="000000" w:themeColor="text1"/>
        </w:rPr>
        <w:t>за отопительный сезон 2024-2025 годов</w:t>
      </w:r>
    </w:p>
    <w:tbl>
      <w:tblPr>
        <w:tblStyle w:val="afb"/>
        <w:tblW w:w="0" w:type="auto"/>
        <w:jc w:val="center"/>
        <w:tblLayout w:type="fixed"/>
        <w:tblLook w:val="04A0" w:firstRow="1" w:lastRow="0" w:firstColumn="1" w:lastColumn="0" w:noHBand="0" w:noVBand="1"/>
      </w:tblPr>
      <w:tblGrid>
        <w:gridCol w:w="1271"/>
        <w:gridCol w:w="1247"/>
        <w:gridCol w:w="1276"/>
        <w:gridCol w:w="1134"/>
        <w:gridCol w:w="1417"/>
        <w:gridCol w:w="1305"/>
        <w:gridCol w:w="1417"/>
      </w:tblGrid>
      <w:tr w:rsidR="00CA1D9A" w14:paraId="0A00763A" w14:textId="77777777">
        <w:trPr>
          <w:jc w:val="center"/>
        </w:trPr>
        <w:tc>
          <w:tcPr>
            <w:tcW w:w="1271" w:type="dxa"/>
          </w:tcPr>
          <w:p w14:paraId="042DC64C"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w:t>
            </w:r>
          </w:p>
        </w:tc>
        <w:tc>
          <w:tcPr>
            <w:tcW w:w="1247" w:type="dxa"/>
          </w:tcPr>
          <w:p w14:paraId="6B1D0C47"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XI</w:t>
            </w:r>
          </w:p>
        </w:tc>
        <w:tc>
          <w:tcPr>
            <w:tcW w:w="1276" w:type="dxa"/>
          </w:tcPr>
          <w:p w14:paraId="546CE23F"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XII</w:t>
            </w:r>
          </w:p>
        </w:tc>
        <w:tc>
          <w:tcPr>
            <w:tcW w:w="1134" w:type="dxa"/>
          </w:tcPr>
          <w:p w14:paraId="70307EA6"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w:t>
            </w:r>
          </w:p>
        </w:tc>
        <w:tc>
          <w:tcPr>
            <w:tcW w:w="1417" w:type="dxa"/>
          </w:tcPr>
          <w:p w14:paraId="0F779880"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II</w:t>
            </w:r>
          </w:p>
        </w:tc>
        <w:tc>
          <w:tcPr>
            <w:tcW w:w="1305" w:type="dxa"/>
          </w:tcPr>
          <w:p w14:paraId="7A221314"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III</w:t>
            </w:r>
          </w:p>
        </w:tc>
        <w:tc>
          <w:tcPr>
            <w:tcW w:w="1417" w:type="dxa"/>
          </w:tcPr>
          <w:p w14:paraId="0842E965"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IV</w:t>
            </w:r>
          </w:p>
        </w:tc>
      </w:tr>
      <w:tr w:rsidR="00CA1D9A" w14:paraId="5F4723AE" w14:textId="77777777">
        <w:trPr>
          <w:jc w:val="center"/>
        </w:trPr>
        <w:tc>
          <w:tcPr>
            <w:tcW w:w="1271" w:type="dxa"/>
            <w:vAlign w:val="center"/>
          </w:tcPr>
          <w:p w14:paraId="4EC43AD4" w14:textId="3011E800"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w:t>
            </w:r>
          </w:p>
        </w:tc>
        <w:tc>
          <w:tcPr>
            <w:tcW w:w="1247" w:type="dxa"/>
            <w:vAlign w:val="center"/>
          </w:tcPr>
          <w:p w14:paraId="5911B3DA" w14:textId="632EC041"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-3</w:t>
            </w:r>
          </w:p>
        </w:tc>
        <w:tc>
          <w:tcPr>
            <w:tcW w:w="1276" w:type="dxa"/>
            <w:vAlign w:val="center"/>
          </w:tcPr>
          <w:p w14:paraId="172D8E0F" w14:textId="710F24DA"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-9</w:t>
            </w:r>
          </w:p>
        </w:tc>
        <w:tc>
          <w:tcPr>
            <w:tcW w:w="1134" w:type="dxa"/>
            <w:vAlign w:val="center"/>
          </w:tcPr>
          <w:p w14:paraId="49AFA373" w14:textId="1F3BCA92"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-7</w:t>
            </w:r>
          </w:p>
        </w:tc>
        <w:tc>
          <w:tcPr>
            <w:tcW w:w="1417" w:type="dxa"/>
            <w:vAlign w:val="center"/>
          </w:tcPr>
          <w:p w14:paraId="721E4FFC" w14:textId="53D707D3"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-18</w:t>
            </w:r>
          </w:p>
        </w:tc>
        <w:tc>
          <w:tcPr>
            <w:tcW w:w="1305" w:type="dxa"/>
            <w:vAlign w:val="center"/>
          </w:tcPr>
          <w:p w14:paraId="0FEF7541" w14:textId="7B53F9BF"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-13</w:t>
            </w:r>
          </w:p>
        </w:tc>
        <w:tc>
          <w:tcPr>
            <w:tcW w:w="1417" w:type="dxa"/>
            <w:vAlign w:val="center"/>
          </w:tcPr>
          <w:p w14:paraId="7071F815" w14:textId="5FA11B42"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-0</w:t>
            </w:r>
          </w:p>
        </w:tc>
      </w:tr>
    </w:tbl>
    <w:p w14:paraId="4730B32F" w14:textId="57A930C0" w:rsidR="00CA1D9A" w:rsidRDefault="00811EC4">
      <w:pPr>
        <w:pStyle w:val="ac"/>
        <w:spacing w:before="0" w:line="240" w:lineRule="auto"/>
        <w:jc w:val="both"/>
        <w:rPr>
          <w:rFonts w:ascii="Times New Roman" w:eastAsiaTheme="majorEastAsia" w:hAnsi="Times New Roman" w:cs="Times New Roman"/>
          <w:i w:val="0"/>
          <w:iCs w:val="0"/>
          <w:color w:val="000000" w:themeColor="text1"/>
        </w:rPr>
      </w:pPr>
      <w:bookmarkStart w:id="13" w:name="_Ref190962981"/>
      <w:bookmarkStart w:id="14" w:name="_Toc191049783"/>
      <w:r>
        <w:rPr>
          <w:rFonts w:ascii="Times New Roman" w:eastAsiaTheme="majorEastAsia" w:hAnsi="Times New Roman" w:cs="Times New Roman"/>
          <w:i w:val="0"/>
          <w:iCs w:val="0"/>
          <w:color w:val="000000" w:themeColor="text1"/>
        </w:rPr>
        <w:t>Таблица 1.2.</w:t>
      </w:r>
      <w:r>
        <w:rPr>
          <w:rFonts w:ascii="Times New Roman" w:eastAsiaTheme="majorEastAsia" w:hAnsi="Times New Roman" w:cs="Times New Roman"/>
          <w:i w:val="0"/>
          <w:iCs w:val="0"/>
          <w:color w:val="000000" w:themeColor="text1"/>
        </w:rPr>
        <w:fldChar w:fldCharType="begin"/>
      </w:r>
      <w:r>
        <w:rPr>
          <w:rFonts w:ascii="Times New Roman" w:eastAsiaTheme="majorEastAsia" w:hAnsi="Times New Roman" w:cs="Times New Roman"/>
          <w:i w:val="0"/>
          <w:iCs w:val="0"/>
          <w:color w:val="000000" w:themeColor="text1"/>
        </w:rPr>
        <w:instrText xml:space="preserve"> SEQ Таблица \* ARABIC \s 1 </w:instrText>
      </w:r>
      <w:r>
        <w:rPr>
          <w:rFonts w:ascii="Times New Roman" w:eastAsiaTheme="majorEastAsia" w:hAnsi="Times New Roman" w:cs="Times New Roman"/>
          <w:i w:val="0"/>
          <w:iCs w:val="0"/>
          <w:color w:val="000000" w:themeColor="text1"/>
        </w:rPr>
        <w:fldChar w:fldCharType="separate"/>
      </w:r>
      <w:r w:rsidR="00AF56F6">
        <w:rPr>
          <w:rFonts w:ascii="Times New Roman" w:eastAsiaTheme="majorEastAsia" w:hAnsi="Times New Roman" w:cs="Times New Roman"/>
          <w:i w:val="0"/>
          <w:iCs w:val="0"/>
          <w:noProof/>
          <w:color w:val="000000" w:themeColor="text1"/>
        </w:rPr>
        <w:t>1</w:t>
      </w:r>
      <w:r>
        <w:rPr>
          <w:rFonts w:ascii="Times New Roman" w:eastAsiaTheme="majorEastAsia" w:hAnsi="Times New Roman" w:cs="Times New Roman"/>
          <w:i w:val="0"/>
          <w:iCs w:val="0"/>
          <w:color w:val="000000" w:themeColor="text1"/>
        </w:rPr>
        <w:fldChar w:fldCharType="end"/>
      </w:r>
      <w:bookmarkEnd w:id="13"/>
      <w:r>
        <w:rPr>
          <w:rFonts w:ascii="Times New Roman" w:eastAsiaTheme="majorEastAsia" w:hAnsi="Times New Roman" w:cs="Times New Roman"/>
          <w:i w:val="0"/>
          <w:iCs w:val="0"/>
          <w:color w:val="000000" w:themeColor="text1"/>
        </w:rPr>
        <w:t xml:space="preserve">. Максимум температуры воздуха по муниципальному образованию </w:t>
      </w:r>
      <w:bookmarkEnd w:id="14"/>
      <w:proofErr w:type="spellStart"/>
      <w:r w:rsidR="00D91AE5">
        <w:rPr>
          <w:rFonts w:ascii="Times New Roman" w:eastAsiaTheme="majorEastAsia" w:hAnsi="Times New Roman" w:cs="Times New Roman"/>
          <w:i w:val="0"/>
          <w:iCs w:val="0"/>
          <w:color w:val="000000" w:themeColor="text1"/>
        </w:rPr>
        <w:t>Пластуновское</w:t>
      </w:r>
      <w:proofErr w:type="spellEnd"/>
      <w:r w:rsidR="00D91AE5">
        <w:rPr>
          <w:rFonts w:ascii="Times New Roman" w:eastAsiaTheme="majorEastAsia" w:hAnsi="Times New Roman" w:cs="Times New Roman"/>
          <w:i w:val="0"/>
          <w:iCs w:val="0"/>
          <w:color w:val="000000" w:themeColor="text1"/>
        </w:rPr>
        <w:t xml:space="preserve"> сельское поселение </w:t>
      </w:r>
      <w:proofErr w:type="spellStart"/>
      <w:r w:rsidR="00D91AE5">
        <w:rPr>
          <w:rFonts w:ascii="Times New Roman" w:eastAsiaTheme="majorEastAsia" w:hAnsi="Times New Roman" w:cs="Times New Roman"/>
          <w:i w:val="0"/>
          <w:iCs w:val="0"/>
          <w:color w:val="000000" w:themeColor="text1"/>
        </w:rPr>
        <w:t>Динского</w:t>
      </w:r>
      <w:proofErr w:type="spellEnd"/>
      <w:r w:rsidR="00D91AE5">
        <w:rPr>
          <w:rFonts w:ascii="Times New Roman" w:eastAsiaTheme="majorEastAsia" w:hAnsi="Times New Roman" w:cs="Times New Roman"/>
          <w:i w:val="0"/>
          <w:iCs w:val="0"/>
          <w:color w:val="000000" w:themeColor="text1"/>
        </w:rPr>
        <w:t xml:space="preserve"> </w:t>
      </w:r>
      <w:r>
        <w:rPr>
          <w:rFonts w:ascii="Times New Roman" w:eastAsiaTheme="majorEastAsia" w:hAnsi="Times New Roman" w:cs="Times New Roman"/>
          <w:i w:val="0"/>
          <w:iCs w:val="0"/>
          <w:color w:val="000000" w:themeColor="text1"/>
        </w:rPr>
        <w:t>район</w:t>
      </w:r>
      <w:r w:rsidR="00D91AE5">
        <w:rPr>
          <w:rFonts w:ascii="Times New Roman" w:eastAsiaTheme="majorEastAsia" w:hAnsi="Times New Roman" w:cs="Times New Roman"/>
          <w:i w:val="0"/>
          <w:iCs w:val="0"/>
          <w:color w:val="000000" w:themeColor="text1"/>
        </w:rPr>
        <w:t>а</w:t>
      </w:r>
      <w:r>
        <w:rPr>
          <w:rFonts w:ascii="Times New Roman" w:eastAsiaTheme="majorEastAsia" w:hAnsi="Times New Roman" w:cs="Times New Roman"/>
          <w:i w:val="0"/>
          <w:iCs w:val="0"/>
          <w:color w:val="000000" w:themeColor="text1"/>
        </w:rPr>
        <w:t xml:space="preserve"> за отопительный сезон 2024-2025 годов</w:t>
      </w:r>
    </w:p>
    <w:tbl>
      <w:tblPr>
        <w:tblStyle w:val="afb"/>
        <w:tblW w:w="0" w:type="auto"/>
        <w:jc w:val="center"/>
        <w:tblLayout w:type="fixed"/>
        <w:tblLook w:val="04A0" w:firstRow="1" w:lastRow="0" w:firstColumn="1" w:lastColumn="0" w:noHBand="0" w:noVBand="1"/>
      </w:tblPr>
      <w:tblGrid>
        <w:gridCol w:w="1242"/>
        <w:gridCol w:w="1276"/>
        <w:gridCol w:w="1276"/>
        <w:gridCol w:w="1134"/>
        <w:gridCol w:w="1417"/>
        <w:gridCol w:w="1305"/>
        <w:gridCol w:w="1417"/>
      </w:tblGrid>
      <w:tr w:rsidR="00CA1D9A" w14:paraId="12E21BA3" w14:textId="77777777">
        <w:trPr>
          <w:jc w:val="center"/>
        </w:trPr>
        <w:tc>
          <w:tcPr>
            <w:tcW w:w="1242" w:type="dxa"/>
          </w:tcPr>
          <w:p w14:paraId="3256FE46"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w:t>
            </w:r>
          </w:p>
        </w:tc>
        <w:tc>
          <w:tcPr>
            <w:tcW w:w="1276" w:type="dxa"/>
          </w:tcPr>
          <w:p w14:paraId="4E6581FF"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XI</w:t>
            </w:r>
          </w:p>
        </w:tc>
        <w:tc>
          <w:tcPr>
            <w:tcW w:w="1276" w:type="dxa"/>
          </w:tcPr>
          <w:p w14:paraId="2738E0D1"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XII</w:t>
            </w:r>
          </w:p>
        </w:tc>
        <w:tc>
          <w:tcPr>
            <w:tcW w:w="1134" w:type="dxa"/>
          </w:tcPr>
          <w:p w14:paraId="4C1568D9"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w:t>
            </w:r>
          </w:p>
        </w:tc>
        <w:tc>
          <w:tcPr>
            <w:tcW w:w="1417" w:type="dxa"/>
          </w:tcPr>
          <w:p w14:paraId="6C642C23"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II</w:t>
            </w:r>
          </w:p>
        </w:tc>
        <w:tc>
          <w:tcPr>
            <w:tcW w:w="1305" w:type="dxa"/>
          </w:tcPr>
          <w:p w14:paraId="59FE3CB7"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III</w:t>
            </w:r>
          </w:p>
        </w:tc>
        <w:tc>
          <w:tcPr>
            <w:tcW w:w="1417" w:type="dxa"/>
          </w:tcPr>
          <w:p w14:paraId="096C1805"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IV</w:t>
            </w:r>
          </w:p>
        </w:tc>
      </w:tr>
      <w:tr w:rsidR="00CA1D9A" w14:paraId="610AAAD8" w14:textId="77777777">
        <w:trPr>
          <w:jc w:val="center"/>
        </w:trPr>
        <w:tc>
          <w:tcPr>
            <w:tcW w:w="1242" w:type="dxa"/>
            <w:vAlign w:val="center"/>
          </w:tcPr>
          <w:p w14:paraId="074AE8F3" w14:textId="39FE1314"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+31</w:t>
            </w:r>
          </w:p>
        </w:tc>
        <w:tc>
          <w:tcPr>
            <w:tcW w:w="1276" w:type="dxa"/>
            <w:vAlign w:val="center"/>
          </w:tcPr>
          <w:p w14:paraId="5FD7769C" w14:textId="13925D3A"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+21</w:t>
            </w:r>
          </w:p>
        </w:tc>
        <w:tc>
          <w:tcPr>
            <w:tcW w:w="1276" w:type="dxa"/>
            <w:vAlign w:val="center"/>
          </w:tcPr>
          <w:p w14:paraId="67EE31AF" w14:textId="6D05B488"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+14</w:t>
            </w:r>
          </w:p>
        </w:tc>
        <w:tc>
          <w:tcPr>
            <w:tcW w:w="1134" w:type="dxa"/>
            <w:vAlign w:val="center"/>
          </w:tcPr>
          <w:p w14:paraId="37F4FFCF" w14:textId="03ACA0D7"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+17</w:t>
            </w:r>
          </w:p>
        </w:tc>
        <w:tc>
          <w:tcPr>
            <w:tcW w:w="1417" w:type="dxa"/>
            <w:vAlign w:val="center"/>
          </w:tcPr>
          <w:p w14:paraId="4D067DFE" w14:textId="10A2FDB9"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+11</w:t>
            </w:r>
          </w:p>
        </w:tc>
        <w:tc>
          <w:tcPr>
            <w:tcW w:w="1305" w:type="dxa"/>
            <w:vAlign w:val="center"/>
          </w:tcPr>
          <w:p w14:paraId="0D1C524B" w14:textId="57EC5CBA"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+30</w:t>
            </w:r>
          </w:p>
        </w:tc>
        <w:tc>
          <w:tcPr>
            <w:tcW w:w="1417" w:type="dxa"/>
            <w:vAlign w:val="center"/>
          </w:tcPr>
          <w:p w14:paraId="128DB2A2" w14:textId="21AE2017"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+24</w:t>
            </w:r>
          </w:p>
        </w:tc>
      </w:tr>
    </w:tbl>
    <w:p w14:paraId="714910EF" w14:textId="77777777" w:rsidR="00CA1D9A" w:rsidRDefault="00CA1D9A">
      <w:pPr>
        <w:pStyle w:val="aff0"/>
        <w:tabs>
          <w:tab w:val="left" w:pos="709"/>
          <w:tab w:val="left" w:pos="851"/>
          <w:tab w:val="left" w:pos="1134"/>
          <w:tab w:val="left" w:pos="1276"/>
        </w:tabs>
        <w:spacing w:line="276" w:lineRule="auto"/>
        <w:ind w:left="0" w:firstLine="567"/>
        <w:jc w:val="both"/>
        <w:rPr>
          <w:b/>
          <w:bCs/>
          <w:sz w:val="24"/>
          <w:szCs w:val="24"/>
        </w:rPr>
      </w:pPr>
    </w:p>
    <w:p w14:paraId="1B1B9351" w14:textId="77777777" w:rsidR="00CA1D9A" w:rsidRDefault="00811EC4">
      <w:pPr>
        <w:pStyle w:val="1"/>
        <w:numPr>
          <w:ilvl w:val="1"/>
          <w:numId w:val="5"/>
        </w:numPr>
        <w:tabs>
          <w:tab w:val="left" w:pos="567"/>
          <w:tab w:val="left" w:pos="993"/>
          <w:tab w:val="left" w:pos="4781"/>
        </w:tabs>
        <w:jc w:val="both"/>
        <w:rPr>
          <w:sz w:val="24"/>
        </w:rPr>
      </w:pPr>
      <w:bookmarkStart w:id="15" w:name="_Toc20074882"/>
      <w:bookmarkStart w:id="16" w:name="_Toc191054531"/>
      <w:bookmarkStart w:id="17" w:name="_Toc136336869"/>
      <w:r>
        <w:rPr>
          <w:sz w:val="24"/>
        </w:rPr>
        <w:lastRenderedPageBreak/>
        <w:t>Описание объектов теплоснабжения</w:t>
      </w:r>
      <w:bookmarkEnd w:id="15"/>
      <w:bookmarkEnd w:id="16"/>
      <w:bookmarkEnd w:id="17"/>
    </w:p>
    <w:p w14:paraId="0BEF52E3" w14:textId="1C1212C2" w:rsidR="00CA1D9A" w:rsidRDefault="00811EC4">
      <w:pPr>
        <w:pStyle w:val="Default"/>
        <w:ind w:firstLine="708"/>
        <w:jc w:val="both"/>
        <w:rPr>
          <w:szCs w:val="26"/>
        </w:rPr>
      </w:pPr>
      <w:r>
        <w:rPr>
          <w:szCs w:val="26"/>
        </w:rPr>
        <w:t xml:space="preserve">Теплоснабжение </w:t>
      </w:r>
      <w:r w:rsidR="00D91AE5">
        <w:rPr>
          <w:szCs w:val="26"/>
        </w:rPr>
        <w:t xml:space="preserve">Пластуновского </w:t>
      </w:r>
      <w:r w:rsidR="00B40AC5">
        <w:rPr>
          <w:szCs w:val="26"/>
        </w:rPr>
        <w:t xml:space="preserve">сельского поселения </w:t>
      </w:r>
      <w:r>
        <w:rPr>
          <w:szCs w:val="26"/>
        </w:rPr>
        <w:t xml:space="preserve"> обеспечивают                            </w:t>
      </w:r>
      <w:r w:rsidR="00B34ABF">
        <w:rPr>
          <w:szCs w:val="26"/>
        </w:rPr>
        <w:t xml:space="preserve"> 2 котельные, которые </w:t>
      </w:r>
      <w:r>
        <w:rPr>
          <w:szCs w:val="26"/>
        </w:rPr>
        <w:t xml:space="preserve"> </w:t>
      </w:r>
      <w:r w:rsidR="00B34ABF">
        <w:rPr>
          <w:szCs w:val="26"/>
        </w:rPr>
        <w:t xml:space="preserve">работают на природном газе. </w:t>
      </w:r>
    </w:p>
    <w:p w14:paraId="774B7460" w14:textId="2ED9A1B9" w:rsidR="00CA1D9A" w:rsidRDefault="00B34ABF">
      <w:pPr>
        <w:pStyle w:val="Default"/>
        <w:ind w:firstLine="708"/>
        <w:jc w:val="both"/>
        <w:rPr>
          <w:szCs w:val="26"/>
        </w:rPr>
      </w:pPr>
      <w:r>
        <w:rPr>
          <w:szCs w:val="26"/>
        </w:rPr>
        <w:t>Основной</w:t>
      </w:r>
      <w:r w:rsidR="00811EC4">
        <w:rPr>
          <w:szCs w:val="26"/>
        </w:rPr>
        <w:t xml:space="preserve"> тепло</w:t>
      </w:r>
      <w:r>
        <w:rPr>
          <w:szCs w:val="26"/>
        </w:rPr>
        <w:t xml:space="preserve">снабжающей и </w:t>
      </w:r>
      <w:proofErr w:type="spellStart"/>
      <w:r>
        <w:rPr>
          <w:szCs w:val="26"/>
        </w:rPr>
        <w:t>теплосетевой</w:t>
      </w:r>
      <w:proofErr w:type="spellEnd"/>
      <w:r>
        <w:rPr>
          <w:szCs w:val="26"/>
        </w:rPr>
        <w:t xml:space="preserve"> организацией в Пластуновском сельском поселении </w:t>
      </w:r>
      <w:proofErr w:type="spellStart"/>
      <w:r>
        <w:rPr>
          <w:szCs w:val="26"/>
        </w:rPr>
        <w:t>Динского</w:t>
      </w:r>
      <w:proofErr w:type="spellEnd"/>
      <w:r w:rsidR="00811EC4">
        <w:rPr>
          <w:szCs w:val="26"/>
        </w:rPr>
        <w:t xml:space="preserve"> района в настоящее время являются:</w:t>
      </w:r>
    </w:p>
    <w:p w14:paraId="24BC83A2" w14:textId="7B7EE5C5" w:rsidR="00CA1D9A" w:rsidRDefault="00C634D0">
      <w:pPr>
        <w:pStyle w:val="Default"/>
        <w:ind w:firstLine="708"/>
        <w:jc w:val="both"/>
        <w:rPr>
          <w:szCs w:val="26"/>
        </w:rPr>
      </w:pPr>
      <w:r>
        <w:rPr>
          <w:szCs w:val="26"/>
        </w:rPr>
        <w:t>МУП</w:t>
      </w:r>
      <w:r w:rsidR="00811EC4">
        <w:rPr>
          <w:szCs w:val="26"/>
        </w:rPr>
        <w:t xml:space="preserve"> «</w:t>
      </w:r>
      <w:proofErr w:type="spellStart"/>
      <w:r w:rsidR="00B34ABF">
        <w:rPr>
          <w:szCs w:val="26"/>
        </w:rPr>
        <w:t>Пластуновское</w:t>
      </w:r>
      <w:proofErr w:type="spellEnd"/>
      <w:r w:rsidR="00B34ABF">
        <w:rPr>
          <w:szCs w:val="26"/>
        </w:rPr>
        <w:t xml:space="preserve"> ЖКХ</w:t>
      </w:r>
      <w:r w:rsidR="00811EC4">
        <w:rPr>
          <w:szCs w:val="26"/>
        </w:rPr>
        <w:t xml:space="preserve">» - </w:t>
      </w:r>
      <w:r w:rsidR="00B34ABF" w:rsidRPr="00B34ABF">
        <w:rPr>
          <w:szCs w:val="26"/>
          <w:u w:val="single"/>
        </w:rPr>
        <w:t>2</w:t>
      </w:r>
      <w:r w:rsidR="00B34ABF">
        <w:rPr>
          <w:szCs w:val="26"/>
        </w:rPr>
        <w:t xml:space="preserve"> </w:t>
      </w:r>
      <w:r w:rsidR="00B34ABF">
        <w:rPr>
          <w:color w:val="000000" w:themeColor="text1"/>
          <w:szCs w:val="26"/>
        </w:rPr>
        <w:t>котельные</w:t>
      </w:r>
      <w:r w:rsidR="00811EC4">
        <w:rPr>
          <w:szCs w:val="26"/>
        </w:rPr>
        <w:t>;</w:t>
      </w:r>
    </w:p>
    <w:p w14:paraId="6F12A1F5" w14:textId="77777777" w:rsidR="00CA1D9A" w:rsidRDefault="00811EC4">
      <w:pPr>
        <w:pStyle w:val="Default"/>
        <w:ind w:firstLine="708"/>
        <w:jc w:val="both"/>
        <w:rPr>
          <w:szCs w:val="26"/>
        </w:rPr>
      </w:pPr>
      <w:r>
        <w:rPr>
          <w:szCs w:val="26"/>
        </w:rPr>
        <w:t>Основное теплогенерирующее оборудование котельных – водогрейные котлы. Ограничений по тепловой мощности нет. Схема систем отопления преимущественно независимая; система ГВС – закрытая.</w:t>
      </w:r>
    </w:p>
    <w:p w14:paraId="38DC387A" w14:textId="0A566F73" w:rsidR="00CA1D9A" w:rsidRDefault="00811EC4">
      <w:pPr>
        <w:pStyle w:val="Default"/>
        <w:ind w:firstLine="708"/>
        <w:jc w:val="both"/>
        <w:rPr>
          <w:szCs w:val="26"/>
        </w:rPr>
      </w:pPr>
      <w:r>
        <w:rPr>
          <w:szCs w:val="26"/>
        </w:rPr>
        <w:t xml:space="preserve">Протяженность тепловых сетей в двухтрубном исчислении составляет – </w:t>
      </w:r>
      <w:r w:rsidR="00B34ABF">
        <w:rPr>
          <w:szCs w:val="26"/>
        </w:rPr>
        <w:t>0,699</w:t>
      </w:r>
      <w:r>
        <w:rPr>
          <w:szCs w:val="26"/>
        </w:rPr>
        <w:t xml:space="preserve"> км. Основной вид топлива для котельных – природный газ. Системы теплоснабжения находятся в удовлетворительном состоянии и готовы производить тепловую энергию в необходимом объеме в период низких температур наружного воздуха.</w:t>
      </w:r>
    </w:p>
    <w:p w14:paraId="736F7F8D" w14:textId="77777777" w:rsidR="00CA1D9A" w:rsidRDefault="00811EC4">
      <w:pPr>
        <w:pStyle w:val="Default"/>
        <w:ind w:firstLine="708"/>
        <w:jc w:val="both"/>
        <w:rPr>
          <w:szCs w:val="26"/>
        </w:rPr>
      </w:pPr>
      <w:r>
        <w:rPr>
          <w:szCs w:val="26"/>
        </w:rPr>
        <w:t>Полный перечень источников тепловой энергии представлен в таблице 1.3</w:t>
      </w:r>
    </w:p>
    <w:p w14:paraId="177D3F42" w14:textId="2AE2553F" w:rsidR="00CA1D9A" w:rsidRDefault="00811EC4">
      <w:pPr>
        <w:pStyle w:val="Default"/>
        <w:ind w:firstLine="708"/>
        <w:jc w:val="both"/>
        <w:rPr>
          <w:szCs w:val="26"/>
        </w:rPr>
      </w:pPr>
      <w:r>
        <w:rPr>
          <w:szCs w:val="26"/>
        </w:rPr>
        <w:t xml:space="preserve">Таблица 1.3 Перечень источников тепловой энергии, расположенных на территории </w:t>
      </w:r>
      <w:r w:rsidR="00B34ABF">
        <w:rPr>
          <w:szCs w:val="26"/>
        </w:rPr>
        <w:t xml:space="preserve">Пластуновского сельского </w:t>
      </w:r>
      <w:r w:rsidR="00B40AC5">
        <w:rPr>
          <w:szCs w:val="26"/>
        </w:rPr>
        <w:t>поселения</w:t>
      </w:r>
    </w:p>
    <w:tbl>
      <w:tblPr>
        <w:tblStyle w:val="afb"/>
        <w:tblW w:w="0" w:type="auto"/>
        <w:tblLook w:val="04A0" w:firstRow="1" w:lastRow="0" w:firstColumn="1" w:lastColumn="0" w:noHBand="0" w:noVBand="1"/>
      </w:tblPr>
      <w:tblGrid>
        <w:gridCol w:w="540"/>
        <w:gridCol w:w="3922"/>
        <w:gridCol w:w="1971"/>
        <w:gridCol w:w="3429"/>
      </w:tblGrid>
      <w:tr w:rsidR="00CA1D9A" w14:paraId="461A515F" w14:textId="77777777" w:rsidTr="00B34ABF">
        <w:tc>
          <w:tcPr>
            <w:tcW w:w="540" w:type="dxa"/>
          </w:tcPr>
          <w:p w14:paraId="3AF08432" w14:textId="77777777" w:rsidR="00CA1D9A" w:rsidRDefault="00811EC4">
            <w:pPr>
              <w:pStyle w:val="Default"/>
              <w:jc w:val="both"/>
              <w:rPr>
                <w:szCs w:val="26"/>
              </w:rPr>
            </w:pPr>
            <w:r>
              <w:rPr>
                <w:szCs w:val="26"/>
              </w:rPr>
              <w:t xml:space="preserve">№ </w:t>
            </w:r>
            <w:proofErr w:type="gramStart"/>
            <w:r>
              <w:rPr>
                <w:szCs w:val="26"/>
              </w:rPr>
              <w:t>п</w:t>
            </w:r>
            <w:proofErr w:type="gramEnd"/>
            <w:r>
              <w:rPr>
                <w:szCs w:val="26"/>
              </w:rPr>
              <w:t>/п</w:t>
            </w:r>
          </w:p>
        </w:tc>
        <w:tc>
          <w:tcPr>
            <w:tcW w:w="3922" w:type="dxa"/>
          </w:tcPr>
          <w:p w14:paraId="380C3500" w14:textId="77777777" w:rsidR="00CA1D9A" w:rsidRDefault="00811EC4">
            <w:pPr>
              <w:pStyle w:val="Default"/>
              <w:jc w:val="both"/>
              <w:rPr>
                <w:szCs w:val="26"/>
              </w:rPr>
            </w:pPr>
            <w:r>
              <w:rPr>
                <w:szCs w:val="26"/>
              </w:rPr>
              <w:t>Наименование и адрес расположения источника тепловой энергии</w:t>
            </w:r>
          </w:p>
        </w:tc>
        <w:tc>
          <w:tcPr>
            <w:tcW w:w="1971" w:type="dxa"/>
          </w:tcPr>
          <w:p w14:paraId="475A1BBD" w14:textId="77777777" w:rsidR="00CA1D9A" w:rsidRDefault="00811EC4">
            <w:pPr>
              <w:pStyle w:val="Default"/>
              <w:jc w:val="both"/>
              <w:rPr>
                <w:szCs w:val="26"/>
              </w:rPr>
            </w:pPr>
            <w:r>
              <w:rPr>
                <w:szCs w:val="26"/>
              </w:rPr>
              <w:t xml:space="preserve">Температурный график </w:t>
            </w:r>
          </w:p>
        </w:tc>
        <w:tc>
          <w:tcPr>
            <w:tcW w:w="3429" w:type="dxa"/>
          </w:tcPr>
          <w:p w14:paraId="66E6FA39" w14:textId="77777777" w:rsidR="00CA1D9A" w:rsidRDefault="00811EC4">
            <w:pPr>
              <w:pStyle w:val="Default"/>
              <w:jc w:val="both"/>
              <w:rPr>
                <w:szCs w:val="26"/>
              </w:rPr>
            </w:pPr>
            <w:r>
              <w:rPr>
                <w:szCs w:val="26"/>
              </w:rPr>
              <w:t>Эксплуатирующая организация</w:t>
            </w:r>
          </w:p>
        </w:tc>
      </w:tr>
      <w:tr w:rsidR="00CA1D9A" w14:paraId="501F3F03" w14:textId="77777777" w:rsidTr="00B34ABF">
        <w:tc>
          <w:tcPr>
            <w:tcW w:w="540" w:type="dxa"/>
          </w:tcPr>
          <w:p w14:paraId="7AB07C3B" w14:textId="77777777" w:rsidR="00CA1D9A" w:rsidRDefault="00811EC4">
            <w:pPr>
              <w:pStyle w:val="Default"/>
              <w:jc w:val="both"/>
              <w:rPr>
                <w:szCs w:val="26"/>
              </w:rPr>
            </w:pPr>
            <w:r>
              <w:rPr>
                <w:szCs w:val="26"/>
              </w:rPr>
              <w:t>1</w:t>
            </w:r>
          </w:p>
        </w:tc>
        <w:tc>
          <w:tcPr>
            <w:tcW w:w="3922" w:type="dxa"/>
          </w:tcPr>
          <w:p w14:paraId="5F9AD1A7" w14:textId="61923AD0" w:rsidR="00CA1D9A" w:rsidRDefault="00B34ABF">
            <w:pPr>
              <w:pStyle w:val="Default"/>
              <w:jc w:val="both"/>
              <w:rPr>
                <w:szCs w:val="26"/>
              </w:rPr>
            </w:pPr>
            <w:r>
              <w:rPr>
                <w:szCs w:val="26"/>
              </w:rPr>
              <w:t>Котельная № 13</w:t>
            </w:r>
            <w:r w:rsidR="00811EC4">
              <w:rPr>
                <w:szCs w:val="26"/>
              </w:rPr>
              <w:t xml:space="preserve"> ст.</w:t>
            </w:r>
            <w:r w:rsidR="00C634D0">
              <w:rPr>
                <w:szCs w:val="26"/>
              </w:rPr>
              <w:t xml:space="preserve"> Пластуновская</w:t>
            </w:r>
            <w:r w:rsidR="00811EC4">
              <w:rPr>
                <w:szCs w:val="26"/>
              </w:rPr>
              <w:t xml:space="preserve">     ул.</w:t>
            </w:r>
            <w:r w:rsidR="00C634D0">
              <w:rPr>
                <w:szCs w:val="26"/>
              </w:rPr>
              <w:t xml:space="preserve"> </w:t>
            </w:r>
            <w:r>
              <w:rPr>
                <w:szCs w:val="26"/>
              </w:rPr>
              <w:t>Пролетарская, 70 «Б»</w:t>
            </w:r>
          </w:p>
        </w:tc>
        <w:tc>
          <w:tcPr>
            <w:tcW w:w="1971" w:type="dxa"/>
          </w:tcPr>
          <w:p w14:paraId="5169D500" w14:textId="3F86C28B" w:rsidR="00CA1D9A" w:rsidRDefault="00C634D0">
            <w:pPr>
              <w:pStyle w:val="Default"/>
              <w:jc w:val="both"/>
              <w:rPr>
                <w:szCs w:val="26"/>
              </w:rPr>
            </w:pPr>
            <w:r>
              <w:rPr>
                <w:szCs w:val="26"/>
              </w:rPr>
              <w:t>95/50</w:t>
            </w:r>
          </w:p>
        </w:tc>
        <w:tc>
          <w:tcPr>
            <w:tcW w:w="3429" w:type="dxa"/>
          </w:tcPr>
          <w:p w14:paraId="641D38F7" w14:textId="68BCA10D" w:rsidR="00CA1D9A" w:rsidRDefault="00C634D0" w:rsidP="00C634D0">
            <w:pPr>
              <w:pStyle w:val="Default"/>
              <w:jc w:val="both"/>
              <w:rPr>
                <w:szCs w:val="26"/>
              </w:rPr>
            </w:pPr>
            <w:r>
              <w:rPr>
                <w:szCs w:val="26"/>
              </w:rPr>
              <w:t xml:space="preserve">МУП </w:t>
            </w:r>
            <w:r w:rsidR="00811EC4">
              <w:rPr>
                <w:szCs w:val="26"/>
              </w:rPr>
              <w:t>«</w:t>
            </w:r>
            <w:proofErr w:type="spellStart"/>
            <w:r>
              <w:rPr>
                <w:szCs w:val="26"/>
              </w:rPr>
              <w:t>Пластуновское</w:t>
            </w:r>
            <w:proofErr w:type="spellEnd"/>
            <w:r>
              <w:rPr>
                <w:szCs w:val="26"/>
              </w:rPr>
              <w:t xml:space="preserve"> ЖКХ</w:t>
            </w:r>
            <w:r w:rsidR="00811EC4">
              <w:rPr>
                <w:szCs w:val="26"/>
              </w:rPr>
              <w:t>»</w:t>
            </w:r>
          </w:p>
        </w:tc>
      </w:tr>
      <w:tr w:rsidR="00CA1D9A" w14:paraId="1328B362" w14:textId="77777777" w:rsidTr="00B34ABF">
        <w:tc>
          <w:tcPr>
            <w:tcW w:w="540" w:type="dxa"/>
          </w:tcPr>
          <w:p w14:paraId="59C1236A" w14:textId="77777777" w:rsidR="00CA1D9A" w:rsidRDefault="00811EC4">
            <w:pPr>
              <w:pStyle w:val="Default"/>
              <w:jc w:val="both"/>
              <w:rPr>
                <w:szCs w:val="26"/>
              </w:rPr>
            </w:pPr>
            <w:r>
              <w:rPr>
                <w:szCs w:val="26"/>
              </w:rPr>
              <w:t>2</w:t>
            </w:r>
          </w:p>
        </w:tc>
        <w:tc>
          <w:tcPr>
            <w:tcW w:w="3922" w:type="dxa"/>
          </w:tcPr>
          <w:p w14:paraId="617884BA" w14:textId="41E72E7B" w:rsidR="00CA1D9A" w:rsidRDefault="00B34ABF">
            <w:pPr>
              <w:pStyle w:val="Default"/>
              <w:jc w:val="both"/>
              <w:rPr>
                <w:szCs w:val="26"/>
              </w:rPr>
            </w:pPr>
            <w:r>
              <w:rPr>
                <w:szCs w:val="26"/>
              </w:rPr>
              <w:t>Котельная №14</w:t>
            </w:r>
            <w:r w:rsidR="00811EC4">
              <w:rPr>
                <w:szCs w:val="26"/>
              </w:rPr>
              <w:t xml:space="preserve"> ст.</w:t>
            </w:r>
            <w:r w:rsidR="00C634D0">
              <w:rPr>
                <w:szCs w:val="26"/>
              </w:rPr>
              <w:t xml:space="preserve"> Пластуновская</w:t>
            </w:r>
            <w:r w:rsidR="00811EC4">
              <w:rPr>
                <w:szCs w:val="26"/>
              </w:rPr>
              <w:t xml:space="preserve">       ул. </w:t>
            </w:r>
            <w:r>
              <w:rPr>
                <w:szCs w:val="26"/>
              </w:rPr>
              <w:t xml:space="preserve">Мира, </w:t>
            </w:r>
            <w:r w:rsidR="00C634D0">
              <w:rPr>
                <w:szCs w:val="26"/>
              </w:rPr>
              <w:t>26 «В»</w:t>
            </w:r>
            <w:r w:rsidR="00811EC4">
              <w:rPr>
                <w:szCs w:val="26"/>
              </w:rPr>
              <w:t xml:space="preserve">      </w:t>
            </w:r>
          </w:p>
        </w:tc>
        <w:tc>
          <w:tcPr>
            <w:tcW w:w="1971" w:type="dxa"/>
          </w:tcPr>
          <w:p w14:paraId="6788D100" w14:textId="6F91BEF9" w:rsidR="00CA1D9A" w:rsidRDefault="00C634D0">
            <w:pPr>
              <w:pStyle w:val="Default"/>
              <w:jc w:val="both"/>
              <w:rPr>
                <w:szCs w:val="26"/>
              </w:rPr>
            </w:pPr>
            <w:r>
              <w:rPr>
                <w:szCs w:val="26"/>
              </w:rPr>
              <w:t>95/50</w:t>
            </w:r>
          </w:p>
        </w:tc>
        <w:tc>
          <w:tcPr>
            <w:tcW w:w="3429" w:type="dxa"/>
          </w:tcPr>
          <w:p w14:paraId="06C6C964" w14:textId="41379A2C" w:rsidR="00CA1D9A" w:rsidRDefault="00C634D0">
            <w:pPr>
              <w:pStyle w:val="Default"/>
              <w:jc w:val="both"/>
              <w:rPr>
                <w:szCs w:val="26"/>
              </w:rPr>
            </w:pPr>
            <w:r>
              <w:rPr>
                <w:szCs w:val="26"/>
              </w:rPr>
              <w:t>МУП</w:t>
            </w:r>
            <w:r w:rsidR="00811EC4">
              <w:rPr>
                <w:szCs w:val="26"/>
              </w:rPr>
              <w:t xml:space="preserve"> «</w:t>
            </w:r>
            <w:proofErr w:type="spellStart"/>
            <w:r>
              <w:rPr>
                <w:szCs w:val="26"/>
              </w:rPr>
              <w:t>Пластуновское</w:t>
            </w:r>
            <w:proofErr w:type="spellEnd"/>
            <w:r>
              <w:rPr>
                <w:szCs w:val="26"/>
              </w:rPr>
              <w:t xml:space="preserve"> ЖКХ</w:t>
            </w:r>
            <w:r w:rsidR="00811EC4">
              <w:rPr>
                <w:szCs w:val="26"/>
              </w:rPr>
              <w:t>»</w:t>
            </w:r>
          </w:p>
        </w:tc>
      </w:tr>
    </w:tbl>
    <w:p w14:paraId="312D2C23" w14:textId="77777777" w:rsidR="00CA1D9A" w:rsidRDefault="00CA1D9A">
      <w:pPr>
        <w:pStyle w:val="Default"/>
        <w:ind w:firstLine="708"/>
        <w:jc w:val="both"/>
        <w:rPr>
          <w:szCs w:val="26"/>
        </w:rPr>
      </w:pPr>
    </w:p>
    <w:p w14:paraId="2D03057F" w14:textId="77777777" w:rsidR="00CA1D9A" w:rsidRDefault="00811EC4">
      <w:pPr>
        <w:pStyle w:val="1"/>
        <w:numPr>
          <w:ilvl w:val="1"/>
          <w:numId w:val="5"/>
        </w:numPr>
        <w:tabs>
          <w:tab w:val="left" w:pos="567"/>
          <w:tab w:val="left" w:pos="993"/>
          <w:tab w:val="left" w:pos="4781"/>
        </w:tabs>
        <w:jc w:val="both"/>
        <w:rPr>
          <w:sz w:val="24"/>
          <w:szCs w:val="24"/>
        </w:rPr>
      </w:pPr>
      <w:bookmarkStart w:id="18" w:name="_Toc191054532"/>
      <w:r>
        <w:rPr>
          <w:sz w:val="24"/>
          <w:szCs w:val="24"/>
        </w:rPr>
        <w:t>Организации, связанные с эксплуатацией систем теплоснабжения и предоставлением коммунальных услуг по отоплению и горячему водоснабжению</w:t>
      </w:r>
      <w:bookmarkEnd w:id="18"/>
      <w:r>
        <w:rPr>
          <w:sz w:val="24"/>
          <w:szCs w:val="24"/>
        </w:rPr>
        <w:t>.</w:t>
      </w:r>
    </w:p>
    <w:p w14:paraId="67F69740" w14:textId="77777777" w:rsidR="00CA1D9A" w:rsidRDefault="00811EC4">
      <w:pPr>
        <w:pStyle w:val="aff0"/>
        <w:tabs>
          <w:tab w:val="left" w:pos="851"/>
          <w:tab w:val="left" w:pos="993"/>
        </w:tabs>
        <w:spacing w:line="276" w:lineRule="auto"/>
        <w:ind w:left="0" w:right="142" w:firstLine="567"/>
        <w:jc w:val="both"/>
        <w:rPr>
          <w:sz w:val="24"/>
          <w:szCs w:val="24"/>
          <w:lang w:eastAsia="ru-RU"/>
        </w:rPr>
      </w:pPr>
      <w:r>
        <w:rPr>
          <w:sz w:val="24"/>
          <w:szCs w:val="24"/>
          <w:lang w:eastAsia="ru-RU"/>
        </w:rPr>
        <w:t xml:space="preserve">1.4.1. </w:t>
      </w:r>
      <w:proofErr w:type="gramStart"/>
      <w:r>
        <w:rPr>
          <w:sz w:val="24"/>
          <w:szCs w:val="24"/>
          <w:lang w:eastAsia="ru-RU"/>
        </w:rPr>
        <w:t xml:space="preserve">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w:t>
      </w:r>
      <w:r>
        <w:rPr>
          <w:sz w:val="24"/>
          <w:szCs w:val="24"/>
        </w:rPr>
        <w:t>и предоставлением коммунальных услуг по отоплению и горячему водоснабжению (органы местного самоуправления, надзорные органы, теплоснабжающие (</w:t>
      </w:r>
      <w:proofErr w:type="spellStart"/>
      <w:r>
        <w:rPr>
          <w:sz w:val="24"/>
          <w:szCs w:val="24"/>
        </w:rPr>
        <w:t>теплосетевые</w:t>
      </w:r>
      <w:proofErr w:type="spellEnd"/>
      <w:r>
        <w:rPr>
          <w:sz w:val="24"/>
          <w:szCs w:val="24"/>
        </w:rPr>
        <w:t xml:space="preserve">), </w:t>
      </w:r>
      <w:proofErr w:type="spellStart"/>
      <w:r>
        <w:rPr>
          <w:sz w:val="24"/>
          <w:szCs w:val="24"/>
        </w:rPr>
        <w:t>электроснабжающие</w:t>
      </w:r>
      <w:proofErr w:type="spellEnd"/>
      <w:r>
        <w:rPr>
          <w:sz w:val="24"/>
          <w:szCs w:val="24"/>
        </w:rPr>
        <w:t>, газоснабжающие, водопроводно-канализационного хозяйства, социальной сферы, организации, управляющие многоквартирными домами).</w:t>
      </w:r>
      <w:r>
        <w:rPr>
          <w:sz w:val="24"/>
          <w:szCs w:val="24"/>
          <w:lang w:eastAsia="ru-RU"/>
        </w:rPr>
        <w:t xml:space="preserve"> </w:t>
      </w:r>
      <w:proofErr w:type="gramEnd"/>
    </w:p>
    <w:p w14:paraId="7A156257" w14:textId="77777777" w:rsidR="00CA1D9A" w:rsidRDefault="00811EC4">
      <w:pPr>
        <w:pStyle w:val="aff0"/>
        <w:tabs>
          <w:tab w:val="left" w:pos="851"/>
          <w:tab w:val="left" w:pos="993"/>
        </w:tabs>
        <w:spacing w:line="276" w:lineRule="auto"/>
        <w:ind w:left="0" w:right="142" w:firstLine="567"/>
        <w:jc w:val="both"/>
        <w:rPr>
          <w:sz w:val="24"/>
          <w:szCs w:val="24"/>
          <w:lang w:eastAsia="ru-RU"/>
        </w:rPr>
      </w:pPr>
      <w:r>
        <w:rPr>
          <w:sz w:val="24"/>
          <w:szCs w:val="24"/>
          <w:lang w:eastAsia="ru-RU"/>
        </w:rPr>
        <w:t xml:space="preserve">1.4.2. Данные о сетевых организациях, </w:t>
      </w:r>
      <w:r>
        <w:rPr>
          <w:sz w:val="24"/>
          <w:szCs w:val="24"/>
        </w:rPr>
        <w:t>связанных с функционированием систем теплоснабжения,</w:t>
      </w:r>
      <w:r>
        <w:rPr>
          <w:sz w:val="24"/>
          <w:szCs w:val="24"/>
          <w:lang w:eastAsia="ru-RU"/>
        </w:rPr>
        <w:t xml:space="preserve"> на территории </w:t>
      </w:r>
      <w:r>
        <w:rPr>
          <w:sz w:val="24"/>
          <w:szCs w:val="24"/>
        </w:rPr>
        <w:t>муниципального образования</w:t>
      </w:r>
      <w:r>
        <w:rPr>
          <w:sz w:val="24"/>
          <w:szCs w:val="24"/>
          <w:lang w:eastAsia="ru-RU"/>
        </w:rPr>
        <w:t xml:space="preserve"> представлены в таблице 1.4.</w:t>
      </w:r>
    </w:p>
    <w:p w14:paraId="216A999F" w14:textId="1584AA9E" w:rsidR="00CA1D9A" w:rsidRDefault="00811EC4">
      <w:pPr>
        <w:widowControl w:val="0"/>
        <w:spacing w:after="0" w:line="240" w:lineRule="auto"/>
        <w:ind w:right="14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1.4 Сторонние сетевы</w:t>
      </w:r>
      <w:r w:rsidR="00665358">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организаци</w:t>
      </w:r>
      <w:r w:rsidR="0066535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связанны</w:t>
      </w:r>
      <w:r w:rsidR="00665358">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с функционированием систем теплоснабжения, на территории муниципального образования.</w:t>
      </w:r>
    </w:p>
    <w:p w14:paraId="11941F8A" w14:textId="77777777" w:rsidR="00CA1D9A" w:rsidRDefault="00CA1D9A">
      <w:pPr>
        <w:widowControl w:val="0"/>
        <w:spacing w:after="0" w:line="240" w:lineRule="auto"/>
        <w:ind w:right="141" w:firstLine="567"/>
        <w:jc w:val="both"/>
        <w:rPr>
          <w:rFonts w:ascii="Times New Roman" w:eastAsia="Times New Roman" w:hAnsi="Times New Roman" w:cs="Times New Roman"/>
          <w:sz w:val="24"/>
          <w:szCs w:val="24"/>
          <w:lang w:eastAsia="ru-RU"/>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5799"/>
        <w:gridCol w:w="3119"/>
      </w:tblGrid>
      <w:tr w:rsidR="00CA1D9A" w14:paraId="7686CF40" w14:textId="77777777">
        <w:trPr>
          <w:trHeight w:val="70"/>
          <w:tblHeader/>
        </w:trPr>
        <w:tc>
          <w:tcPr>
            <w:tcW w:w="551" w:type="dxa"/>
          </w:tcPr>
          <w:p w14:paraId="7A8A9C23"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p w14:paraId="3294F4F5"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п</w:t>
            </w:r>
            <w:proofErr w:type="gramEnd"/>
            <w:r>
              <w:rPr>
                <w:rFonts w:ascii="Times New Roman" w:eastAsia="Times New Roman" w:hAnsi="Times New Roman" w:cs="Times New Roman"/>
                <w:b/>
                <w:bCs/>
                <w:sz w:val="24"/>
                <w:szCs w:val="24"/>
                <w:lang w:eastAsia="ru-RU"/>
              </w:rPr>
              <w:t>/п</w:t>
            </w:r>
          </w:p>
        </w:tc>
        <w:tc>
          <w:tcPr>
            <w:tcW w:w="5799" w:type="dxa"/>
            <w:vAlign w:val="center"/>
          </w:tcPr>
          <w:p w14:paraId="178639CA"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Наименование организация </w:t>
            </w:r>
          </w:p>
        </w:tc>
        <w:tc>
          <w:tcPr>
            <w:tcW w:w="3119" w:type="dxa"/>
            <w:vAlign w:val="center"/>
          </w:tcPr>
          <w:p w14:paraId="1363CB9C"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диспетчерской службы</w:t>
            </w:r>
          </w:p>
        </w:tc>
      </w:tr>
      <w:tr w:rsidR="00CA1D9A" w14:paraId="104BC00D" w14:textId="77777777">
        <w:trPr>
          <w:trHeight w:val="20"/>
        </w:trPr>
        <w:tc>
          <w:tcPr>
            <w:tcW w:w="551" w:type="dxa"/>
            <w:vAlign w:val="center"/>
          </w:tcPr>
          <w:p w14:paraId="2CC9B134" w14:textId="77777777" w:rsidR="00CA1D9A" w:rsidRDefault="00811EC4">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5799" w:type="dxa"/>
            <w:vAlign w:val="center"/>
          </w:tcPr>
          <w:p w14:paraId="03529096" w14:textId="77777777" w:rsidR="0055299E" w:rsidRDefault="00811EC4" w:rsidP="0055299E">
            <w:pPr>
              <w:widowControl w:val="0"/>
              <w:spacing w:after="0" w:line="240" w:lineRule="auto"/>
              <w:ind w:left="21" w:right="-118"/>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филиал №</w:t>
            </w:r>
            <w:r w:rsidR="00C634D0">
              <w:rPr>
                <w:rFonts w:ascii="Times New Roman" w:hAnsi="Times New Roman" w:cs="Times New Roman"/>
                <w:bCs/>
                <w:sz w:val="24"/>
                <w:szCs w:val="24"/>
                <w:shd w:val="clear" w:color="auto" w:fill="FFFFFF"/>
              </w:rPr>
              <w:t xml:space="preserve"> 1</w:t>
            </w:r>
            <w:r w:rsidR="0055299E">
              <w:rPr>
                <w:rFonts w:ascii="Times New Roman" w:hAnsi="Times New Roman" w:cs="Times New Roman"/>
                <w:bCs/>
                <w:sz w:val="24"/>
                <w:szCs w:val="24"/>
                <w:shd w:val="clear" w:color="auto" w:fill="FFFFFF"/>
              </w:rPr>
              <w:t xml:space="preserve"> </w:t>
            </w:r>
          </w:p>
          <w:p w14:paraId="2096C0CD" w14:textId="31992FF3" w:rsidR="00CA1D9A" w:rsidRDefault="00811EC4" w:rsidP="0055299E">
            <w:pPr>
              <w:widowControl w:val="0"/>
              <w:spacing w:after="0" w:line="240" w:lineRule="auto"/>
              <w:ind w:left="21" w:right="-118"/>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АО</w:t>
            </w:r>
            <w:r w:rsidR="0055299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«Газпром</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газораспределение</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Краснодар</w:t>
            </w:r>
            <w:r>
              <w:rPr>
                <w:rFonts w:ascii="Times New Roman" w:hAnsi="Times New Roman" w:cs="Times New Roman"/>
                <w:sz w:val="24"/>
                <w:szCs w:val="24"/>
                <w:shd w:val="clear" w:color="auto" w:fill="FFFFFF"/>
              </w:rPr>
              <w:t>»</w:t>
            </w:r>
            <w:r w:rsidR="0055299E">
              <w:rPr>
                <w:rFonts w:ascii="Times New Roman" w:hAnsi="Times New Roman" w:cs="Times New Roman"/>
                <w:sz w:val="24"/>
                <w:szCs w:val="24"/>
                <w:shd w:val="clear" w:color="auto" w:fill="FFFFFF"/>
              </w:rPr>
              <w:t xml:space="preserve"> </w:t>
            </w:r>
            <w:r w:rsidR="0055299E" w:rsidRPr="00615C18">
              <w:rPr>
                <w:rFonts w:ascii="Times New Roman" w:hAnsi="Times New Roman" w:cs="Times New Roman"/>
                <w:sz w:val="24"/>
                <w:szCs w:val="24"/>
              </w:rPr>
              <w:t>ст. Динская, ул. Гоголя, 106</w:t>
            </w:r>
          </w:p>
        </w:tc>
        <w:tc>
          <w:tcPr>
            <w:tcW w:w="3119" w:type="dxa"/>
            <w:vAlign w:val="center"/>
          </w:tcPr>
          <w:p w14:paraId="526F3B88" w14:textId="6F280648" w:rsidR="00CA1D9A" w:rsidRDefault="00C634D0" w:rsidP="00C634D0">
            <w:pPr>
              <w:widowControl w:val="0"/>
              <w:spacing w:after="0" w:line="240" w:lineRule="auto"/>
              <w:ind w:left="-108" w:right="-118"/>
              <w:jc w:val="center"/>
              <w:rPr>
                <w:rFonts w:ascii="Times New Roman" w:eastAsia="Times New Roman" w:hAnsi="Times New Roman" w:cs="Times New Roman"/>
                <w:sz w:val="24"/>
                <w:szCs w:val="24"/>
                <w:lang w:eastAsia="ru-RU"/>
              </w:rPr>
            </w:pPr>
            <w:r w:rsidRPr="00615C18">
              <w:rPr>
                <w:rFonts w:ascii="Times New Roman" w:hAnsi="Times New Roman" w:cs="Times New Roman"/>
                <w:sz w:val="24"/>
                <w:szCs w:val="24"/>
              </w:rPr>
              <w:t>8(86162) 6-10-20</w:t>
            </w:r>
          </w:p>
        </w:tc>
      </w:tr>
      <w:tr w:rsidR="00CA1D9A" w14:paraId="37CE7583" w14:textId="77777777">
        <w:trPr>
          <w:trHeight w:val="20"/>
        </w:trPr>
        <w:tc>
          <w:tcPr>
            <w:tcW w:w="551" w:type="dxa"/>
            <w:vAlign w:val="center"/>
          </w:tcPr>
          <w:p w14:paraId="45137EED" w14:textId="77777777" w:rsidR="00CA1D9A" w:rsidRDefault="00811EC4">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99" w:type="dxa"/>
            <w:vAlign w:val="center"/>
          </w:tcPr>
          <w:p w14:paraId="4853D3FD" w14:textId="3C784129" w:rsidR="0055299E" w:rsidRPr="00615C18" w:rsidRDefault="0055299E" w:rsidP="0055299E">
            <w:pPr>
              <w:spacing w:after="0"/>
              <w:ind w:right="14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«Кубаньэнерго </w:t>
            </w:r>
            <w:r w:rsidRPr="00615C18">
              <w:rPr>
                <w:rFonts w:ascii="Times New Roman" w:hAnsi="Times New Roman" w:cs="Times New Roman"/>
                <w:sz w:val="24"/>
                <w:szCs w:val="24"/>
                <w:shd w:val="clear" w:color="auto" w:fill="FFFFFF"/>
              </w:rPr>
              <w:t>Краснодарские электросети </w:t>
            </w:r>
            <w:r w:rsidRPr="00615C18">
              <w:rPr>
                <w:rFonts w:ascii="Times New Roman" w:hAnsi="Times New Roman" w:cs="Times New Roman"/>
                <w:bCs/>
                <w:sz w:val="24"/>
                <w:szCs w:val="24"/>
                <w:shd w:val="clear" w:color="auto" w:fill="FFFFFF"/>
              </w:rPr>
              <w:t>Динской</w:t>
            </w:r>
            <w:r w:rsidRPr="00615C18">
              <w:rPr>
                <w:rFonts w:ascii="Times New Roman" w:hAnsi="Times New Roman" w:cs="Times New Roman"/>
                <w:sz w:val="24"/>
                <w:szCs w:val="24"/>
                <w:shd w:val="clear" w:color="auto" w:fill="FFFFFF"/>
              </w:rPr>
              <w:t> участок»</w:t>
            </w:r>
          </w:p>
          <w:p w14:paraId="17F91986" w14:textId="1DA039FC" w:rsidR="00CA1D9A" w:rsidRPr="0055299E" w:rsidRDefault="0055299E" w:rsidP="0055299E">
            <w:pPr>
              <w:spacing w:after="0"/>
              <w:ind w:right="14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ст. Динская, </w:t>
            </w:r>
            <w:r w:rsidRPr="00615C18">
              <w:rPr>
                <w:rFonts w:ascii="Times New Roman" w:hAnsi="Times New Roman" w:cs="Times New Roman"/>
                <w:sz w:val="24"/>
                <w:szCs w:val="24"/>
                <w:shd w:val="clear" w:color="auto" w:fill="FFFFFF"/>
              </w:rPr>
              <w:t>ул. Широкая, 91</w:t>
            </w:r>
          </w:p>
        </w:tc>
        <w:tc>
          <w:tcPr>
            <w:tcW w:w="3119" w:type="dxa"/>
            <w:vAlign w:val="center"/>
          </w:tcPr>
          <w:p w14:paraId="4A54F1D6" w14:textId="3E23F5C9" w:rsidR="00CA1D9A" w:rsidRDefault="0055299E" w:rsidP="0055299E">
            <w:pPr>
              <w:widowControl w:val="0"/>
              <w:spacing w:after="0" w:line="240" w:lineRule="auto"/>
              <w:ind w:left="-108" w:right="-118"/>
              <w:jc w:val="center"/>
              <w:rPr>
                <w:rFonts w:ascii="Times New Roman" w:eastAsia="Times New Roman" w:hAnsi="Times New Roman" w:cs="Times New Roman"/>
                <w:sz w:val="24"/>
                <w:szCs w:val="24"/>
                <w:lang w:eastAsia="ru-RU"/>
              </w:rPr>
            </w:pPr>
            <w:r w:rsidRPr="00615C18">
              <w:rPr>
                <w:rFonts w:ascii="Times New Roman" w:hAnsi="Times New Roman" w:cs="Times New Roman"/>
                <w:sz w:val="24"/>
                <w:szCs w:val="24"/>
                <w:shd w:val="clear" w:color="auto" w:fill="FFFFFF"/>
              </w:rPr>
              <w:t>8(86162)6-39-43</w:t>
            </w:r>
          </w:p>
        </w:tc>
      </w:tr>
      <w:tr w:rsidR="00CA1D9A" w14:paraId="4C8E846B" w14:textId="77777777">
        <w:trPr>
          <w:trHeight w:val="20"/>
        </w:trPr>
        <w:tc>
          <w:tcPr>
            <w:tcW w:w="551" w:type="dxa"/>
            <w:vAlign w:val="center"/>
          </w:tcPr>
          <w:p w14:paraId="59F44BC8" w14:textId="77777777" w:rsidR="00CA1D9A" w:rsidRDefault="00811EC4">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799" w:type="dxa"/>
            <w:vAlign w:val="center"/>
          </w:tcPr>
          <w:p w14:paraId="0C0C1878" w14:textId="70E28FBC" w:rsidR="00CA1D9A" w:rsidRPr="0055299E" w:rsidRDefault="0055299E" w:rsidP="0055299E">
            <w:pPr>
              <w:spacing w:after="0"/>
              <w:ind w:right="141"/>
              <w:jc w:val="both"/>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Пластуновское</w:t>
            </w:r>
            <w:proofErr w:type="spellEnd"/>
            <w:r>
              <w:rPr>
                <w:rFonts w:ascii="Times New Roman" w:hAnsi="Times New Roman" w:cs="Times New Roman"/>
                <w:sz w:val="24"/>
                <w:szCs w:val="24"/>
              </w:rPr>
              <w:t xml:space="preserve"> </w:t>
            </w:r>
            <w:r w:rsidRPr="00615C18">
              <w:rPr>
                <w:rFonts w:ascii="Times New Roman" w:hAnsi="Times New Roman" w:cs="Times New Roman"/>
                <w:sz w:val="24"/>
                <w:szCs w:val="24"/>
              </w:rPr>
              <w:t xml:space="preserve"> </w:t>
            </w:r>
            <w:r>
              <w:rPr>
                <w:rFonts w:ascii="Times New Roman" w:hAnsi="Times New Roman" w:cs="Times New Roman"/>
                <w:sz w:val="24"/>
                <w:szCs w:val="24"/>
              </w:rPr>
              <w:t>ЖКХ»</w:t>
            </w:r>
            <w:r w:rsidRPr="00615C18">
              <w:rPr>
                <w:rFonts w:ascii="Times New Roman" w:hAnsi="Times New Roman" w:cs="Times New Roman"/>
                <w:sz w:val="24"/>
                <w:szCs w:val="24"/>
              </w:rPr>
              <w:t xml:space="preserve">, ст. </w:t>
            </w:r>
            <w:r>
              <w:rPr>
                <w:rFonts w:ascii="Times New Roman" w:hAnsi="Times New Roman" w:cs="Times New Roman"/>
                <w:sz w:val="24"/>
                <w:szCs w:val="24"/>
              </w:rPr>
              <w:t>Пластуновская</w:t>
            </w:r>
            <w:r w:rsidRPr="00615C18">
              <w:rPr>
                <w:rFonts w:ascii="Times New Roman" w:hAnsi="Times New Roman" w:cs="Times New Roman"/>
                <w:sz w:val="24"/>
                <w:szCs w:val="24"/>
              </w:rPr>
              <w:t>,</w:t>
            </w:r>
            <w:r>
              <w:rPr>
                <w:rFonts w:ascii="Times New Roman" w:hAnsi="Times New Roman" w:cs="Times New Roman"/>
                <w:sz w:val="24"/>
                <w:szCs w:val="24"/>
              </w:rPr>
              <w:t xml:space="preserve"> </w:t>
            </w:r>
            <w:r w:rsidRPr="00615C18">
              <w:rPr>
                <w:rFonts w:ascii="Times New Roman" w:hAnsi="Times New Roman" w:cs="Times New Roman"/>
                <w:sz w:val="24"/>
                <w:szCs w:val="24"/>
              </w:rPr>
              <w:t xml:space="preserve">ул. </w:t>
            </w:r>
            <w:r>
              <w:rPr>
                <w:rFonts w:ascii="Times New Roman" w:hAnsi="Times New Roman" w:cs="Times New Roman"/>
                <w:sz w:val="24"/>
                <w:szCs w:val="24"/>
              </w:rPr>
              <w:t>Театральная</w:t>
            </w:r>
            <w:r w:rsidRPr="00615C18">
              <w:rPr>
                <w:rFonts w:ascii="Times New Roman" w:hAnsi="Times New Roman" w:cs="Times New Roman"/>
                <w:sz w:val="24"/>
                <w:szCs w:val="24"/>
              </w:rPr>
              <w:t xml:space="preserve">, </w:t>
            </w:r>
            <w:r>
              <w:rPr>
                <w:rFonts w:ascii="Times New Roman" w:hAnsi="Times New Roman" w:cs="Times New Roman"/>
                <w:sz w:val="24"/>
                <w:szCs w:val="24"/>
              </w:rPr>
              <w:t>4</w:t>
            </w:r>
            <w:proofErr w:type="gramStart"/>
            <w:r w:rsidRPr="00615C18">
              <w:rPr>
                <w:rFonts w:ascii="Times New Roman" w:hAnsi="Times New Roman" w:cs="Times New Roman"/>
                <w:sz w:val="24"/>
                <w:szCs w:val="24"/>
              </w:rPr>
              <w:t xml:space="preserve"> А</w:t>
            </w:r>
            <w:proofErr w:type="gramEnd"/>
          </w:p>
        </w:tc>
        <w:tc>
          <w:tcPr>
            <w:tcW w:w="3119" w:type="dxa"/>
            <w:vAlign w:val="center"/>
          </w:tcPr>
          <w:p w14:paraId="47135AC8" w14:textId="0B69750D" w:rsidR="00CA1D9A" w:rsidRDefault="0055299E" w:rsidP="0055299E">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т.</w:t>
            </w:r>
            <w:r w:rsidRPr="00615C18">
              <w:rPr>
                <w:rFonts w:ascii="Times New Roman" w:hAnsi="Times New Roman" w:cs="Times New Roman"/>
                <w:sz w:val="24"/>
                <w:szCs w:val="24"/>
              </w:rPr>
              <w:t xml:space="preserve">8(86162) </w:t>
            </w:r>
            <w:r>
              <w:rPr>
                <w:rFonts w:ascii="Times New Roman" w:hAnsi="Times New Roman" w:cs="Times New Roman"/>
                <w:sz w:val="24"/>
                <w:szCs w:val="24"/>
              </w:rPr>
              <w:t>37</w:t>
            </w:r>
            <w:r w:rsidRPr="00615C18">
              <w:rPr>
                <w:rFonts w:ascii="Times New Roman" w:hAnsi="Times New Roman" w:cs="Times New Roman"/>
                <w:sz w:val="24"/>
                <w:szCs w:val="24"/>
              </w:rPr>
              <w:t>-4-</w:t>
            </w:r>
            <w:r>
              <w:rPr>
                <w:rFonts w:ascii="Times New Roman" w:hAnsi="Times New Roman" w:cs="Times New Roman"/>
                <w:sz w:val="24"/>
                <w:szCs w:val="24"/>
              </w:rPr>
              <w:t>06</w:t>
            </w:r>
          </w:p>
        </w:tc>
      </w:tr>
    </w:tbl>
    <w:p w14:paraId="4C2112C1" w14:textId="77777777" w:rsidR="00CA1D9A" w:rsidRDefault="00CA1D9A">
      <w:pPr>
        <w:pStyle w:val="aff0"/>
        <w:tabs>
          <w:tab w:val="left" w:pos="851"/>
          <w:tab w:val="left" w:pos="993"/>
        </w:tabs>
        <w:spacing w:line="276" w:lineRule="auto"/>
        <w:ind w:left="0" w:right="142" w:firstLine="567"/>
        <w:jc w:val="both"/>
        <w:rPr>
          <w:sz w:val="24"/>
          <w:szCs w:val="24"/>
          <w:lang w:eastAsia="ru-RU"/>
        </w:rPr>
      </w:pPr>
    </w:p>
    <w:p w14:paraId="2BD961B6"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Лица, ответственные за исполнение Порядка, назначаются местными распорядительными документами:</w:t>
      </w:r>
    </w:p>
    <w:p w14:paraId="4D8656A9" w14:textId="77777777" w:rsidR="00CA1D9A" w:rsidRDefault="00811EC4">
      <w:pPr>
        <w:spacing w:after="0" w:line="276" w:lineRule="auto"/>
        <w:ind w:right="142" w:firstLine="567"/>
        <w:jc w:val="both"/>
        <w:rPr>
          <w:rFonts w:ascii="Times New Roman" w:hAnsi="Times New Roman" w:cs="Times New Roman"/>
          <w:i/>
          <w:sz w:val="24"/>
          <w:szCs w:val="24"/>
        </w:rPr>
      </w:pPr>
      <w:r>
        <w:rPr>
          <w:rFonts w:ascii="Times New Roman" w:eastAsia="Times New Roman" w:hAnsi="Times New Roman" w:cs="Times New Roman"/>
          <w:sz w:val="24"/>
          <w:szCs w:val="24"/>
          <w:lang w:eastAsia="ru-RU"/>
        </w:rPr>
        <w:t xml:space="preserve">- главой </w:t>
      </w:r>
      <w:r>
        <w:rPr>
          <w:rFonts w:ascii="Times New Roman" w:hAnsi="Times New Roman" w:cs="Times New Roman"/>
          <w:sz w:val="24"/>
          <w:szCs w:val="24"/>
        </w:rPr>
        <w:t>муниципального образования</w:t>
      </w:r>
      <w:r>
        <w:rPr>
          <w:rFonts w:ascii="Times New Roman" w:hAnsi="Times New Roman" w:cs="Times New Roman"/>
          <w:i/>
          <w:sz w:val="24"/>
          <w:szCs w:val="24"/>
        </w:rPr>
        <w:t>;</w:t>
      </w:r>
    </w:p>
    <w:p w14:paraId="35B77F8A" w14:textId="77777777" w:rsidR="00CA1D9A" w:rsidRDefault="00811EC4">
      <w:pPr>
        <w:spacing w:after="0" w:line="276" w:lineRule="auto"/>
        <w:ind w:right="142"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руководителями</w:t>
      </w:r>
      <w:r>
        <w:rPr>
          <w:rFonts w:ascii="Times New Roman" w:hAnsi="Times New Roman" w:cs="Times New Roman"/>
          <w:i/>
          <w:sz w:val="24"/>
          <w:szCs w:val="24"/>
        </w:rPr>
        <w:t xml:space="preserve"> </w:t>
      </w:r>
      <w:r>
        <w:rPr>
          <w:rFonts w:ascii="Times New Roman" w:eastAsia="Calibri" w:hAnsi="Times New Roman" w:cs="Times New Roman"/>
          <w:sz w:val="24"/>
          <w:szCs w:val="24"/>
        </w:rPr>
        <w:t>муниципальных</w:t>
      </w:r>
      <w:r>
        <w:rPr>
          <w:rFonts w:ascii="Times New Roman" w:hAnsi="Times New Roman" w:cs="Times New Roman"/>
          <w:sz w:val="24"/>
          <w:szCs w:val="24"/>
        </w:rPr>
        <w:t xml:space="preserve"> экстренных оперативных служб;</w:t>
      </w:r>
    </w:p>
    <w:p w14:paraId="5BA4AB6C" w14:textId="77777777" w:rsidR="00CA1D9A" w:rsidRDefault="00811EC4">
      <w:pPr>
        <w:spacing w:after="0" w:line="276" w:lineRule="auto"/>
        <w:ind w:right="142" w:firstLine="567"/>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eastAsia="Times New Roman" w:hAnsi="Times New Roman" w:cs="Times New Roman"/>
          <w:sz w:val="24"/>
          <w:szCs w:val="24"/>
          <w:lang w:eastAsia="ru-RU"/>
        </w:rPr>
        <w:t>руководителями</w:t>
      </w:r>
      <w:r>
        <w:rPr>
          <w:rFonts w:ascii="Times New Roman" w:hAnsi="Times New Roman" w:cs="Times New Roman"/>
          <w:sz w:val="24"/>
          <w:szCs w:val="24"/>
        </w:rPr>
        <w:t xml:space="preserve"> организаций, функционирующих в системах теплоснабжения;</w:t>
      </w:r>
    </w:p>
    <w:p w14:paraId="5751235A" w14:textId="77777777" w:rsidR="00CA1D9A" w:rsidRDefault="00811EC4">
      <w:pPr>
        <w:spacing w:after="0" w:line="276" w:lineRule="auto"/>
        <w:ind w:right="142"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eastAsia="ru-RU"/>
        </w:rPr>
        <w:t xml:space="preserve">руководителями </w:t>
      </w:r>
      <w:r>
        <w:rPr>
          <w:rFonts w:ascii="Times New Roman" w:hAnsi="Times New Roman" w:cs="Times New Roman"/>
          <w:sz w:val="24"/>
          <w:szCs w:val="24"/>
        </w:rPr>
        <w:t>организаций, связанных с функционированием систем теплоснабжения;</w:t>
      </w:r>
    </w:p>
    <w:p w14:paraId="5EC61AB8"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руководителями организаций, управляющих многоквартирными домами.</w:t>
      </w:r>
    </w:p>
    <w:p w14:paraId="70FBFBAD"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14:paraId="0DF31F33"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Все ответс</w:t>
      </w:r>
      <w:r w:rsidR="00D623D3">
        <w:rPr>
          <w:rFonts w:ascii="Times New Roman" w:eastAsia="Times New Roman" w:hAnsi="Times New Roman" w:cs="Times New Roman"/>
          <w:sz w:val="24"/>
          <w:szCs w:val="24"/>
          <w:lang w:eastAsia="ru-RU"/>
        </w:rPr>
        <w:t>твенные лица, указанные в Поряд</w:t>
      </w:r>
      <w:r>
        <w:rPr>
          <w:rFonts w:ascii="Times New Roman" w:eastAsia="Times New Roman" w:hAnsi="Times New Roman" w:cs="Times New Roman"/>
          <w:sz w:val="24"/>
          <w:szCs w:val="24"/>
          <w:lang w:eastAsia="ru-RU"/>
        </w:rPr>
        <w:t xml:space="preserve">ке, обязаны четко знать и строго выполнять установленный порядок своих действий. </w:t>
      </w:r>
    </w:p>
    <w:p w14:paraId="4300AB0A" w14:textId="77777777" w:rsidR="00CA1D9A" w:rsidRDefault="00811EC4">
      <w:pPr>
        <w:shd w:val="clear" w:color="auto" w:fill="FFFFFF" w:themeFill="background1"/>
        <w:spacing w:after="0" w:line="276" w:lineRule="auto"/>
        <w:ind w:firstLine="567"/>
        <w:jc w:val="both"/>
        <w:rPr>
          <w:rFonts w:ascii="Times New Roman" w:hAnsi="Times New Roman" w:cs="Times New Roman"/>
          <w:b/>
          <w:bCs/>
          <w:sz w:val="24"/>
          <w:szCs w:val="24"/>
        </w:rPr>
      </w:pPr>
      <w:bookmarkStart w:id="19" w:name="_Toc191054533"/>
      <w:bookmarkStart w:id="20" w:name="_Toc186027539"/>
      <w:r>
        <w:rPr>
          <w:rFonts w:ascii="Times New Roman" w:hAnsi="Times New Roman" w:cs="Times New Roman"/>
          <w:b/>
          <w:bCs/>
          <w:sz w:val="24"/>
          <w:szCs w:val="24"/>
        </w:rPr>
        <w:t>1.5 Сведения о жилых зданиях и социально-значимых объектах (далее - СЗО), имеющих централизованное теплоснабжение</w:t>
      </w:r>
      <w:bookmarkEnd w:id="19"/>
      <w:r>
        <w:rPr>
          <w:rFonts w:ascii="Times New Roman" w:hAnsi="Times New Roman" w:cs="Times New Roman"/>
          <w:b/>
          <w:bCs/>
          <w:sz w:val="24"/>
          <w:szCs w:val="24"/>
        </w:rPr>
        <w:t>.</w:t>
      </w:r>
    </w:p>
    <w:p w14:paraId="0BAE6B5D" w14:textId="2FD61EF0" w:rsidR="00CA1D9A" w:rsidRDefault="00811EC4">
      <w:pPr>
        <w:pStyle w:val="afa"/>
        <w:tabs>
          <w:tab w:val="left" w:pos="1134"/>
        </w:tabs>
        <w:spacing w:beforeAutospacing="0" w:after="0" w:afterAutospacing="0"/>
        <w:ind w:firstLine="709"/>
      </w:pPr>
      <w:r>
        <w:t xml:space="preserve">1.5.1 Теплоснабжение </w:t>
      </w:r>
      <w:r w:rsidR="0055299E">
        <w:t xml:space="preserve">жилого фонда осуществляется от индивидуальных источников тепловой энергии, а </w:t>
      </w:r>
      <w:r w:rsidR="00AC2F28">
        <w:t>также</w:t>
      </w:r>
      <w:r>
        <w:t xml:space="preserve"> и </w:t>
      </w:r>
      <w:r w:rsidR="00AC2F28">
        <w:t xml:space="preserve"> пяти </w:t>
      </w:r>
      <w:r>
        <w:t xml:space="preserve">социально-значимых объектов (далее – СЗО) на территории </w:t>
      </w:r>
      <w:r w:rsidR="0055299E">
        <w:t xml:space="preserve">Пластуновского сельского поселения </w:t>
      </w:r>
      <w:r>
        <w:rPr>
          <w:lang w:eastAsia="en-US"/>
        </w:rPr>
        <w:t>обеспечивается</w:t>
      </w:r>
      <w:r>
        <w:t xml:space="preserve"> от централизованных источников тепловой энергии.</w:t>
      </w:r>
      <w:bookmarkStart w:id="21" w:name="_Toc191054534"/>
    </w:p>
    <w:p w14:paraId="3D598243" w14:textId="77777777" w:rsidR="00CA1D9A" w:rsidRDefault="00811EC4">
      <w:pPr>
        <w:pStyle w:val="afa"/>
        <w:tabs>
          <w:tab w:val="left" w:pos="1134"/>
        </w:tabs>
        <w:spacing w:beforeAutospacing="0" w:after="0" w:afterAutospacing="0"/>
        <w:ind w:firstLine="709"/>
      </w:pPr>
      <w:r>
        <w:t>1.5.2 Потребители категории надежности в системах теплоснабжения на территории муниципального образования</w:t>
      </w:r>
      <w:bookmarkEnd w:id="21"/>
      <w:r>
        <w:t>.</w:t>
      </w:r>
    </w:p>
    <w:p w14:paraId="2DE71603" w14:textId="77777777" w:rsidR="00CA1D9A" w:rsidRDefault="00811EC4">
      <w:pPr>
        <w:pStyle w:val="afa"/>
        <w:tabs>
          <w:tab w:val="left" w:pos="1134"/>
        </w:tabs>
        <w:spacing w:beforeAutospacing="0" w:after="0" w:afterAutospacing="0"/>
        <w:ind w:firstLine="709"/>
      </w:pPr>
      <w:r>
        <w:t xml:space="preserve">Согласно </w:t>
      </w:r>
      <w:proofErr w:type="spellStart"/>
      <w:r>
        <w:t>п.п</w:t>
      </w:r>
      <w:proofErr w:type="spellEnd"/>
      <w:r>
        <w:t>. 4.2 Свода правил СП 124.13330.2012 «Тепловые сети. Актуализированная редакция СНиП 41-02-2003», потребители тепловой энергии по надежности теплоснабжения подразделяются на три категории:</w:t>
      </w:r>
    </w:p>
    <w:p w14:paraId="15444A7B"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10" w:anchor="7D20K3" w:history="1">
        <w:r>
          <w:rPr>
            <w:sz w:val="24"/>
            <w:szCs w:val="24"/>
          </w:rPr>
          <w:t>ГОСТ 30494</w:t>
        </w:r>
      </w:hyperlink>
      <w:r>
        <w:rPr>
          <w:sz w:val="24"/>
          <w:szCs w:val="24"/>
        </w:rPr>
        <w:t xml:space="preserve"> «Здания жилые и общественные». </w:t>
      </w:r>
    </w:p>
    <w:p w14:paraId="77EA1EE8"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Больницы, родильные дома, детские дошкольные учреждения с круглосуточным пребыванием детей, картинные галереи, химические и специальные производства, и т.п.;</w:t>
      </w:r>
    </w:p>
    <w:p w14:paraId="6BB09C65" w14:textId="77777777" w:rsidR="00CA1D9A" w:rsidRDefault="00811EC4">
      <w:pPr>
        <w:pStyle w:val="formattext"/>
        <w:spacing w:beforeAutospacing="0" w:after="0" w:afterAutospacing="0" w:line="276" w:lineRule="auto"/>
        <w:ind w:firstLine="567"/>
        <w:jc w:val="both"/>
        <w:textAlignment w:val="baseline"/>
        <w:rPr>
          <w:lang w:eastAsia="en-US"/>
        </w:rPr>
      </w:pPr>
      <w:r>
        <w:t xml:space="preserve">- вторая категория </w:t>
      </w:r>
      <w:r>
        <w:rPr>
          <w:lang w:eastAsia="en-US"/>
        </w:rPr>
        <w:t>потребители, допускающие снижение температуры в отапливаемых помещениях на период ликвидации аварии, но не более 54 ч: жилые и общественные здания до +12</w:t>
      </w:r>
      <w:proofErr w:type="gramStart"/>
      <w:r>
        <w:rPr>
          <w:lang w:eastAsia="en-US"/>
        </w:rPr>
        <w:t xml:space="preserve"> °С</w:t>
      </w:r>
      <w:proofErr w:type="gramEnd"/>
      <w:r>
        <w:rPr>
          <w:lang w:eastAsia="en-US"/>
        </w:rPr>
        <w:t>; промышленные здания до + 8 °С;</w:t>
      </w:r>
    </w:p>
    <w:p w14:paraId="716CC11B"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третья категория - остальные потребители.</w:t>
      </w:r>
    </w:p>
    <w:p w14:paraId="743910BB" w14:textId="77777777" w:rsidR="00CA1D9A" w:rsidRDefault="00811EC4">
      <w:pPr>
        <w:pStyle w:val="afa"/>
        <w:tabs>
          <w:tab w:val="left" w:pos="709"/>
          <w:tab w:val="left" w:pos="851"/>
          <w:tab w:val="left" w:pos="1134"/>
          <w:tab w:val="left" w:pos="1276"/>
        </w:tabs>
        <w:spacing w:beforeAutospacing="0" w:after="0" w:afterAutospacing="0" w:line="276" w:lineRule="auto"/>
        <w:ind w:firstLine="709"/>
      </w:pPr>
      <w:r>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14:paraId="4C43D3BD" w14:textId="77777777" w:rsidR="00CA1D9A" w:rsidRDefault="00811EC4">
      <w:pPr>
        <w:pStyle w:val="afa"/>
        <w:tabs>
          <w:tab w:val="left" w:pos="709"/>
          <w:tab w:val="left" w:pos="851"/>
          <w:tab w:val="left" w:pos="1134"/>
          <w:tab w:val="left" w:pos="1276"/>
        </w:tabs>
        <w:spacing w:beforeAutospacing="0" w:after="0" w:afterAutospacing="0" w:line="276" w:lineRule="auto"/>
        <w:ind w:firstLine="709"/>
      </w:pPr>
      <w:r>
        <w:t>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14:paraId="611ED299" w14:textId="77777777" w:rsidR="00CA1D9A" w:rsidRDefault="00811EC4">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Перечень потребителей </w:t>
      </w:r>
      <w:proofErr w:type="gramStart"/>
      <w:r>
        <w:rPr>
          <w:rFonts w:ascii="Times New Roman" w:eastAsia="Times New Roman" w:hAnsi="Times New Roman" w:cs="Times New Roman"/>
          <w:sz w:val="24"/>
          <w:szCs w:val="24"/>
          <w:lang w:eastAsia="ru-RU"/>
        </w:rPr>
        <w:t xml:space="preserve">в системах теплоснабжения на территории муниципального образования </w:t>
      </w:r>
      <w:r>
        <w:rPr>
          <w:rFonts w:ascii="Times New Roman" w:hAnsi="Times New Roman" w:cs="Times New Roman"/>
          <w:sz w:val="24"/>
          <w:szCs w:val="24"/>
        </w:rPr>
        <w:t>с распределением их по источникам тепловой энергии представлен в приложении</w:t>
      </w:r>
      <w:proofErr w:type="gramEnd"/>
      <w:r>
        <w:rPr>
          <w:rFonts w:ascii="Times New Roman" w:hAnsi="Times New Roman" w:cs="Times New Roman"/>
          <w:sz w:val="24"/>
          <w:szCs w:val="24"/>
        </w:rPr>
        <w:t xml:space="preserve"> 2.</w:t>
      </w:r>
    </w:p>
    <w:p w14:paraId="44BF06B4" w14:textId="77777777" w:rsidR="00CA1D9A" w:rsidRDefault="00811EC4">
      <w:pPr>
        <w:pStyle w:val="1"/>
        <w:tabs>
          <w:tab w:val="left" w:pos="0"/>
          <w:tab w:val="left" w:pos="1134"/>
          <w:tab w:val="left" w:pos="1843"/>
          <w:tab w:val="left" w:pos="2127"/>
          <w:tab w:val="left" w:pos="2552"/>
          <w:tab w:val="left" w:pos="4781"/>
        </w:tabs>
        <w:ind w:right="141"/>
        <w:jc w:val="center"/>
        <w:rPr>
          <w:sz w:val="24"/>
          <w:szCs w:val="24"/>
        </w:rPr>
      </w:pPr>
      <w:r>
        <w:rPr>
          <w:sz w:val="24"/>
          <w:szCs w:val="24"/>
        </w:rPr>
        <w:lastRenderedPageBreak/>
        <w:t>Раздел 4.</w:t>
      </w:r>
    </w:p>
    <w:p w14:paraId="6F70EEB8" w14:textId="26BF38F5" w:rsidR="00CA1D9A" w:rsidRDefault="00811EC4">
      <w:pPr>
        <w:pStyle w:val="1"/>
        <w:tabs>
          <w:tab w:val="left" w:pos="0"/>
          <w:tab w:val="left" w:pos="1134"/>
          <w:tab w:val="left" w:pos="1843"/>
          <w:tab w:val="left" w:pos="2127"/>
          <w:tab w:val="left" w:pos="2552"/>
          <w:tab w:val="left" w:pos="4781"/>
        </w:tabs>
        <w:ind w:right="141"/>
        <w:jc w:val="center"/>
        <w:rPr>
          <w:sz w:val="24"/>
          <w:szCs w:val="24"/>
        </w:rPr>
      </w:pPr>
      <w:bookmarkStart w:id="22" w:name="_Toc191054543"/>
      <w:r>
        <w:rPr>
          <w:sz w:val="24"/>
          <w:szCs w:val="24"/>
        </w:rPr>
        <w:t xml:space="preserve">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w:t>
      </w:r>
      <w:r w:rsidR="00E2261B">
        <w:rPr>
          <w:sz w:val="24"/>
          <w:szCs w:val="24"/>
        </w:rPr>
        <w:t xml:space="preserve">в </w:t>
      </w:r>
      <w:r>
        <w:rPr>
          <w:sz w:val="24"/>
          <w:szCs w:val="24"/>
        </w:rPr>
        <w:t>соответствии                    с требованиями части 5 статьи 18 Федерального закона о теплоснабжении</w:t>
      </w:r>
      <w:bookmarkEnd w:id="22"/>
      <w:r>
        <w:rPr>
          <w:sz w:val="24"/>
          <w:szCs w:val="24"/>
        </w:rPr>
        <w:t>.</w:t>
      </w:r>
    </w:p>
    <w:p w14:paraId="5A83060C" w14:textId="77777777" w:rsidR="00CA1D9A" w:rsidRDefault="00CA1D9A">
      <w:pPr>
        <w:pStyle w:val="1"/>
        <w:tabs>
          <w:tab w:val="left" w:pos="0"/>
          <w:tab w:val="left" w:pos="1134"/>
          <w:tab w:val="left" w:pos="1843"/>
          <w:tab w:val="left" w:pos="2127"/>
          <w:tab w:val="left" w:pos="2552"/>
          <w:tab w:val="left" w:pos="4781"/>
        </w:tabs>
        <w:ind w:right="141"/>
        <w:jc w:val="center"/>
        <w:rPr>
          <w:sz w:val="24"/>
          <w:szCs w:val="24"/>
        </w:rPr>
      </w:pPr>
    </w:p>
    <w:p w14:paraId="6F8BE847" w14:textId="77777777" w:rsidR="00CA1D9A" w:rsidRDefault="00811EC4">
      <w:pPr>
        <w:pStyle w:val="1"/>
        <w:numPr>
          <w:ilvl w:val="1"/>
          <w:numId w:val="9"/>
        </w:numPr>
        <w:tabs>
          <w:tab w:val="left" w:pos="567"/>
          <w:tab w:val="left" w:pos="709"/>
          <w:tab w:val="left" w:pos="851"/>
          <w:tab w:val="left" w:pos="993"/>
          <w:tab w:val="left" w:pos="4781"/>
        </w:tabs>
        <w:ind w:left="0" w:firstLine="567"/>
        <w:jc w:val="both"/>
        <w:rPr>
          <w:sz w:val="24"/>
          <w:szCs w:val="24"/>
        </w:rPr>
      </w:pPr>
      <w:bookmarkStart w:id="23" w:name="_Toc191054544"/>
      <w:r>
        <w:rPr>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23"/>
      <w:r>
        <w:rPr>
          <w:sz w:val="24"/>
          <w:szCs w:val="24"/>
        </w:rPr>
        <w:t>.</w:t>
      </w:r>
    </w:p>
    <w:p w14:paraId="655AD78A" w14:textId="77777777" w:rsidR="00CA1D9A" w:rsidRDefault="00811EC4">
      <w:pPr>
        <w:pStyle w:val="aff0"/>
        <w:numPr>
          <w:ilvl w:val="2"/>
          <w:numId w:val="9"/>
        </w:numPr>
        <w:tabs>
          <w:tab w:val="left" w:pos="567"/>
          <w:tab w:val="left" w:pos="1134"/>
        </w:tabs>
        <w:spacing w:line="276" w:lineRule="auto"/>
        <w:ind w:left="0" w:firstLine="567"/>
        <w:jc w:val="both"/>
        <w:rPr>
          <w:rStyle w:val="afd"/>
          <w:rFonts w:eastAsiaTheme="minorHAnsi"/>
          <w:lang w:eastAsia="en-US"/>
        </w:rPr>
      </w:pPr>
      <w:proofErr w:type="gramStart"/>
      <w:r>
        <w:rPr>
          <w:rStyle w:val="afd"/>
          <w:rFonts w:eastAsiaTheme="minorHAnsi"/>
          <w:lang w:eastAsia="en-US"/>
        </w:rPr>
        <w:t xml:space="preserve">В соответствии с требованиями ч.5 ст. 18 Федерального закона от 27.07.2010                           № 190-ФЗ «О теплоснабжении» теплоснабжающие организации и </w:t>
      </w:r>
      <w:proofErr w:type="spellStart"/>
      <w:r>
        <w:rPr>
          <w:rStyle w:val="afd"/>
          <w:rFonts w:eastAsiaTheme="minorHAnsi"/>
          <w:lang w:eastAsia="en-US"/>
        </w:rPr>
        <w:t>теплосетевые</w:t>
      </w:r>
      <w:proofErr w:type="spellEnd"/>
      <w:r>
        <w:rPr>
          <w:rStyle w:val="afd"/>
          <w:rFonts w:eastAsiaTheme="minorHAnsi"/>
          <w:lang w:eastAsia="en-US"/>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1" w:anchor="dst100357" w:history="1">
        <w:r>
          <w:rPr>
            <w:rStyle w:val="afd"/>
            <w:rFonts w:eastAsiaTheme="minorHAnsi"/>
            <w:lang w:eastAsia="en-US"/>
          </w:rPr>
          <w:t>правилами</w:t>
        </w:r>
      </w:hyperlink>
      <w:r>
        <w:rPr>
          <w:rStyle w:val="afd"/>
          <w:rFonts w:eastAsiaTheme="minorHAnsi"/>
          <w:lang w:eastAsia="en-US"/>
        </w:rPr>
        <w:t> организации теплоснабжения, утвержденными Правительством Российской Федерации.</w:t>
      </w:r>
      <w:proofErr w:type="gramEnd"/>
    </w:p>
    <w:p w14:paraId="690BAA9D" w14:textId="77777777" w:rsidR="00CA1D9A" w:rsidRDefault="00811EC4">
      <w:pPr>
        <w:pStyle w:val="afa"/>
        <w:numPr>
          <w:ilvl w:val="2"/>
          <w:numId w:val="9"/>
        </w:numPr>
        <w:tabs>
          <w:tab w:val="left" w:pos="567"/>
          <w:tab w:val="left" w:pos="1134"/>
        </w:tabs>
        <w:spacing w:beforeAutospacing="0" w:after="0" w:afterAutospacing="0" w:line="276" w:lineRule="auto"/>
        <w:ind w:left="0" w:firstLine="567"/>
      </w:pPr>
      <w:proofErr w:type="gramStart"/>
      <w:r>
        <w:rPr>
          <w:rStyle w:val="afd"/>
        </w:rPr>
        <w:t xml:space="preserve">В соответствии с требованиями статьи </w:t>
      </w:r>
      <w:r>
        <w:t>IX </w:t>
      </w:r>
      <w:r>
        <w:rPr>
          <w:rFonts w:eastAsiaTheme="majorEastAsia"/>
        </w:rPr>
        <w:t xml:space="preserve">постановления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между </w:t>
      </w:r>
      <w:r>
        <w:t xml:space="preserve">единой теплоснабжающей организацией (разработчик соглашения)                                                       и теплоснабжающими и </w:t>
      </w:r>
      <w:proofErr w:type="spellStart"/>
      <w:r>
        <w:t>теплосетевыми</w:t>
      </w:r>
      <w:proofErr w:type="spellEnd"/>
      <w:r>
        <w:t xml:space="preserve"> организациями</w:t>
      </w:r>
      <w:r>
        <w:rPr>
          <w:rFonts w:eastAsiaTheme="majorEastAsia"/>
        </w:rPr>
        <w:t xml:space="preserve"> </w:t>
      </w:r>
      <w:r>
        <w:t xml:space="preserve">(стороны соглашения) </w:t>
      </w:r>
      <w:r>
        <w:rPr>
          <w:rStyle w:val="afd"/>
          <w:rFonts w:eastAsiaTheme="minorHAnsi"/>
        </w:rPr>
        <w:t xml:space="preserve">осуществляющими деятельность в одной системе теплоснабжения </w:t>
      </w:r>
      <w:r>
        <w:t>не позднее 1 июня каждого года</w:t>
      </w:r>
      <w:r>
        <w:rPr>
          <w:rFonts w:eastAsiaTheme="majorEastAsia"/>
        </w:rPr>
        <w:t xml:space="preserve"> должны быть заключены </w:t>
      </w:r>
      <w:r>
        <w:t>Соглашения об управлении</w:t>
      </w:r>
      <w:proofErr w:type="gramEnd"/>
      <w:r>
        <w:t xml:space="preserve"> системой теплоснабжения.</w:t>
      </w:r>
    </w:p>
    <w:p w14:paraId="1CD92D4F" w14:textId="68EA2A3C" w:rsidR="00CA1D9A" w:rsidRDefault="00811EC4">
      <w:pPr>
        <w:pStyle w:val="afa"/>
        <w:tabs>
          <w:tab w:val="left" w:pos="851"/>
          <w:tab w:val="left" w:pos="888"/>
        </w:tabs>
        <w:spacing w:beforeAutospacing="0" w:after="0" w:afterAutospacing="0" w:line="276" w:lineRule="auto"/>
        <w:ind w:firstLine="567"/>
        <w:rPr>
          <w:rStyle w:val="afd"/>
        </w:rPr>
      </w:pPr>
      <w:r>
        <w:rPr>
          <w:rStyle w:val="afd"/>
        </w:rPr>
        <w:t>4.1.</w:t>
      </w:r>
      <w:r w:rsidR="00D11404">
        <w:rPr>
          <w:rStyle w:val="afd"/>
        </w:rPr>
        <w:t>3</w:t>
      </w:r>
      <w:r>
        <w:rPr>
          <w:rStyle w:val="afd"/>
        </w:rPr>
        <w:t>. Ответственность организаций-сторон соглашения</w:t>
      </w:r>
      <w:r>
        <w:t xml:space="preserve"> об управлении системой теплоснабжения</w:t>
      </w:r>
      <w:r>
        <w:rPr>
          <w:rStyle w:val="afd"/>
        </w:rPr>
        <w:t xml:space="preserve">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теплоснабжения.</w:t>
      </w:r>
    </w:p>
    <w:p w14:paraId="52ABF8E7" w14:textId="4AB267A8"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D11404">
        <w:rPr>
          <w:rFonts w:ascii="Times New Roman" w:hAnsi="Times New Roman" w:cs="Times New Roman"/>
          <w:sz w:val="24"/>
          <w:szCs w:val="24"/>
        </w:rPr>
        <w:t>4</w:t>
      </w:r>
      <w:r>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теплоснабжающие и </w:t>
      </w:r>
      <w:proofErr w:type="spellStart"/>
      <w:r>
        <w:rPr>
          <w:rFonts w:ascii="Times New Roman" w:hAnsi="Times New Roman" w:cs="Times New Roman"/>
          <w:sz w:val="24"/>
          <w:szCs w:val="24"/>
        </w:rPr>
        <w:t>теплосетевые</w:t>
      </w:r>
      <w:proofErr w:type="spellEnd"/>
      <w:r>
        <w:rPr>
          <w:rFonts w:ascii="Times New Roman" w:hAnsi="Times New Roman" w:cs="Times New Roman"/>
          <w:sz w:val="24"/>
          <w:szCs w:val="24"/>
        </w:rPr>
        <w:t xml:space="preserve"> организации не заключили соглашение </w:t>
      </w:r>
      <w:r>
        <w:rPr>
          <w:rStyle w:val="afd"/>
          <w:rFonts w:eastAsiaTheme="minorHAnsi"/>
        </w:rPr>
        <w:t>об управлении системой теплоснабжения</w:t>
      </w:r>
      <w:r>
        <w:rPr>
          <w:rFonts w:ascii="Times New Roman" w:hAnsi="Times New Roman" w:cs="Times New Roman"/>
          <w:sz w:val="24"/>
          <w:szCs w:val="24"/>
        </w:rPr>
        <w:t>,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администрацией муниципального образования.</w:t>
      </w:r>
    </w:p>
    <w:p w14:paraId="2A78A184" w14:textId="77777777" w:rsidR="00CA1D9A" w:rsidRDefault="00811EC4">
      <w:pPr>
        <w:pStyle w:val="afa"/>
        <w:numPr>
          <w:ilvl w:val="1"/>
          <w:numId w:val="9"/>
        </w:numPr>
        <w:tabs>
          <w:tab w:val="left" w:pos="851"/>
          <w:tab w:val="left" w:pos="888"/>
        </w:tabs>
        <w:spacing w:beforeAutospacing="0" w:after="0" w:afterAutospacing="0"/>
        <w:ind w:left="0" w:right="142" w:firstLine="709"/>
        <w:rPr>
          <w:rStyle w:val="afd"/>
        </w:rPr>
      </w:pPr>
      <w:r>
        <w:rPr>
          <w:rStyle w:val="afd"/>
        </w:rPr>
        <w:t xml:space="preserve">В целях достижения наилучшего результата при устранении последствий аварийной ситуации, помимо существующих внутренних регламентов, </w:t>
      </w:r>
      <w:proofErr w:type="spellStart"/>
      <w:r>
        <w:rPr>
          <w:rStyle w:val="afd"/>
        </w:rPr>
        <w:t>теплосетевым</w:t>
      </w:r>
      <w:proofErr w:type="spellEnd"/>
      <w:r>
        <w:rPr>
          <w:rStyle w:val="afd"/>
        </w:rPr>
        <w:t>, теплоснабжающим организациям, структурным подразделениям администрации муниципального образования, организациям водоснабжения, электроснабжения, газоснабжения, организациям ответственным за эксплуатацию жилищного фонда следует руководствоваться общей схемой взаимодействия всех задействованных лиц, представленной в схеме 4.3.</w:t>
      </w:r>
    </w:p>
    <w:p w14:paraId="70D9187F" w14:textId="77777777" w:rsidR="00CA1D9A" w:rsidRDefault="00CA1D9A">
      <w:pPr>
        <w:pStyle w:val="afa"/>
        <w:tabs>
          <w:tab w:val="left" w:pos="851"/>
          <w:tab w:val="left" w:pos="888"/>
        </w:tabs>
        <w:spacing w:beforeAutospacing="0" w:after="0" w:afterAutospacing="0"/>
        <w:ind w:left="709" w:right="142"/>
        <w:rPr>
          <w:rStyle w:val="afd"/>
          <w:b/>
        </w:rPr>
      </w:pPr>
    </w:p>
    <w:p w14:paraId="538DAE48" w14:textId="77777777" w:rsidR="00CA1D9A" w:rsidRDefault="00CA1D9A">
      <w:pPr>
        <w:pStyle w:val="afa"/>
        <w:tabs>
          <w:tab w:val="left" w:pos="851"/>
          <w:tab w:val="left" w:pos="888"/>
        </w:tabs>
        <w:spacing w:beforeAutospacing="0" w:after="0" w:afterAutospacing="0"/>
        <w:ind w:right="142"/>
        <w:rPr>
          <w:rStyle w:val="afd"/>
          <w:b/>
        </w:rPr>
      </w:pPr>
    </w:p>
    <w:p w14:paraId="7D63DA71" w14:textId="77777777" w:rsidR="00CA1D9A" w:rsidRDefault="00CA1D9A">
      <w:pPr>
        <w:pStyle w:val="afa"/>
        <w:tabs>
          <w:tab w:val="left" w:pos="851"/>
          <w:tab w:val="left" w:pos="888"/>
        </w:tabs>
        <w:spacing w:beforeAutospacing="0" w:after="0" w:afterAutospacing="0"/>
        <w:ind w:right="142"/>
        <w:rPr>
          <w:rStyle w:val="afd"/>
          <w:b/>
        </w:rPr>
      </w:pPr>
    </w:p>
    <w:p w14:paraId="7AC01C88" w14:textId="77777777" w:rsidR="00CA1D9A" w:rsidRDefault="00CA1D9A">
      <w:pPr>
        <w:rPr>
          <w:rStyle w:val="afd"/>
          <w:rFonts w:eastAsiaTheme="minorHAnsi"/>
          <w:b/>
        </w:rPr>
        <w:sectPr w:rsidR="00CA1D9A">
          <w:footerReference w:type="default" r:id="rId12"/>
          <w:footerReference w:type="first" r:id="rId13"/>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3713746F" w14:textId="77777777" w:rsidR="00CA1D9A" w:rsidRDefault="00811EC4">
      <w:pPr>
        <w:spacing w:after="0" w:line="240" w:lineRule="auto"/>
        <w:ind w:left="851"/>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4.3. Порядок взаимодействие сил и средств по ликвидации аварийной ситуации</w:t>
      </w:r>
    </w:p>
    <w:p w14:paraId="006696E0" w14:textId="77777777" w:rsidR="00CA1D9A" w:rsidRDefault="00CA1D9A">
      <w:pPr>
        <w:spacing w:after="0" w:line="240" w:lineRule="auto"/>
        <w:ind w:left="851"/>
        <w:jc w:val="center"/>
        <w:rPr>
          <w:rFonts w:ascii="Times New Roman" w:eastAsia="Calibri" w:hAnsi="Times New Roman" w:cs="Times New Roman"/>
          <w:sz w:val="28"/>
          <w:szCs w:val="28"/>
        </w:rPr>
      </w:pPr>
    </w:p>
    <w:p w14:paraId="7AB6CCF6" w14:textId="77777777" w:rsidR="00CA1D9A" w:rsidRDefault="00811EC4">
      <w:pPr>
        <w:widowControl w:val="0"/>
        <w:autoSpaceDE w:val="0"/>
        <w:autoSpaceDN w:val="0"/>
        <w:spacing w:after="0" w:line="240" w:lineRule="auto"/>
        <w:ind w:left="1647"/>
        <w:rPr>
          <w:rFonts w:ascii="Times New Roman" w:eastAsia="Times New Roman" w:hAnsi="Times New Roman" w:cs="Times New Roman"/>
          <w:i/>
          <w:sz w:val="28"/>
          <w:szCs w:val="28"/>
        </w:rPr>
      </w:pPr>
      <w:r>
        <w:rPr>
          <w:rFonts w:ascii="Times New Roman" w:eastAsia="Times New Roman" w:hAnsi="Times New Roman" w:cs="Times New Roman"/>
          <w:i/>
          <w:noProof/>
          <w:lang w:eastAsia="ru-RU"/>
        </w:rPr>
        <mc:AlternateContent>
          <mc:Choice Requires="wps">
            <w:drawing>
              <wp:anchor distT="0" distB="0" distL="114300" distR="114300" simplePos="0" relativeHeight="251724800" behindDoc="0" locked="0" layoutInCell="1" allowOverlap="1" wp14:anchorId="518B8F26" wp14:editId="71FF823D">
                <wp:simplePos x="0" y="0"/>
                <wp:positionH relativeFrom="column">
                  <wp:posOffset>3056255</wp:posOffset>
                </wp:positionH>
                <wp:positionV relativeFrom="paragraph">
                  <wp:posOffset>36830</wp:posOffset>
                </wp:positionV>
                <wp:extent cx="4384040" cy="651510"/>
                <wp:effectExtent l="0" t="0" r="16510" b="15240"/>
                <wp:wrapNone/>
                <wp:docPr id="1714162843" name="Прямоугольник 1714162843"/>
                <wp:cNvGraphicFramePr/>
                <a:graphic xmlns:a="http://schemas.openxmlformats.org/drawingml/2006/main">
                  <a:graphicData uri="http://schemas.microsoft.com/office/word/2010/wordprocessingShape">
                    <wps:wsp>
                      <wps:cNvSpPr/>
                      <wps:spPr>
                        <a:xfrm>
                          <a:off x="0" y="0"/>
                          <a:ext cx="4384040" cy="6515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6E0B26" w14:textId="77777777" w:rsidR="005F752C" w:rsidRDefault="005F752C">
                            <w:pPr>
                              <w:jc w:val="center"/>
                              <w:rPr>
                                <w:rFonts w:ascii="Times New Roman" w:hAnsi="Times New Roman" w:cs="Times New Roman"/>
                                <w:sz w:val="24"/>
                              </w:rPr>
                            </w:pPr>
                            <w:r>
                              <w:rPr>
                                <w:rFonts w:ascii="Times New Roman" w:hAnsi="Times New Roman" w:cs="Times New Roman"/>
                                <w:sz w:val="24"/>
                              </w:rPr>
                              <w:t xml:space="preserve">Ответственное лицо теплоснабжающей, </w:t>
                            </w:r>
                            <w:proofErr w:type="spellStart"/>
                            <w:r>
                              <w:rPr>
                                <w:rFonts w:ascii="Times New Roman" w:hAnsi="Times New Roman" w:cs="Times New Roman"/>
                                <w:sz w:val="24"/>
                              </w:rPr>
                              <w:t>теплосетевой</w:t>
                            </w:r>
                            <w:proofErr w:type="spellEnd"/>
                            <w:r>
                              <w:rPr>
                                <w:rFonts w:ascii="Times New Roman" w:hAnsi="Times New Roman" w:cs="Times New Roman"/>
                                <w:sz w:val="24"/>
                              </w:rPr>
                              <w:t xml:space="preserve"> </w:t>
                            </w:r>
                            <w:proofErr w:type="gramStart"/>
                            <w:r>
                              <w:rPr>
                                <w:rFonts w:ascii="Times New Roman" w:hAnsi="Times New Roman" w:cs="Times New Roman"/>
                                <w:sz w:val="24"/>
                              </w:rPr>
                              <w:t>организация</w:t>
                            </w:r>
                            <w:proofErr w:type="gramEnd"/>
                            <w:r>
                              <w:rPr>
                                <w:rFonts w:ascii="Times New Roman" w:hAnsi="Times New Roman" w:cs="Times New Roman"/>
                                <w:sz w:val="24"/>
                              </w:rPr>
                              <w:t xml:space="preserve"> на сетях которой произошло аварийное отключение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1714162843" o:spid="_x0000_s1026" style="position:absolute;left:0;text-align:left;margin-left:240.65pt;margin-top:2.9pt;width:345.2pt;height:51.3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" fillcolor="window" strokecolor="windowText" strokeweight="1pt">
                <v:textbox>
                  <w:txbxContent>
                    <w:p w14:paraId="746E0B26" w14:textId="77777777" w:rsidR="005F752C" w:rsidRDefault="005F752C">
                      <w:pPr>
                        <w:jc w:val="center"/>
                        <w:rPr>
                          <w:rFonts w:ascii="Times New Roman" w:hAnsi="Times New Roman" w:cs="Times New Roman"/>
                          <w:sz w:val="24"/>
                        </w:rPr>
                      </w:pPr>
                      <w:r>
                        <w:rPr>
                          <w:rFonts w:ascii="Times New Roman" w:hAnsi="Times New Roman" w:cs="Times New Roman"/>
                          <w:sz w:val="24"/>
                        </w:rPr>
                        <w:t xml:space="preserve">Ответственное лицо теплоснабжающей, </w:t>
                      </w:r>
                      <w:proofErr w:type="spellStart"/>
                      <w:r>
                        <w:rPr>
                          <w:rFonts w:ascii="Times New Roman" w:hAnsi="Times New Roman" w:cs="Times New Roman"/>
                          <w:sz w:val="24"/>
                        </w:rPr>
                        <w:t>теплосетевой</w:t>
                      </w:r>
                      <w:proofErr w:type="spellEnd"/>
                      <w:r>
                        <w:rPr>
                          <w:rFonts w:ascii="Times New Roman" w:hAnsi="Times New Roman" w:cs="Times New Roman"/>
                          <w:sz w:val="24"/>
                        </w:rPr>
                        <w:t xml:space="preserve"> </w:t>
                      </w:r>
                      <w:proofErr w:type="gramStart"/>
                      <w:r>
                        <w:rPr>
                          <w:rFonts w:ascii="Times New Roman" w:hAnsi="Times New Roman" w:cs="Times New Roman"/>
                          <w:sz w:val="24"/>
                        </w:rPr>
                        <w:t>организация</w:t>
                      </w:r>
                      <w:proofErr w:type="gramEnd"/>
                      <w:r>
                        <w:rPr>
                          <w:rFonts w:ascii="Times New Roman" w:hAnsi="Times New Roman" w:cs="Times New Roman"/>
                          <w:sz w:val="24"/>
                        </w:rPr>
                        <w:t xml:space="preserve"> на сетях которой произошло аварийное отключение</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718656" behindDoc="0" locked="0" layoutInCell="1" allowOverlap="1" wp14:anchorId="72344B67" wp14:editId="5B3DA82D">
                <wp:simplePos x="0" y="0"/>
                <wp:positionH relativeFrom="column">
                  <wp:posOffset>7848600</wp:posOffset>
                </wp:positionH>
                <wp:positionV relativeFrom="paragraph">
                  <wp:posOffset>36195</wp:posOffset>
                </wp:positionV>
                <wp:extent cx="2218055" cy="1991995"/>
                <wp:effectExtent l="0" t="0" r="10795" b="27305"/>
                <wp:wrapNone/>
                <wp:docPr id="7" name="Прямоугольник 7"/>
                <wp:cNvGraphicFramePr/>
                <a:graphic xmlns:a="http://schemas.openxmlformats.org/drawingml/2006/main">
                  <a:graphicData uri="http://schemas.microsoft.com/office/word/2010/wordprocessingShape">
                    <wps:wsp>
                      <wps:cNvSpPr/>
                      <wps:spPr>
                        <a:xfrm>
                          <a:off x="0" y="0"/>
                          <a:ext cx="2218055" cy="1991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036B58" w14:textId="77777777" w:rsidR="005F752C" w:rsidRDefault="005F75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Администрация</w:t>
                            </w:r>
                          </w:p>
                          <w:p w14:paraId="2839D674" w14:textId="77777777" w:rsidR="005F752C" w:rsidRDefault="005F75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муниципального образования</w:t>
                            </w:r>
                          </w:p>
                          <w:p w14:paraId="4DE4DE8E" w14:textId="39932DB9" w:rsidR="005F752C" w:rsidRDefault="008A3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оперативный дежурный ЕДДС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7" o:spid="_x0000_s1027" style="position:absolute;left:0;text-align:left;margin-left:618pt;margin-top:2.85pt;width:174.65pt;height:156.8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" fillcolor="window" strokecolor="windowText" strokeweight="1pt">
                <v:textbox>
                  <w:txbxContent>
                    <w:p w14:paraId="12036B58" w14:textId="77777777" w:rsidR="005F752C" w:rsidRDefault="005F75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Администрация</w:t>
                      </w:r>
                    </w:p>
                    <w:p w14:paraId="2839D674" w14:textId="77777777" w:rsidR="005F752C" w:rsidRDefault="005F75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муниципального образования</w:t>
                      </w:r>
                    </w:p>
                    <w:p w14:paraId="4DE4DE8E" w14:textId="39932DB9" w:rsidR="005F752C" w:rsidRDefault="008A3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оперативный дежурный ЕДДС</w:t>
                      </w:r>
                    </w:p>
                  </w:txbxContent>
                </v:textbox>
              </v:rect>
            </w:pict>
          </mc:Fallback>
        </mc:AlternateContent>
      </w:r>
    </w:p>
    <w:p w14:paraId="51E20569" w14:textId="77777777" w:rsidR="00CA1D9A" w:rsidRDefault="00811EC4">
      <w:pPr>
        <w:widowControl w:val="0"/>
        <w:spacing w:after="0" w:line="240" w:lineRule="auto"/>
        <w:rPr>
          <w:rFonts w:ascii="Times New Roman" w:eastAsia="Calibri" w:hAnsi="Times New Roman" w:cs="Times New Roman"/>
          <w:i/>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6769A6A1" wp14:editId="5B2A57FC">
                <wp:simplePos x="0" y="0"/>
                <wp:positionH relativeFrom="column">
                  <wp:posOffset>7437120</wp:posOffset>
                </wp:positionH>
                <wp:positionV relativeFrom="paragraph">
                  <wp:posOffset>146050</wp:posOffset>
                </wp:positionV>
                <wp:extent cx="409575" cy="0"/>
                <wp:effectExtent l="0" t="76200" r="28575" b="114300"/>
                <wp:wrapNone/>
                <wp:docPr id="86" name="Прямая со стрелкой 86"/>
                <wp:cNvGraphicFramePr/>
                <a:graphic xmlns:a="http://schemas.openxmlformats.org/drawingml/2006/main">
                  <a:graphicData uri="http://schemas.microsoft.com/office/word/2010/wordprocessingShape">
                    <wps:wsp>
                      <wps:cNvCnPr/>
                      <wps:spPr>
                        <a:xfrm>
                          <a:off x="0" y="0"/>
                          <a:ext cx="409651"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585.6pt;margin-top:11.5pt;height:0pt;width:32.25pt;z-index:251728896;mso-width-relative:page;mso-height-relative:page;" filled="f" stroked="t" coordsize="21600,21600" o:gfxdata="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">
                <v:fill on="f" focussize="0,0"/>
                <v:stroke weight="0.5pt" color="#000000" miterlimit="8" joinstyle="miter" endarrow="open"/>
                <v:imagedata o:title=""/>
                <o:lock v:ext="edit" aspectratio="f"/>
              </v:shape>
            </w:pict>
          </mc:Fallback>
        </mc:AlternateContent>
      </w:r>
    </w:p>
    <w:p w14:paraId="66F66196" w14:textId="77777777" w:rsidR="00CA1D9A" w:rsidRDefault="00811EC4">
      <w:pPr>
        <w:widowControl w:val="0"/>
        <w:spacing w:after="0" w:line="240" w:lineRule="auto"/>
        <w:rPr>
          <w:rFonts w:ascii="Times New Roman" w:eastAsia="Calibri" w:hAnsi="Times New Roman" w:cs="Times New Roman"/>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027E552A" wp14:editId="4395CDFA">
                <wp:simplePos x="0" y="0"/>
                <wp:positionH relativeFrom="column">
                  <wp:posOffset>1362710</wp:posOffset>
                </wp:positionH>
                <wp:positionV relativeFrom="paragraph">
                  <wp:posOffset>48895</wp:posOffset>
                </wp:positionV>
                <wp:extent cx="1691005" cy="477520"/>
                <wp:effectExtent l="38100" t="0" r="24130" b="74930"/>
                <wp:wrapNone/>
                <wp:docPr id="88" name="Прямая со стрелкой 88"/>
                <wp:cNvGraphicFramePr/>
                <a:graphic xmlns:a="http://schemas.openxmlformats.org/drawingml/2006/main">
                  <a:graphicData uri="http://schemas.microsoft.com/office/word/2010/wordprocessingShape">
                    <wps:wsp>
                      <wps:cNvCnPr/>
                      <wps:spPr>
                        <a:xfrm flipH="1">
                          <a:off x="0" y="0"/>
                          <a:ext cx="1690778" cy="47752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flip:x;margin-left:107.3pt;margin-top:3.85pt;height:37.6pt;width:133.15pt;z-index:251725824;mso-width-relative:page;mso-height-relative:page;" filled="f" stroked="t" coordsize="21600,21600" o:gfxdata="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G9AKAUvAgAAHgQAAA4AAAAA&#10;AAAAAQAgAAAAPgEAAGRycy9lMm9Eb2MueG1sUEsBAhQAFAAAAAgAh07iQK7UWxnZAAAACAEAAA8A&#10;AAAAAAAAAQAgAAAAOAAAAGRycy9kb3ducmV2LnhtbFBLAQIUAAoAAAAAAIdO4kAAAAAAAAAAAAAA&#10;AAAEAAAAAAAAAAAAEAAAABYAAABkcnMvUEsFBgAAAAAGAAYAWQEAAN8FAAAAAA==&#10;">
                <v:fill on="f" focussize="0,0"/>
                <v:stroke weight="0.5pt" color="#000000" miterlimit="8" joinstyle="miter" endarrow="open"/>
                <v:imagedata o:title=""/>
                <o:lock v:ext="edit" aspectratio="f"/>
              </v:shape>
            </w:pict>
          </mc:Fallback>
        </mc:AlternateContent>
      </w:r>
    </w:p>
    <w:p w14:paraId="150AAC88" w14:textId="77777777" w:rsidR="00CA1D9A" w:rsidRDefault="00811EC4">
      <w:pPr>
        <w:widowControl w:val="0"/>
        <w:tabs>
          <w:tab w:val="left" w:pos="851"/>
          <w:tab w:val="left" w:pos="888"/>
        </w:tabs>
        <w:spacing w:after="0" w:line="240" w:lineRule="auto"/>
        <w:ind w:right="142"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650BBF9F" wp14:editId="0EC31267">
                <wp:simplePos x="0" y="0"/>
                <wp:positionH relativeFrom="column">
                  <wp:posOffset>4410710</wp:posOffset>
                </wp:positionH>
                <wp:positionV relativeFrom="paragraph">
                  <wp:posOffset>162560</wp:posOffset>
                </wp:positionV>
                <wp:extent cx="271145" cy="206375"/>
                <wp:effectExtent l="38100" t="0" r="34290" b="60325"/>
                <wp:wrapNone/>
                <wp:docPr id="87" name="Прямая со стрелкой 87"/>
                <wp:cNvGraphicFramePr/>
                <a:graphic xmlns:a="http://schemas.openxmlformats.org/drawingml/2006/main">
                  <a:graphicData uri="http://schemas.microsoft.com/office/word/2010/wordprocessingShape">
                    <wps:wsp>
                      <wps:cNvCnPr/>
                      <wps:spPr>
                        <a:xfrm flipH="1">
                          <a:off x="0" y="0"/>
                          <a:ext cx="270934" cy="206587"/>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flip:x;margin-left:347.3pt;margin-top:12.8pt;height:16.25pt;width:21.35pt;z-index:251726848;mso-width-relative:page;mso-height-relative:page;" filled="f" stroked="t" coordsize="21600,21600" o:gfxdata="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6CA5B283" wp14:editId="2BBE352A">
                <wp:simplePos x="0" y="0"/>
                <wp:positionH relativeFrom="column">
                  <wp:posOffset>6527800</wp:posOffset>
                </wp:positionH>
                <wp:positionV relativeFrom="paragraph">
                  <wp:posOffset>162560</wp:posOffset>
                </wp:positionV>
                <wp:extent cx="254000" cy="206375"/>
                <wp:effectExtent l="0" t="0" r="69850" b="60325"/>
                <wp:wrapNone/>
                <wp:docPr id="20" name="Прямая со стрелкой 20"/>
                <wp:cNvGraphicFramePr/>
                <a:graphic xmlns:a="http://schemas.openxmlformats.org/drawingml/2006/main">
                  <a:graphicData uri="http://schemas.microsoft.com/office/word/2010/wordprocessingShape">
                    <wps:wsp>
                      <wps:cNvCnPr/>
                      <wps:spPr>
                        <a:xfrm>
                          <a:off x="0" y="0"/>
                          <a:ext cx="254000" cy="206587"/>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514pt;margin-top:12.8pt;height:16.25pt;width:20pt;z-index:251727872;mso-width-relative:page;mso-height-relative:page;" filled="f" stroked="t" coordsize="21600,21600" o:gfxdata="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">
                <v:fill on="f" focussize="0,0"/>
                <v:stroke weight="0.5pt" color="#000000" miterlimit="8" joinstyle="miter" endarrow="open"/>
                <v:imagedata o:title=""/>
                <o:lock v:ext="edit" aspectratio="f"/>
              </v:shape>
            </w:pict>
          </mc:Fallback>
        </mc:AlternateContent>
      </w:r>
    </w:p>
    <w:p w14:paraId="5589AC9B" w14:textId="77777777" w:rsidR="00CA1D9A" w:rsidRDefault="00CA1D9A">
      <w:pPr>
        <w:widowControl w:val="0"/>
        <w:tabs>
          <w:tab w:val="left" w:pos="851"/>
          <w:tab w:val="left" w:pos="888"/>
        </w:tabs>
        <w:spacing w:after="0" w:line="240" w:lineRule="auto"/>
        <w:ind w:right="142" w:firstLine="567"/>
        <w:jc w:val="both"/>
        <w:rPr>
          <w:rFonts w:ascii="Times New Roman" w:eastAsia="Times New Roman" w:hAnsi="Times New Roman" w:cs="Times New Roman"/>
          <w:b/>
          <w:sz w:val="24"/>
          <w:szCs w:val="24"/>
          <w:lang w:eastAsia="ru-RU"/>
        </w:rPr>
      </w:pPr>
    </w:p>
    <w:p w14:paraId="1DAF8FED" w14:textId="77777777" w:rsidR="00CA1D9A" w:rsidRDefault="00811EC4">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5584" behindDoc="0" locked="0" layoutInCell="1" allowOverlap="1" wp14:anchorId="3B0A638D" wp14:editId="1899E327">
                <wp:simplePos x="0" y="0"/>
                <wp:positionH relativeFrom="column">
                  <wp:posOffset>513715</wp:posOffset>
                </wp:positionH>
                <wp:positionV relativeFrom="paragraph">
                  <wp:posOffset>80010</wp:posOffset>
                </wp:positionV>
                <wp:extent cx="1590040" cy="1017270"/>
                <wp:effectExtent l="0" t="0" r="10160" b="11430"/>
                <wp:wrapNone/>
                <wp:docPr id="89" name="Прямоугольник 89"/>
                <wp:cNvGraphicFramePr/>
                <a:graphic xmlns:a="http://schemas.openxmlformats.org/drawingml/2006/main">
                  <a:graphicData uri="http://schemas.microsoft.com/office/word/2010/wordprocessingShape">
                    <wps:wsp>
                      <wps:cNvSpPr/>
                      <wps:spPr>
                        <a:xfrm>
                          <a:off x="0" y="0"/>
                          <a:ext cx="1590040" cy="10172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C4BDF7"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 xml:space="preserve">Ответственное лицо </w:t>
                            </w:r>
                            <w:proofErr w:type="spellStart"/>
                            <w:r>
                              <w:rPr>
                                <w:rFonts w:ascii="Times New Roman" w:hAnsi="Times New Roman" w:cs="Times New Roman"/>
                                <w:sz w:val="24"/>
                                <w:szCs w:val="24"/>
                              </w:rPr>
                              <w:t>теплосетевой</w:t>
                            </w:r>
                            <w:proofErr w:type="spellEnd"/>
                            <w:r>
                              <w:rPr>
                                <w:rFonts w:ascii="Times New Roman" w:hAnsi="Times New Roman" w:cs="Times New Roman"/>
                                <w:sz w:val="24"/>
                                <w:szCs w:val="24"/>
                              </w:rPr>
                              <w:t xml:space="preserve"> организации, теплоснабжающей организации.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89" o:spid="_x0000_s1028" style="position:absolute;left:0;text-align:left;margin-left:40.45pt;margin-top:6.3pt;width:125.2pt;height:80.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" fillcolor="window" strokecolor="windowText" strokeweight="1pt">
                <v:textbox>
                  <w:txbxContent>
                    <w:p w14:paraId="4BC4BDF7"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 xml:space="preserve">Ответственное лицо </w:t>
                      </w:r>
                      <w:proofErr w:type="spellStart"/>
                      <w:r>
                        <w:rPr>
                          <w:rFonts w:ascii="Times New Roman" w:hAnsi="Times New Roman" w:cs="Times New Roman"/>
                          <w:sz w:val="24"/>
                          <w:szCs w:val="24"/>
                        </w:rPr>
                        <w:t>теплосетевой</w:t>
                      </w:r>
                      <w:proofErr w:type="spellEnd"/>
                      <w:r>
                        <w:rPr>
                          <w:rFonts w:ascii="Times New Roman" w:hAnsi="Times New Roman" w:cs="Times New Roman"/>
                          <w:sz w:val="24"/>
                          <w:szCs w:val="24"/>
                        </w:rPr>
                        <w:t xml:space="preserve"> организации, теплоснабжающей организации. </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6608" behindDoc="0" locked="0" layoutInCell="1" allowOverlap="1" wp14:anchorId="62AC1B38" wp14:editId="7F9D1B31">
                <wp:simplePos x="0" y="0"/>
                <wp:positionH relativeFrom="column">
                  <wp:posOffset>2620010</wp:posOffset>
                </wp:positionH>
                <wp:positionV relativeFrom="paragraph">
                  <wp:posOffset>71120</wp:posOffset>
                </wp:positionV>
                <wp:extent cx="2885440" cy="1136650"/>
                <wp:effectExtent l="0" t="0" r="10160" b="25400"/>
                <wp:wrapNone/>
                <wp:docPr id="5" name="Прямоугольник 5"/>
                <wp:cNvGraphicFramePr/>
                <a:graphic xmlns:a="http://schemas.openxmlformats.org/drawingml/2006/main">
                  <a:graphicData uri="http://schemas.microsoft.com/office/word/2010/wordprocessingShape">
                    <wps:wsp>
                      <wps:cNvSpPr/>
                      <wps:spPr>
                        <a:xfrm>
                          <a:off x="0" y="0"/>
                          <a:ext cx="2885440" cy="1136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C47891"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Организации, водоснабжения, электроснабжения, газоснабжения, собственники сетей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5" o:spid="_x0000_s1029" style="position:absolute;left:0;text-align:left;margin-left:206.3pt;margin-top:5.6pt;width:227.2pt;height:89.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" fillcolor="window" strokecolor="windowText" strokeweight="1pt">
                <v:textbox>
                  <w:txbxContent>
                    <w:p w14:paraId="23C47891"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Организации, водоснабжения, электроснабжения, газоснабжения, собственники сетей</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7632" behindDoc="0" locked="0" layoutInCell="1" allowOverlap="1" wp14:anchorId="49291D90" wp14:editId="495FF368">
                <wp:simplePos x="0" y="0"/>
                <wp:positionH relativeFrom="column">
                  <wp:posOffset>5720080</wp:posOffset>
                </wp:positionH>
                <wp:positionV relativeFrom="paragraph">
                  <wp:posOffset>73025</wp:posOffset>
                </wp:positionV>
                <wp:extent cx="1955800" cy="1064895"/>
                <wp:effectExtent l="0" t="0" r="25400" b="20955"/>
                <wp:wrapNone/>
                <wp:docPr id="6" name="Прямоугольник 6"/>
                <wp:cNvGraphicFramePr/>
                <a:graphic xmlns:a="http://schemas.openxmlformats.org/drawingml/2006/main">
                  <a:graphicData uri="http://schemas.microsoft.com/office/word/2010/wordprocessingShape">
                    <wps:wsp>
                      <wps:cNvSpPr/>
                      <wps:spPr>
                        <a:xfrm>
                          <a:off x="0" y="0"/>
                          <a:ext cx="1955800" cy="10648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07A93A"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 xml:space="preserve">Организации по управлению многоквартирными домами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6" o:spid="_x0000_s1030" style="position:absolute;left:0;text-align:left;margin-left:450.4pt;margin-top:5.75pt;width:154pt;height:83.8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" fillcolor="window" strokecolor="windowText" strokeweight="1pt">
                <v:textbox>
                  <w:txbxContent>
                    <w:p w14:paraId="3E07A93A"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 xml:space="preserve">Организации по управлению многоквартирными домами </w:t>
                      </w:r>
                    </w:p>
                  </w:txbxContent>
                </v:textbox>
              </v:rect>
            </w:pict>
          </mc:Fallback>
        </mc:AlternateContent>
      </w:r>
    </w:p>
    <w:p w14:paraId="733133DD"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419F8B0A"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20A5CBBC"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385C19E"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0D618778"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7196BB7E" w14:textId="77777777" w:rsidR="00CA1D9A" w:rsidRDefault="00811EC4">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34016" behindDoc="0" locked="0" layoutInCell="1" allowOverlap="1" wp14:anchorId="0109AB4F" wp14:editId="6AFDB6F6">
                <wp:simplePos x="0" y="0"/>
                <wp:positionH relativeFrom="column">
                  <wp:posOffset>1286510</wp:posOffset>
                </wp:positionH>
                <wp:positionV relativeFrom="paragraph">
                  <wp:posOffset>48895</wp:posOffset>
                </wp:positionV>
                <wp:extent cx="0" cy="383540"/>
                <wp:effectExtent l="95250" t="0" r="114300" b="54610"/>
                <wp:wrapNone/>
                <wp:docPr id="1070935710" name="Прямая со стрелкой 1070935710"/>
                <wp:cNvGraphicFramePr/>
                <a:graphic xmlns:a="http://schemas.openxmlformats.org/drawingml/2006/main">
                  <a:graphicData uri="http://schemas.microsoft.com/office/word/2010/wordprocessingShape">
                    <wps:wsp>
                      <wps:cNvCnPr/>
                      <wps:spPr>
                        <a:xfrm>
                          <a:off x="0" y="0"/>
                          <a:ext cx="0" cy="38354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101.3pt;margin-top:3.85pt;height:30.2pt;width:0pt;z-index:251734016;mso-width-relative:page;mso-height-relative:page;" filled="f" stroked="t" coordsize="21600,21600" o:gfxdata="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29920" behindDoc="0" locked="0" layoutInCell="1" allowOverlap="1" wp14:anchorId="2260DD3A" wp14:editId="7913C1A0">
                <wp:simplePos x="0" y="0"/>
                <wp:positionH relativeFrom="column">
                  <wp:posOffset>3064510</wp:posOffset>
                </wp:positionH>
                <wp:positionV relativeFrom="paragraph">
                  <wp:posOffset>157480</wp:posOffset>
                </wp:positionV>
                <wp:extent cx="279400" cy="281940"/>
                <wp:effectExtent l="38100" t="0" r="25400" b="60960"/>
                <wp:wrapNone/>
                <wp:docPr id="85" name="Прямая со стрелкой 85"/>
                <wp:cNvGraphicFramePr/>
                <a:graphic xmlns:a="http://schemas.openxmlformats.org/drawingml/2006/main">
                  <a:graphicData uri="http://schemas.microsoft.com/office/word/2010/wordprocessingShape">
                    <wps:wsp>
                      <wps:cNvCnPr/>
                      <wps:spPr>
                        <a:xfrm flipH="1">
                          <a:off x="0" y="0"/>
                          <a:ext cx="279400" cy="28194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flip:x;margin-left:241.3pt;margin-top:12.4pt;height:22.2pt;width:22pt;z-index:251729920;mso-width-relative:page;mso-height-relative:page;" filled="f" stroked="t" coordsize="21600,21600" o:gfxdata="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30944" behindDoc="0" locked="0" layoutInCell="1" allowOverlap="1" wp14:anchorId="05F802E0" wp14:editId="1693067F">
                <wp:simplePos x="0" y="0"/>
                <wp:positionH relativeFrom="column">
                  <wp:posOffset>4478655</wp:posOffset>
                </wp:positionH>
                <wp:positionV relativeFrom="paragraph">
                  <wp:posOffset>160020</wp:posOffset>
                </wp:positionV>
                <wp:extent cx="292735" cy="279400"/>
                <wp:effectExtent l="0" t="0" r="69215" b="63500"/>
                <wp:wrapNone/>
                <wp:docPr id="84" name="Прямая со стрелкой 84"/>
                <wp:cNvGraphicFramePr/>
                <a:graphic xmlns:a="http://schemas.openxmlformats.org/drawingml/2006/main">
                  <a:graphicData uri="http://schemas.microsoft.com/office/word/2010/wordprocessingShape">
                    <wps:wsp>
                      <wps:cNvCnPr/>
                      <wps:spPr>
                        <a:xfrm>
                          <a:off x="0" y="0"/>
                          <a:ext cx="292735" cy="2794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352.65pt;margin-top:12.6pt;height:22pt;width:23.05pt;z-index:251730944;mso-width-relative:page;mso-height-relative:page;" filled="f" stroked="t" coordsize="21600,21600" o:gfxdata="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GLZ6sygCAAATBAAADgAAAAAAAAABACAA&#10;AAA+AQAAZHJzL2Uyb0RvYy54bWxQSwECFAAUAAAACACHTuJAUY4qUNkAAAAJAQAADwAAAAAAAAAB&#10;ACAAAAA4AAAAZHJzL2Rvd25yZXYueG1sUEsBAhQACgAAAAAAh07iQAAAAAAAAAAAAAAAAAQAAAAA&#10;AAAAAAAQAAAAFgAAAGRycy9QSwUGAAAAAAYABgBZAQAA2AU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31968" behindDoc="0" locked="0" layoutInCell="1" allowOverlap="1" wp14:anchorId="216CF5AE" wp14:editId="6C19C8E2">
                <wp:simplePos x="0" y="0"/>
                <wp:positionH relativeFrom="column">
                  <wp:posOffset>6688455</wp:posOffset>
                </wp:positionH>
                <wp:positionV relativeFrom="paragraph">
                  <wp:posOffset>100965</wp:posOffset>
                </wp:positionV>
                <wp:extent cx="0" cy="334010"/>
                <wp:effectExtent l="95250" t="0" r="76200" b="66040"/>
                <wp:wrapNone/>
                <wp:docPr id="522814346" name="Прямая со стрелкой 522814346"/>
                <wp:cNvGraphicFramePr/>
                <a:graphic xmlns:a="http://schemas.openxmlformats.org/drawingml/2006/main">
                  <a:graphicData uri="http://schemas.microsoft.com/office/word/2010/wordprocessingShape">
                    <wps:wsp>
                      <wps:cNvCnPr/>
                      <wps:spPr>
                        <a:xfrm>
                          <a:off x="0" y="0"/>
                          <a:ext cx="0" cy="33401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526.65pt;margin-top:7.95pt;height:26.3pt;width:0pt;z-index:251731968;mso-width-relative:page;mso-height-relative:page;" filled="f" stroked="t" coordsize="21600,21600" o:gfxdata="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32992" behindDoc="0" locked="0" layoutInCell="1" allowOverlap="1" wp14:anchorId="343C7A8B" wp14:editId="0F35E451">
                <wp:simplePos x="0" y="0"/>
                <wp:positionH relativeFrom="column">
                  <wp:posOffset>9050655</wp:posOffset>
                </wp:positionH>
                <wp:positionV relativeFrom="paragraph">
                  <wp:posOffset>98425</wp:posOffset>
                </wp:positionV>
                <wp:extent cx="0" cy="330200"/>
                <wp:effectExtent l="95250" t="0" r="76200" b="50800"/>
                <wp:wrapNone/>
                <wp:docPr id="83" name="Прямая со стрелкой 83"/>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712.65pt;margin-top:7.75pt;height:26pt;width:0pt;z-index:251732992;mso-width-relative:page;mso-height-relative:page;" filled="f" stroked="t" coordsize="21600,21600" o:gfxdata="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">
                <v:fill on="f" focussize="0,0"/>
                <v:stroke weight="0.5pt" color="#000000" miterlimit="8" joinstyle="miter" endarrow="open"/>
                <v:imagedata o:title=""/>
                <o:lock v:ext="edit" aspectratio="f"/>
              </v:shape>
            </w:pict>
          </mc:Fallback>
        </mc:AlternateContent>
      </w:r>
    </w:p>
    <w:p w14:paraId="3EA3B3C1"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2933CB02" w14:textId="77777777" w:rsidR="00CA1D9A" w:rsidRDefault="00811EC4">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9680" behindDoc="0" locked="0" layoutInCell="1" allowOverlap="1" wp14:anchorId="2184A549" wp14:editId="78C59B49">
                <wp:simplePos x="0" y="0"/>
                <wp:positionH relativeFrom="column">
                  <wp:posOffset>516255</wp:posOffset>
                </wp:positionH>
                <wp:positionV relativeFrom="paragraph">
                  <wp:posOffset>94615</wp:posOffset>
                </wp:positionV>
                <wp:extent cx="1590040" cy="2709545"/>
                <wp:effectExtent l="0" t="0" r="10160" b="15240"/>
                <wp:wrapNone/>
                <wp:docPr id="364294007" name="Прямоугольник 364294007"/>
                <wp:cNvGraphicFramePr/>
                <a:graphic xmlns:a="http://schemas.openxmlformats.org/drawingml/2006/main">
                  <a:graphicData uri="http://schemas.microsoft.com/office/word/2010/wordprocessingShape">
                    <wps:wsp>
                      <wps:cNvSpPr/>
                      <wps:spPr>
                        <a:xfrm>
                          <a:off x="0" y="0"/>
                          <a:ext cx="1590040" cy="27093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6A3947" w14:textId="77777777" w:rsidR="005F752C" w:rsidRDefault="005F752C">
                            <w:pPr>
                              <w:rPr>
                                <w:rFonts w:ascii="Times New Roman" w:hAnsi="Times New Roman" w:cs="Times New Roman"/>
                                <w:sz w:val="24"/>
                                <w:szCs w:val="24"/>
                              </w:rPr>
                            </w:pPr>
                            <w:r>
                              <w:rPr>
                                <w:rFonts w:ascii="Times New Roman" w:hAnsi="Times New Roman" w:cs="Times New Roman"/>
                                <w:sz w:val="24"/>
                                <w:szCs w:val="24"/>
                              </w:rPr>
                              <w:t>Оказание содействия (при обращении) в устранении аварийных ситуаций, в том числе на возмездной основе, путем направления техники, аварийно-ремонтного персонала, предоставления материалов.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364294007" o:spid="_x0000_s1031" style="position:absolute;left:0;text-align:left;margin-left:40.65pt;margin-top:7.45pt;width:125.2pt;height:213.3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" fillcolor="window" strokecolor="windowText" strokeweight="1pt">
                <v:textbox>
                  <w:txbxContent>
                    <w:p w14:paraId="166A3947" w14:textId="77777777" w:rsidR="005F752C" w:rsidRDefault="005F752C">
                      <w:pPr>
                        <w:rPr>
                          <w:rFonts w:ascii="Times New Roman" w:hAnsi="Times New Roman" w:cs="Times New Roman"/>
                          <w:sz w:val="24"/>
                          <w:szCs w:val="24"/>
                        </w:rPr>
                      </w:pPr>
                      <w:r>
                        <w:rPr>
                          <w:rFonts w:ascii="Times New Roman" w:hAnsi="Times New Roman" w:cs="Times New Roman"/>
                          <w:sz w:val="24"/>
                          <w:szCs w:val="24"/>
                        </w:rPr>
                        <w:t>Оказание содействия (при обращении) в устранении аварийных ситуаций, в том числе на возмездной основе, путем направления техники, аварийно-ремонтного персонала, предоставления материалов.</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0704" behindDoc="0" locked="0" layoutInCell="1" allowOverlap="1" wp14:anchorId="4FE34172" wp14:editId="5C528AE7">
                <wp:simplePos x="0" y="0"/>
                <wp:positionH relativeFrom="column">
                  <wp:posOffset>2336800</wp:posOffset>
                </wp:positionH>
                <wp:positionV relativeFrom="paragraph">
                  <wp:posOffset>86360</wp:posOffset>
                </wp:positionV>
                <wp:extent cx="1489710" cy="2265680"/>
                <wp:effectExtent l="0" t="0" r="15240" b="20320"/>
                <wp:wrapNone/>
                <wp:docPr id="10" name="Прямоугольник 10"/>
                <wp:cNvGraphicFramePr/>
                <a:graphic xmlns:a="http://schemas.openxmlformats.org/drawingml/2006/main">
                  <a:graphicData uri="http://schemas.microsoft.com/office/word/2010/wordprocessingShape">
                    <wps:wsp>
                      <wps:cNvSpPr/>
                      <wps:spPr>
                        <a:xfrm>
                          <a:off x="0" y="0"/>
                          <a:ext cx="1489710" cy="22656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75D389"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аварийных бригад для восстановления водоснабжения электроснабжения, газоснабжения.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10" o:spid="_x0000_s1032" style="position:absolute;left:0;text-align:left;margin-left:184pt;margin-top:6.8pt;width:117.3pt;height:178.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" fillcolor="window" strokecolor="windowText" strokeweight="1pt">
                <v:textbox>
                  <w:txbxContent>
                    <w:p w14:paraId="7775D389"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аварийных бригад для восстановления водоснабжения электроснабжения, газоснабжения.</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1728" behindDoc="0" locked="0" layoutInCell="1" allowOverlap="1" wp14:anchorId="65A7AD9C" wp14:editId="6CBC36E0">
                <wp:simplePos x="0" y="0"/>
                <wp:positionH relativeFrom="column">
                  <wp:posOffset>4038600</wp:posOffset>
                </wp:positionH>
                <wp:positionV relativeFrom="paragraph">
                  <wp:posOffset>95250</wp:posOffset>
                </wp:positionV>
                <wp:extent cx="1383030" cy="2489200"/>
                <wp:effectExtent l="0" t="0" r="26670" b="25400"/>
                <wp:wrapNone/>
                <wp:docPr id="11" name="Прямоугольник 11"/>
                <wp:cNvGraphicFramePr/>
                <a:graphic xmlns:a="http://schemas.openxmlformats.org/drawingml/2006/main">
                  <a:graphicData uri="http://schemas.microsoft.com/office/word/2010/wordprocessingShape">
                    <wps:wsp>
                      <wps:cNvSpPr/>
                      <wps:spPr>
                        <a:xfrm>
                          <a:off x="0" y="0"/>
                          <a:ext cx="1383030" cy="2489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FC0BEB"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служб главных инженеров организаций, направление специалистов для осуществления контроля работ в охранных зонах сетей.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11" o:spid="_x0000_s1033" style="position:absolute;left:0;text-align:left;margin-left:318pt;margin-top:7.5pt;width:108.9pt;height:19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" fillcolor="window" strokecolor="windowText" strokeweight="1pt">
                <v:textbox>
                  <w:txbxContent>
                    <w:p w14:paraId="23FC0BEB"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служб главных инженеров организаций, направление специалистов для осуществления контроля работ в охранных зонах сетей.</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3776" behindDoc="0" locked="0" layoutInCell="1" allowOverlap="1" wp14:anchorId="0B921D39" wp14:editId="7F77D21E">
                <wp:simplePos x="0" y="0"/>
                <wp:positionH relativeFrom="column">
                  <wp:posOffset>7848600</wp:posOffset>
                </wp:positionH>
                <wp:positionV relativeFrom="paragraph">
                  <wp:posOffset>94615</wp:posOffset>
                </wp:positionV>
                <wp:extent cx="2218055" cy="3471545"/>
                <wp:effectExtent l="0" t="0" r="10795" b="15240"/>
                <wp:wrapNone/>
                <wp:docPr id="13" name="Прямоугольник 13"/>
                <wp:cNvGraphicFramePr/>
                <a:graphic xmlns:a="http://schemas.openxmlformats.org/drawingml/2006/main">
                  <a:graphicData uri="http://schemas.microsoft.com/office/word/2010/wordprocessingShape">
                    <wps:wsp>
                      <wps:cNvSpPr/>
                      <wps:spPr>
                        <a:xfrm>
                          <a:off x="0" y="0"/>
                          <a:ext cx="2218055" cy="34713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C79F50"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Принятие решения о направление к месту аварии бригад службы спасения, для оценки ситуации и защите граждан от возможных последствий аварийных ситуаций, оказания содействия в демонтаже разрушенных и несанкционированное установленных конструкций.</w:t>
                            </w:r>
                          </w:p>
                          <w:p w14:paraId="1937896C" w14:textId="77777777" w:rsidR="005F752C" w:rsidRDefault="005F752C">
                            <w:pPr>
                              <w:jc w:val="center"/>
                            </w:pPr>
                            <w:r>
                              <w:rPr>
                                <w:rFonts w:ascii="Times New Roman" w:hAnsi="Times New Roman" w:cs="Times New Roman"/>
                                <w:sz w:val="24"/>
                                <w:szCs w:val="24"/>
                              </w:rPr>
                              <w:t>Организация перекрытия участка дороги, организация эвакуации населения из зоны производства работ</w:t>
                            </w:r>
                            <w: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13" o:spid="_x0000_s1034" style="position:absolute;left:0;text-align:left;margin-left:618pt;margin-top:7.45pt;width:174.65pt;height:273.3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" fillcolor="window" strokecolor="windowText" strokeweight="1pt">
                <v:textbox>
                  <w:txbxContent>
                    <w:p w14:paraId="24C79F50"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Принятие решения о направление к месту аварии бригад службы спасения, для оценки ситуации и защите граждан от возможных последствий аварийных ситуаций, оказания содействия в демонтаже разрушенных и несанкционированное установленных конструкций.</w:t>
                      </w:r>
                    </w:p>
                    <w:p w14:paraId="1937896C" w14:textId="77777777" w:rsidR="005F752C" w:rsidRDefault="005F752C">
                      <w:pPr>
                        <w:jc w:val="center"/>
                      </w:pPr>
                      <w:r>
                        <w:rPr>
                          <w:rFonts w:ascii="Times New Roman" w:hAnsi="Times New Roman" w:cs="Times New Roman"/>
                          <w:sz w:val="24"/>
                          <w:szCs w:val="24"/>
                        </w:rPr>
                        <w:t>Организация перекрытия участка дороги, организация эвакуации населения из зоны производства работ</w:t>
                      </w:r>
                      <w:r>
                        <w:t>.</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2752" behindDoc="0" locked="0" layoutInCell="1" allowOverlap="1" wp14:anchorId="32C4D4DE" wp14:editId="442707D0">
                <wp:simplePos x="0" y="0"/>
                <wp:positionH relativeFrom="column">
                  <wp:posOffset>5674995</wp:posOffset>
                </wp:positionH>
                <wp:positionV relativeFrom="paragraph">
                  <wp:posOffset>76835</wp:posOffset>
                </wp:positionV>
                <wp:extent cx="1955800" cy="3251835"/>
                <wp:effectExtent l="0" t="0" r="25400" b="24765"/>
                <wp:wrapNone/>
                <wp:docPr id="12" name="Прямоугольник 12"/>
                <wp:cNvGraphicFramePr/>
                <a:graphic xmlns:a="http://schemas.openxmlformats.org/drawingml/2006/main">
                  <a:graphicData uri="http://schemas.microsoft.com/office/word/2010/wordprocessingShape">
                    <wps:wsp>
                      <wps:cNvSpPr/>
                      <wps:spPr>
                        <a:xfrm>
                          <a:off x="0" y="0"/>
                          <a:ext cx="1955800" cy="32518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F1EE4D"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эксплуатационн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ремонтного персонала, для предотвращения опорожнения внутридомовых систем, предотвращения размораживания внутридомовых систем, а также наладки гидравлического режима после восстановления теплоснабжения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12" o:spid="_x0000_s1035" style="position:absolute;left:0;text-align:left;margin-left:446.85pt;margin-top:6.05pt;width:154pt;height:256.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" fillcolor="window" strokecolor="windowText" strokeweight="1pt">
                <v:textbox>
                  <w:txbxContent>
                    <w:p w14:paraId="40F1EE4D" w14:textId="77777777" w:rsidR="005F752C" w:rsidRDefault="005F752C">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эксплуатационн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ремонтного персонала, для предотвращения опорожнения внутридомовых систем, предотвращения размораживания внутридомовых систем, а также наладки гидравлического режима после восстановления теплоснабжения</w:t>
                      </w:r>
                    </w:p>
                  </w:txbxContent>
                </v:textbox>
              </v:rect>
            </w:pict>
          </mc:Fallback>
        </mc:AlternateContent>
      </w:r>
    </w:p>
    <w:p w14:paraId="42FFC1AD"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68B5DB4B"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23AAB719"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673EEE4E"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74491753"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3310C80F"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25D7B97F"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5FF41301"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3189ED59"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3633CF6"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612663BC"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8CD103F"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0DF4F869"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09EA9E7A"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08CE68FE"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719E945D"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6BAEA78C"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265E9820"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sectPr w:rsidR="00CA1D9A">
          <w:footerReference w:type="default" r:id="rId14"/>
          <w:footerReference w:type="first" r:id="rId15"/>
          <w:pgSz w:w="16838" w:h="11906" w:orient="landscape"/>
          <w:pgMar w:top="1417" w:right="1260" w:bottom="843" w:left="280"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299" w:charSpace="4096"/>
        </w:sectPr>
      </w:pPr>
    </w:p>
    <w:p w14:paraId="44F97057" w14:textId="77777777" w:rsidR="00CA1D9A" w:rsidRDefault="00811EC4">
      <w:pPr>
        <w:pStyle w:val="1"/>
        <w:tabs>
          <w:tab w:val="left" w:pos="0"/>
          <w:tab w:val="left" w:pos="1134"/>
          <w:tab w:val="left" w:pos="1843"/>
          <w:tab w:val="left" w:pos="2127"/>
          <w:tab w:val="left" w:pos="2552"/>
          <w:tab w:val="left" w:pos="4781"/>
        </w:tabs>
        <w:jc w:val="center"/>
        <w:rPr>
          <w:sz w:val="28"/>
          <w:szCs w:val="28"/>
        </w:rPr>
      </w:pPr>
      <w:bookmarkStart w:id="24" w:name="_GoBack"/>
      <w:bookmarkEnd w:id="24"/>
      <w:r>
        <w:rPr>
          <w:sz w:val="28"/>
          <w:szCs w:val="28"/>
        </w:rPr>
        <w:lastRenderedPageBreak/>
        <w:t>Раздел 6.</w:t>
      </w:r>
    </w:p>
    <w:p w14:paraId="305785A9" w14:textId="77777777" w:rsidR="00CA1D9A" w:rsidRDefault="00811EC4">
      <w:pPr>
        <w:pStyle w:val="1"/>
        <w:tabs>
          <w:tab w:val="left" w:pos="0"/>
          <w:tab w:val="left" w:pos="1134"/>
          <w:tab w:val="left" w:pos="1843"/>
          <w:tab w:val="left" w:pos="2127"/>
          <w:tab w:val="left" w:pos="2552"/>
          <w:tab w:val="left" w:pos="4781"/>
        </w:tabs>
        <w:jc w:val="center"/>
        <w:rPr>
          <w:sz w:val="28"/>
          <w:szCs w:val="28"/>
        </w:rPr>
      </w:pPr>
      <w:bookmarkStart w:id="25" w:name="_Toc191054550"/>
      <w:r>
        <w:rPr>
          <w:sz w:val="28"/>
          <w:szCs w:val="28"/>
        </w:rPr>
        <w:t>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25"/>
    </w:p>
    <w:p w14:paraId="28AF65E2" w14:textId="77777777" w:rsidR="00CA1D9A" w:rsidRDefault="00CA1D9A">
      <w:pPr>
        <w:pStyle w:val="1"/>
        <w:tabs>
          <w:tab w:val="left" w:pos="0"/>
          <w:tab w:val="left" w:pos="1134"/>
          <w:tab w:val="left" w:pos="1843"/>
          <w:tab w:val="left" w:pos="2127"/>
          <w:tab w:val="left" w:pos="2552"/>
          <w:tab w:val="left" w:pos="4781"/>
        </w:tabs>
        <w:jc w:val="center"/>
        <w:rPr>
          <w:sz w:val="28"/>
          <w:szCs w:val="28"/>
        </w:rPr>
      </w:pPr>
    </w:p>
    <w:p w14:paraId="6BE45F7F" w14:textId="77777777" w:rsidR="00CA1D9A" w:rsidRDefault="00811EC4">
      <w:pPr>
        <w:pStyle w:val="aff0"/>
        <w:tabs>
          <w:tab w:val="left" w:pos="851"/>
          <w:tab w:val="left" w:pos="993"/>
        </w:tabs>
        <w:spacing w:line="276" w:lineRule="auto"/>
        <w:ind w:left="0" w:firstLine="540"/>
        <w:jc w:val="both"/>
        <w:rPr>
          <w:sz w:val="24"/>
          <w:szCs w:val="24"/>
        </w:rPr>
      </w:pPr>
      <w:r>
        <w:rPr>
          <w:sz w:val="24"/>
          <w:szCs w:val="24"/>
        </w:rPr>
        <w:t xml:space="preserve">6.1. </w:t>
      </w:r>
      <w:proofErr w:type="gramStart"/>
      <w:r>
        <w:rPr>
          <w:sz w:val="24"/>
          <w:szCs w:val="24"/>
        </w:rPr>
        <w:t xml:space="preserve">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w:t>
      </w:r>
      <w:proofErr w:type="spellStart"/>
      <w:r>
        <w:rPr>
          <w:sz w:val="24"/>
          <w:szCs w:val="24"/>
        </w:rPr>
        <w:t>теплогенераторов</w:t>
      </w:r>
      <w:proofErr w:type="spellEnd"/>
      <w:r>
        <w:rPr>
          <w:sz w:val="24"/>
          <w:szCs w:val="24"/>
        </w:rPr>
        <w:t xml:space="preserve"> (тепловых пушек) в общедомовых помещениях многоквартирных домов.</w:t>
      </w:r>
      <w:proofErr w:type="gramEnd"/>
    </w:p>
    <w:p w14:paraId="33308785" w14:textId="77777777" w:rsidR="00CA1D9A" w:rsidRDefault="00811EC4">
      <w:pPr>
        <w:spacing w:after="0" w:line="276" w:lineRule="auto"/>
        <w:ind w:firstLine="540"/>
        <w:jc w:val="both"/>
        <w:textAlignment w:val="baseline"/>
        <w:rPr>
          <w:rFonts w:ascii="Times New Roman" w:hAnsi="Times New Roman" w:cs="Times New Roman"/>
          <w:sz w:val="24"/>
          <w:szCs w:val="28"/>
        </w:rPr>
      </w:pPr>
      <w:r>
        <w:rPr>
          <w:rFonts w:ascii="Times New Roman" w:hAnsi="Times New Roman" w:cs="Times New Roman"/>
          <w:sz w:val="24"/>
          <w:szCs w:val="24"/>
        </w:rPr>
        <w:t xml:space="preserve">6.2. О причинах возникновения и сроках устранения аварийной ситуации в системе теплоснабжения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w:t>
      </w:r>
      <w:proofErr w:type="gramStart"/>
      <w:r>
        <w:rPr>
          <w:rFonts w:ascii="Times New Roman" w:eastAsia="Calibri" w:hAnsi="Times New Roman" w:cs="Times New Roman"/>
          <w:bCs/>
          <w:sz w:val="24"/>
          <w:szCs w:val="24"/>
        </w:rPr>
        <w:t>образования</w:t>
      </w:r>
      <w:proofErr w:type="gramEnd"/>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в зимнее время года повлекшей отключение коммунальных услуг и угрозу безопасности населения, необходимо своевременно информировать жителей. </w:t>
      </w:r>
      <w:r>
        <w:rPr>
          <w:rFonts w:ascii="Times New Roman" w:hAnsi="Times New Roman" w:cs="Times New Roman"/>
          <w:sz w:val="24"/>
          <w:szCs w:val="28"/>
        </w:rPr>
        <w:t>С этой целью отдел жилищно-коммунального хозяйства администрации муниципального образования уточняет всю необходимую информацию и передает</w:t>
      </w:r>
      <w:r>
        <w:rPr>
          <w:rFonts w:ascii="Times New Roman" w:hAnsi="Times New Roman" w:cs="Times New Roman"/>
          <w:szCs w:val="28"/>
        </w:rPr>
        <w:t xml:space="preserve"> </w:t>
      </w:r>
      <w:r>
        <w:rPr>
          <w:rFonts w:ascii="Times New Roman" w:hAnsi="Times New Roman" w:cs="Times New Roman"/>
          <w:sz w:val="24"/>
          <w:szCs w:val="28"/>
        </w:rPr>
        <w:t xml:space="preserve">для размещения по средствам сети интернет в информационных каналах и официальном сайте администрации муниципального образования. </w:t>
      </w:r>
    </w:p>
    <w:p w14:paraId="704FCD97" w14:textId="77777777" w:rsidR="005548E5" w:rsidRDefault="005548E5" w:rsidP="005548E5">
      <w:pPr>
        <w:pStyle w:val="ConsPlusNormal"/>
        <w:spacing w:line="276" w:lineRule="auto"/>
        <w:ind w:firstLine="540"/>
        <w:jc w:val="both"/>
      </w:pPr>
      <w:r>
        <w:t>Контроль за качественным и своевременным информированием населения осуществляется единой диспетчерской службой муниципального образования Динской муниципальный район Краснодарского края.</w:t>
      </w:r>
    </w:p>
    <w:p w14:paraId="0EB316C3"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6.5. В случае длительного (24 часа и более) отсутствия теплоснабжения у населения в жилых кварталах повлекшее снижение температуры ниже нормативных значений (в отопительный сезон), </w:t>
      </w:r>
      <w:r>
        <w:rPr>
          <w:rFonts w:ascii="Times New Roman" w:eastAsia="Calibri" w:hAnsi="Times New Roman" w:cs="Times New Roman"/>
          <w:sz w:val="24"/>
          <w:szCs w:val="24"/>
        </w:rPr>
        <w:t>в м</w:t>
      </w:r>
      <w:r>
        <w:rPr>
          <w:rFonts w:ascii="Times New Roman" w:eastAsia="Calibri" w:hAnsi="Times New Roman" w:cs="Times New Roman"/>
          <w:bCs/>
          <w:sz w:val="24"/>
          <w:szCs w:val="24"/>
        </w:rPr>
        <w:t xml:space="preserve">униципальном образовании </w:t>
      </w:r>
      <w:r>
        <w:rPr>
          <w:rFonts w:ascii="Times New Roman" w:hAnsi="Times New Roman" w:cs="Times New Roman"/>
          <w:sz w:val="24"/>
          <w:szCs w:val="24"/>
        </w:rPr>
        <w:t>объявляется режим «ЧС» и проводятся мероприятия по эвакуации пострадавших.</w:t>
      </w:r>
    </w:p>
    <w:p w14:paraId="077CF1F6" w14:textId="77777777" w:rsidR="00CA1D9A" w:rsidRDefault="00811EC4">
      <w:pPr>
        <w:pStyle w:val="ConsPlusNormal"/>
        <w:spacing w:line="276" w:lineRule="auto"/>
        <w:ind w:firstLine="540"/>
        <w:jc w:val="both"/>
      </w:pPr>
      <w:r>
        <w:t>6.6. Выезд на место аварии руководителей администрации муниципального образования и структурных подразделений должен осуществляться не позднее установленных ниже сроков, зависящих от температуры наружного воздуха:</w:t>
      </w:r>
    </w:p>
    <w:p w14:paraId="5F5B29E8" w14:textId="77777777" w:rsidR="00CA1D9A" w:rsidRDefault="00811EC4">
      <w:pPr>
        <w:pStyle w:val="ConsPlusNormal"/>
        <w:spacing w:line="276" w:lineRule="auto"/>
        <w:ind w:firstLine="540"/>
        <w:jc w:val="both"/>
      </w:pPr>
      <w:r>
        <w:t xml:space="preserve">- не </w:t>
      </w:r>
      <w:proofErr w:type="gramStart"/>
      <w:r>
        <w:t>позднее 4 часов после возникновения повреждения при температуре наружного воздуха выше -10 °C;</w:t>
      </w:r>
    </w:p>
    <w:p w14:paraId="47638452" w14:textId="77777777" w:rsidR="00CA1D9A" w:rsidRDefault="00811EC4">
      <w:pPr>
        <w:pStyle w:val="ConsPlusNormal"/>
        <w:spacing w:line="276" w:lineRule="auto"/>
        <w:ind w:firstLine="540"/>
        <w:jc w:val="both"/>
      </w:pPr>
      <w:proofErr w:type="gramEnd"/>
      <w:r>
        <w:t>- не позднее 2 часов после возникновения повреждения при температуре наружного воздуха от -10 °C до -15 °C;</w:t>
      </w:r>
    </w:p>
    <w:p w14:paraId="4FD80BDD" w14:textId="77777777" w:rsidR="00CA1D9A" w:rsidRDefault="00811EC4">
      <w:pPr>
        <w:pStyle w:val="ConsPlusNormal"/>
        <w:spacing w:line="276" w:lineRule="auto"/>
        <w:ind w:firstLine="540"/>
        <w:jc w:val="both"/>
      </w:pPr>
      <w:r>
        <w:t>- не позднее 30 мин. после возникновения повреждения при температуре наружного воздуха ниже -15 °C.</w:t>
      </w:r>
    </w:p>
    <w:p w14:paraId="2E4C0177" w14:textId="77777777" w:rsidR="00CA1D9A" w:rsidRDefault="00811EC4">
      <w:pPr>
        <w:pStyle w:val="ConsPlusNormal"/>
        <w:spacing w:line="276" w:lineRule="auto"/>
        <w:ind w:firstLine="540"/>
        <w:jc w:val="both"/>
      </w:pPr>
      <w:proofErr w:type="gramStart"/>
      <w:r>
        <w:t>В случае возникновения аварии на объектах теплоснабжения муниципального образования,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муниципального образования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w:t>
      </w:r>
      <w:proofErr w:type="gramEnd"/>
      <w:r>
        <w:t xml:space="preserve"> ликвидации чрезвычайных ситуаций и обеспечения пожарной безопасности муниципального образования.</w:t>
      </w:r>
    </w:p>
    <w:p w14:paraId="34E10673"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6.7.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w:t>
      </w:r>
      <w:r>
        <w:rPr>
          <w:rFonts w:ascii="Times New Roman" w:hAnsi="Times New Roman" w:cs="Times New Roman"/>
          <w:sz w:val="24"/>
          <w:szCs w:val="24"/>
        </w:rPr>
        <w:lastRenderedPageBreak/>
        <w:t>в жилые помещения в условиях резкого понижения температуры наружного воздуха в течение длительного времени) являются:</w:t>
      </w:r>
    </w:p>
    <w:p w14:paraId="37C149E9"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сообщение о возникшей ситуации в организацию, управляющую многоквартирными домами и (или) в ЕДДС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образования </w:t>
      </w:r>
      <w:r>
        <w:rPr>
          <w:rFonts w:ascii="Times New Roman" w:hAnsi="Times New Roman" w:cs="Times New Roman"/>
          <w:sz w:val="24"/>
          <w:szCs w:val="24"/>
        </w:rPr>
        <w:t>по средствам городской телефонной и мобильной связи лицами, являющимися свидетелями возникновения происшествия;</w:t>
      </w:r>
    </w:p>
    <w:p w14:paraId="0D3D4B36" w14:textId="77777777" w:rsidR="00CA1D9A" w:rsidRDefault="00811EC4">
      <w:pPr>
        <w:spacing w:after="0" w:line="276"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соблюдение требований норм и правил безопасности и охраны труда;</w:t>
      </w:r>
    </w:p>
    <w:p w14:paraId="037B08C0" w14:textId="77777777" w:rsidR="00CA1D9A" w:rsidRDefault="00811EC4">
      <w:pPr>
        <w:spacing w:after="0" w:line="276"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14:paraId="220B4EB8" w14:textId="77777777" w:rsidR="00CA1D9A" w:rsidRDefault="00811EC4">
      <w:pPr>
        <w:spacing w:after="0" w:line="276"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обозначение, оцепление опасной зоны, запрет пропуска и передвижения по опасной зоне населения, транспортных средств;</w:t>
      </w:r>
    </w:p>
    <w:p w14:paraId="26D7BFB0" w14:textId="77777777" w:rsidR="00CA1D9A" w:rsidRDefault="00811EC4">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14:paraId="3DE18A6B" w14:textId="77777777" w:rsidR="00CA1D9A" w:rsidRDefault="00811EC4">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оповещение населения, проживающего на территории муниципального образования о происшествии;  </w:t>
      </w:r>
    </w:p>
    <w:p w14:paraId="10880FA7" w14:textId="77777777" w:rsidR="00CA1D9A" w:rsidRDefault="00811EC4">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при повреждениях в сетях централизованного теплоснабжения </w:t>
      </w:r>
      <w:r>
        <w:rPr>
          <w:rFonts w:ascii="Times New Roman" w:eastAsia="Times New Roman" w:hAnsi="Times New Roman" w:cs="Times New Roman"/>
          <w:sz w:val="24"/>
          <w:szCs w:val="24"/>
          <w:lang w:eastAsia="ru-RU"/>
        </w:rPr>
        <w:t xml:space="preserve">в зимний период,                          </w:t>
      </w:r>
      <w:r>
        <w:rPr>
          <w:rFonts w:ascii="Times New Roman" w:hAnsi="Times New Roman" w:cs="Times New Roman"/>
          <w:sz w:val="24"/>
          <w:szCs w:val="24"/>
        </w:rPr>
        <w:t xml:space="preserve">в случае отрицательных температур наружного воздуха и при превышении </w:t>
      </w:r>
      <w:r>
        <w:rPr>
          <w:rFonts w:ascii="Times New Roman" w:hAnsi="Times New Roman" w:cs="Times New Roman"/>
          <w:sz w:val="24"/>
          <w:szCs w:val="24"/>
          <w:lang w:eastAsia="ru-RU"/>
        </w:rPr>
        <w:t xml:space="preserve">нормативного времени на устранения аварийной ситуации, </w:t>
      </w:r>
      <w:proofErr w:type="gramStart"/>
      <w:r>
        <w:rPr>
          <w:rFonts w:ascii="Times New Roman" w:hAnsi="Times New Roman" w:cs="Times New Roman"/>
          <w:sz w:val="24"/>
          <w:szCs w:val="24"/>
          <w:lang w:eastAsia="ru-RU"/>
        </w:rPr>
        <w:t>организациям, управляющим многоквартирными домами с</w:t>
      </w:r>
      <w:r>
        <w:rPr>
          <w:rFonts w:ascii="Times New Roman" w:hAnsi="Times New Roman" w:cs="Times New Roman"/>
          <w:sz w:val="24"/>
          <w:szCs w:val="24"/>
        </w:rPr>
        <w:t>ледует</w:t>
      </w:r>
      <w:proofErr w:type="gramEnd"/>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предотвращению размораживания внутридомового оборудования</w:t>
      </w:r>
      <w:r>
        <w:rPr>
          <w:rFonts w:ascii="Times New Roman" w:hAnsi="Times New Roman" w:cs="Times New Roman"/>
          <w:sz w:val="24"/>
          <w:szCs w:val="24"/>
        </w:rPr>
        <w:t xml:space="preserve"> дренировать воду из систем отопления зданий.</w:t>
      </w:r>
    </w:p>
    <w:p w14:paraId="4ECD38E8"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6.8. Жителям, проживающим на территории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образования </w:t>
      </w:r>
      <w:r>
        <w:rPr>
          <w:rFonts w:ascii="Times New Roman" w:hAnsi="Times New Roman" w:cs="Times New Roman"/>
          <w:sz w:val="24"/>
          <w:szCs w:val="24"/>
        </w:rPr>
        <w:t>в случае возникновения аварийной ситуации в системе теплоснабжения для обеспечения безопасности необходимо:</w:t>
      </w:r>
    </w:p>
    <w:p w14:paraId="320D01CF"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для сохранения в квартире тепла дополнительно заделать щели в окнах и балконных дверях, занавесить их одеялами или коврами;</w:t>
      </w:r>
    </w:p>
    <w:p w14:paraId="380B40C2" w14:textId="77777777" w:rsidR="00CA1D9A" w:rsidRDefault="00811EC4">
      <w:pPr>
        <w:spacing w:after="0" w:line="276" w:lineRule="auto"/>
        <w:ind w:firstLine="540"/>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roofErr w:type="gramEnd"/>
    </w:p>
    <w:p w14:paraId="22C03529"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14:paraId="42C421D6"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Pr>
          <w:rStyle w:val="afd"/>
          <w:rFonts w:eastAsiaTheme="minorHAnsi"/>
        </w:rPr>
        <w:t xml:space="preserve">функционирующих                          в системах теплоснабжения </w:t>
      </w:r>
      <w:r>
        <w:rPr>
          <w:rFonts w:ascii="Times New Roman" w:hAnsi="Times New Roman" w:cs="Times New Roman"/>
          <w:sz w:val="24"/>
          <w:szCs w:val="24"/>
        </w:rPr>
        <w:t>муниципального образования прибывшим для выполнения ремонтно-восстановительных работ;</w:t>
      </w:r>
    </w:p>
    <w:p w14:paraId="7952F491"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муниципального образования.</w:t>
      </w:r>
    </w:p>
    <w:p w14:paraId="7E7D591B" w14:textId="77777777" w:rsidR="00CA1D9A" w:rsidRDefault="00CA1D9A">
      <w:pPr>
        <w:spacing w:after="0" w:line="240" w:lineRule="auto"/>
        <w:ind w:left="45" w:right="45"/>
        <w:textAlignment w:val="baseline"/>
        <w:rPr>
          <w:rFonts w:ascii="Arial" w:hAnsi="Arial" w:cs="Arial"/>
        </w:rPr>
      </w:pPr>
    </w:p>
    <w:p w14:paraId="29D0595F" w14:textId="77777777" w:rsidR="00CA1D9A" w:rsidRDefault="00CA1D9A">
      <w:pPr>
        <w:sectPr w:rsidR="00CA1D9A">
          <w:footerReference w:type="default" r:id="rId16"/>
          <w:footerReference w:type="first" r:id="rId17"/>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39014F07" w14:textId="77777777" w:rsidR="00CA1D9A" w:rsidRDefault="00811EC4">
      <w:pPr>
        <w:pStyle w:val="1"/>
        <w:tabs>
          <w:tab w:val="left" w:pos="0"/>
          <w:tab w:val="left" w:pos="1134"/>
          <w:tab w:val="left" w:pos="1843"/>
          <w:tab w:val="left" w:pos="2127"/>
          <w:tab w:val="left" w:pos="2552"/>
          <w:tab w:val="left" w:pos="4781"/>
        </w:tabs>
        <w:jc w:val="center"/>
        <w:rPr>
          <w:sz w:val="28"/>
          <w:szCs w:val="28"/>
        </w:rPr>
      </w:pPr>
      <w:r>
        <w:rPr>
          <w:sz w:val="28"/>
          <w:szCs w:val="28"/>
        </w:rPr>
        <w:lastRenderedPageBreak/>
        <w:t>Раздел 7.</w:t>
      </w:r>
    </w:p>
    <w:p w14:paraId="02419E42" w14:textId="77777777" w:rsidR="00CA1D9A" w:rsidRDefault="00811EC4">
      <w:pPr>
        <w:pStyle w:val="1"/>
        <w:tabs>
          <w:tab w:val="left" w:pos="0"/>
          <w:tab w:val="left" w:pos="1134"/>
          <w:tab w:val="left" w:pos="1843"/>
          <w:tab w:val="left" w:pos="2127"/>
          <w:tab w:val="left" w:pos="2552"/>
          <w:tab w:val="left" w:pos="4781"/>
        </w:tabs>
        <w:jc w:val="center"/>
        <w:rPr>
          <w:sz w:val="28"/>
          <w:szCs w:val="28"/>
        </w:rPr>
      </w:pPr>
      <w:bookmarkStart w:id="26" w:name="_Toc191054551"/>
      <w:r>
        <w:rPr>
          <w:sz w:val="28"/>
          <w:szCs w:val="28"/>
        </w:rPr>
        <w:t>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26"/>
    </w:p>
    <w:p w14:paraId="2A60EDDE" w14:textId="77777777" w:rsidR="00CA1D9A" w:rsidRDefault="00CA1D9A">
      <w:pPr>
        <w:pStyle w:val="1"/>
        <w:tabs>
          <w:tab w:val="left" w:pos="0"/>
          <w:tab w:val="left" w:pos="1134"/>
          <w:tab w:val="left" w:pos="1843"/>
          <w:tab w:val="left" w:pos="2127"/>
          <w:tab w:val="left" w:pos="2552"/>
          <w:tab w:val="left" w:pos="4781"/>
        </w:tabs>
        <w:jc w:val="center"/>
        <w:rPr>
          <w:sz w:val="28"/>
          <w:szCs w:val="28"/>
        </w:rPr>
      </w:pPr>
    </w:p>
    <w:p w14:paraId="639237B6"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Pr>
          <w:rFonts w:ascii="Times New Roman" w:hAnsi="Times New Roman" w:cs="Times New Roman"/>
          <w:sz w:val="24"/>
          <w:szCs w:val="24"/>
        </w:rPr>
        <w:t>функционирующих в системах теплоснабжения</w:t>
      </w:r>
      <w:r>
        <w:rPr>
          <w:rFonts w:ascii="Times New Roman" w:eastAsia="Times New Roman" w:hAnsi="Times New Roman" w:cs="Times New Roman"/>
          <w:sz w:val="24"/>
          <w:szCs w:val="24"/>
          <w:lang w:eastAsia="ru-RU"/>
        </w:rPr>
        <w:t xml:space="preserve">, а при необходимости и администрации </w:t>
      </w:r>
      <w:r>
        <w:rPr>
          <w:rFonts w:ascii="Times New Roman" w:hAnsi="Times New Roman" w:cs="Times New Roman"/>
          <w:sz w:val="24"/>
          <w:szCs w:val="24"/>
        </w:rPr>
        <w:t>муниципального образования</w:t>
      </w:r>
      <w:r>
        <w:rPr>
          <w:rFonts w:ascii="Times New Roman" w:hAnsi="Times New Roman" w:cs="Times New Roman"/>
          <w:i/>
          <w:sz w:val="24"/>
          <w:szCs w:val="24"/>
        </w:rPr>
        <w:t>.</w:t>
      </w:r>
      <w:r>
        <w:rPr>
          <w:rFonts w:ascii="Times New Roman" w:eastAsia="Times New Roman" w:hAnsi="Times New Roman" w:cs="Times New Roman"/>
          <w:sz w:val="24"/>
          <w:szCs w:val="24"/>
          <w:lang w:eastAsia="ru-RU"/>
        </w:rPr>
        <w:t xml:space="preserve"> </w:t>
      </w:r>
    </w:p>
    <w:p w14:paraId="7B703EB2"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1C221CFD" w14:textId="77777777" w:rsidR="00CA1D9A" w:rsidRDefault="00811EC4">
      <w:pPr>
        <w:spacing w:after="0" w:line="276" w:lineRule="auto"/>
        <w:ind w:firstLine="567"/>
        <w:jc w:val="both"/>
        <w:rPr>
          <w:rFonts w:ascii="Times New Roman" w:hAnsi="Times New Roman" w:cs="Times New Roman"/>
          <w:sz w:val="24"/>
          <w:szCs w:val="24"/>
        </w:rPr>
      </w:pPr>
      <w:bookmarkStart w:id="27" w:name="100118"/>
      <w:bookmarkEnd w:id="27"/>
      <w:r>
        <w:rPr>
          <w:rFonts w:ascii="Times New Roman" w:eastAsia="Times New Roman" w:hAnsi="Times New Roman" w:cs="Times New Roman"/>
          <w:sz w:val="24"/>
          <w:szCs w:val="24"/>
          <w:lang w:eastAsia="ru-RU"/>
        </w:rPr>
        <w:t>7.</w:t>
      </w:r>
      <w:r>
        <w:rPr>
          <w:rFonts w:ascii="Times New Roman" w:hAnsi="Times New Roman" w:cs="Times New Roman"/>
          <w:sz w:val="24"/>
          <w:szCs w:val="24"/>
        </w:rPr>
        <w:t>3.</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 результатам расчетов составляется соответствующий перечень, в котором</w:t>
      </w:r>
      <w:r>
        <w:rPr>
          <w:rFonts w:ascii="Times New Roman" w:eastAsia="Times New Roman" w:hAnsi="Times New Roman" w:cs="Times New Roman"/>
          <w:sz w:val="24"/>
          <w:szCs w:val="24"/>
          <w:lang w:eastAsia="ru-RU"/>
        </w:rPr>
        <w:t xml:space="preserve"> учитываются</w:t>
      </w:r>
      <w:r>
        <w:rPr>
          <w:rFonts w:ascii="Times New Roman" w:hAnsi="Times New Roman" w:cs="Times New Roman"/>
          <w:sz w:val="24"/>
          <w:szCs w:val="24"/>
        </w:rPr>
        <w:t xml:space="preserve"> с указанием количества и места хранения:</w:t>
      </w:r>
    </w:p>
    <w:p w14:paraId="63BEE628"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средства</w:t>
      </w:r>
      <w:r>
        <w:rPr>
          <w:rFonts w:ascii="Times New Roman" w:hAnsi="Times New Roman" w:cs="Times New Roman"/>
          <w:sz w:val="24"/>
          <w:szCs w:val="24"/>
        </w:rPr>
        <w:t xml:space="preserve"> (инструменты, материалы и приспособления, приборы, оборудование                             и автомобильная и землеройная техника)</w:t>
      </w:r>
      <w:r>
        <w:rPr>
          <w:rFonts w:ascii="Times New Roman" w:eastAsia="Times New Roman" w:hAnsi="Times New Roman" w:cs="Times New Roman"/>
          <w:sz w:val="24"/>
          <w:szCs w:val="24"/>
          <w:lang w:eastAsia="ru-RU"/>
        </w:rPr>
        <w:t>, необходимые для проведения ремонтно-</w:t>
      </w:r>
      <w:r>
        <w:rPr>
          <w:rFonts w:ascii="Times New Roman" w:hAnsi="Times New Roman" w:cs="Times New Roman"/>
          <w:sz w:val="24"/>
          <w:szCs w:val="24"/>
        </w:rPr>
        <w:t xml:space="preserve">восстановительных и </w:t>
      </w:r>
      <w:r>
        <w:rPr>
          <w:rFonts w:ascii="Times New Roman" w:eastAsia="Times New Roman" w:hAnsi="Times New Roman" w:cs="Times New Roman"/>
          <w:sz w:val="24"/>
          <w:szCs w:val="24"/>
          <w:lang w:eastAsia="ru-RU"/>
        </w:rPr>
        <w:t>спасательных работ, для эвакуации людей из зоны аварийной ситуации;</w:t>
      </w:r>
    </w:p>
    <w:p w14:paraId="2D907AFA" w14:textId="77777777" w:rsidR="00CA1D9A" w:rsidRDefault="00811EC4">
      <w:pPr>
        <w:spacing w:after="0" w:line="276" w:lineRule="auto"/>
        <w:ind w:firstLine="567"/>
        <w:jc w:val="both"/>
        <w:rPr>
          <w:rFonts w:ascii="Times New Roman" w:hAnsi="Times New Roman" w:cs="Times New Roman"/>
        </w:rPr>
      </w:pPr>
      <w:r>
        <w:rPr>
          <w:rFonts w:ascii="Times New Roman" w:hAnsi="Times New Roman" w:cs="Times New Roman"/>
          <w:sz w:val="24"/>
          <w:szCs w:val="24"/>
        </w:rPr>
        <w:t>- аварийный запас средств индивидуальной защиты;</w:t>
      </w:r>
    </w:p>
    <w:p w14:paraId="1ACA989F" w14:textId="4ADE6595"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силы</w:t>
      </w:r>
      <w:r w:rsidR="00AD20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необходимые для выполнения локализации и ликвидации аварийных ситуаций; </w:t>
      </w:r>
    </w:p>
    <w:p w14:paraId="694DD065" w14:textId="50EBE16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средства</w:t>
      </w:r>
      <w:r w:rsidR="00AD20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необходимые для возмещения вреда здоровью людей, материального ущерба и прочее. </w:t>
      </w:r>
    </w:p>
    <w:p w14:paraId="69409B37" w14:textId="77777777" w:rsidR="00CA1D9A" w:rsidRDefault="00811EC4">
      <w:pPr>
        <w:pStyle w:val="pboth"/>
        <w:spacing w:beforeAutospacing="0" w:after="0" w:afterAutospacing="0" w:line="276" w:lineRule="auto"/>
        <w:ind w:firstLine="567"/>
        <w:jc w:val="both"/>
        <w:rPr>
          <w:i/>
        </w:rPr>
      </w:pPr>
      <w:r>
        <w:t xml:space="preserve">7.4. </w:t>
      </w:r>
      <w:bookmarkStart w:id="28" w:name="100121"/>
      <w:bookmarkEnd w:id="28"/>
      <w: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w:t>
      </w:r>
      <w:r>
        <w:rPr>
          <w:i/>
        </w:rPr>
        <w:t>.</w:t>
      </w:r>
    </w:p>
    <w:p w14:paraId="6E8F75BA" w14:textId="77777777" w:rsidR="00CA1D9A" w:rsidRDefault="00811EC4">
      <w:pPr>
        <w:pStyle w:val="pboth"/>
        <w:spacing w:beforeAutospacing="0" w:after="0" w:afterAutospacing="0" w:line="276" w:lineRule="auto"/>
        <w:ind w:firstLine="567"/>
        <w:jc w:val="both"/>
      </w:pPr>
      <w: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10A45E3A"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7.5.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8">
        <w:proofErr w:type="gramStart"/>
        <w:r>
          <w:rPr>
            <w:rFonts w:ascii="Times New Roman" w:hAnsi="Times New Roman" w:cs="Times New Roman"/>
            <w:sz w:val="24"/>
            <w:szCs w:val="24"/>
          </w:rPr>
          <w:t>аварий</w:t>
        </w:r>
      </w:hyperlink>
      <w:r>
        <w:rPr>
          <w:rFonts w:ascii="Times New Roman" w:hAnsi="Times New Roman" w:cs="Times New Roman"/>
          <w:sz w:val="24"/>
          <w:szCs w:val="24"/>
        </w:rPr>
        <w:t>ных</w:t>
      </w:r>
      <w:proofErr w:type="gramEnd"/>
      <w:r>
        <w:rPr>
          <w:rFonts w:ascii="Times New Roman" w:hAnsi="Times New Roman" w:cs="Times New Roman"/>
          <w:sz w:val="24"/>
          <w:szCs w:val="24"/>
        </w:rPr>
        <w:t xml:space="preserve"> ситуаций.</w:t>
      </w:r>
    </w:p>
    <w:p w14:paraId="0CBFA214"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Задачи инженерного обеспечения </w:t>
      </w:r>
      <w:hyperlink r:id="rId19">
        <w:r>
          <w:rPr>
            <w:rFonts w:ascii="Times New Roman" w:hAnsi="Times New Roman" w:cs="Times New Roman"/>
            <w:sz w:val="24"/>
            <w:szCs w:val="24"/>
          </w:rPr>
          <w:t xml:space="preserve">ремонтно-восстановительных </w:t>
        </w:r>
      </w:hyperlink>
      <w:r>
        <w:rPr>
          <w:rFonts w:ascii="Times New Roman" w:hAnsi="Times New Roman" w:cs="Times New Roman"/>
          <w:sz w:val="24"/>
          <w:szCs w:val="24"/>
        </w:rPr>
        <w:t xml:space="preserve">и других неотложных работ выполняют специализированные </w:t>
      </w:r>
      <w:proofErr w:type="gramStart"/>
      <w:r>
        <w:rPr>
          <w:rFonts w:ascii="Times New Roman" w:hAnsi="Times New Roman" w:cs="Times New Roman"/>
          <w:sz w:val="24"/>
          <w:szCs w:val="24"/>
        </w:rPr>
        <w:t>группы</w:t>
      </w:r>
      <w:proofErr w:type="gramEnd"/>
      <w:r>
        <w:rPr>
          <w:rFonts w:ascii="Times New Roman" w:hAnsi="Times New Roman" w:cs="Times New Roman"/>
          <w:sz w:val="24"/>
          <w:szCs w:val="24"/>
        </w:rPr>
        <w:t xml:space="preserve"> имеющие соответствующую подготовку по ремонту и восстановлению газовых, водопроводно-канализационных сетей, линий электропередачи.</w:t>
      </w:r>
    </w:p>
    <w:p w14:paraId="2EB985ED" w14:textId="77777777" w:rsidR="00CA1D9A" w:rsidRDefault="00811EC4">
      <w:pPr>
        <w:spacing w:after="0"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Инженерное</w:t>
      </w:r>
      <w:proofErr w:type="gramEnd"/>
      <w:r>
        <w:rPr>
          <w:rFonts w:ascii="Times New Roman" w:hAnsi="Times New Roman" w:cs="Times New Roman"/>
          <w:sz w:val="24"/>
          <w:szCs w:val="24"/>
        </w:rPr>
        <w:t xml:space="preserve">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совместно (в рамках своих функциональных обязанностей):</w:t>
      </w:r>
    </w:p>
    <w:p w14:paraId="1E539277" w14:textId="77777777" w:rsidR="00CA1D9A" w:rsidRDefault="00811EC4">
      <w:pPr>
        <w:pStyle w:val="aff0"/>
        <w:tabs>
          <w:tab w:val="left" w:pos="851"/>
          <w:tab w:val="left" w:pos="993"/>
        </w:tabs>
        <w:spacing w:line="276" w:lineRule="auto"/>
        <w:ind w:left="0" w:firstLine="567"/>
        <w:jc w:val="both"/>
        <w:rPr>
          <w:sz w:val="24"/>
          <w:szCs w:val="24"/>
          <w:lang w:eastAsia="ru-RU"/>
        </w:rPr>
      </w:pPr>
      <w:proofErr w:type="gramStart"/>
      <w:r>
        <w:rPr>
          <w:sz w:val="24"/>
          <w:szCs w:val="24"/>
        </w:rPr>
        <w:t>- с администрацией муниципального образования</w:t>
      </w:r>
      <w:r>
        <w:rPr>
          <w:i/>
          <w:sz w:val="24"/>
          <w:szCs w:val="24"/>
        </w:rPr>
        <w:t xml:space="preserve"> </w:t>
      </w:r>
      <w:r>
        <w:rPr>
          <w:sz w:val="24"/>
          <w:szCs w:val="24"/>
        </w:rPr>
        <w:t xml:space="preserve">(координация и контроль деятельности, а </w:t>
      </w:r>
      <w:r>
        <w:rPr>
          <w:sz w:val="24"/>
          <w:szCs w:val="24"/>
          <w:lang w:eastAsia="ru-RU"/>
        </w:rPr>
        <w:t xml:space="preserve">в случае планируемого срока ликвидации последствий аварийной ситуации в </w:t>
      </w:r>
      <w:r>
        <w:rPr>
          <w:sz w:val="24"/>
          <w:szCs w:val="24"/>
          <w:lang w:eastAsia="ru-RU"/>
        </w:rPr>
        <w:lastRenderedPageBreak/>
        <w:t xml:space="preserve">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w:t>
      </w:r>
      <w:r>
        <w:rPr>
          <w:sz w:val="24"/>
          <w:szCs w:val="24"/>
        </w:rPr>
        <w:t>муниципального образования, курирующим вопросы жилищно-коммунального хозяйства;</w:t>
      </w:r>
      <w:proofErr w:type="gramEnd"/>
    </w:p>
    <w:p w14:paraId="0726B002"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 региональными и муниципальными службами мониторинга технологических нарушений, координацию мер по их устранению (Агентство ТЭК, ЕДДС);</w:t>
      </w:r>
    </w:p>
    <w:p w14:paraId="723AE8DB"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 </w:t>
      </w:r>
      <w:r>
        <w:rPr>
          <w:rFonts w:ascii="Times New Roman" w:eastAsia="Calibri" w:hAnsi="Times New Roman" w:cs="Times New Roman"/>
          <w:sz w:val="24"/>
          <w:szCs w:val="24"/>
        </w:rPr>
        <w:t>региональными и муниципальными</w:t>
      </w:r>
      <w:r>
        <w:rPr>
          <w:rFonts w:ascii="Times New Roman" w:hAnsi="Times New Roman" w:cs="Times New Roman"/>
          <w:sz w:val="24"/>
          <w:szCs w:val="24"/>
        </w:rPr>
        <w:t xml:space="preserve"> экстренными оперативными службами (министерства чрезвычайных ситуаций, полиция, скорая помощь, </w:t>
      </w:r>
      <w:proofErr w:type="spellStart"/>
      <w:r>
        <w:rPr>
          <w:rFonts w:ascii="Times New Roman" w:hAnsi="Times New Roman" w:cs="Times New Roman"/>
          <w:sz w:val="24"/>
          <w:szCs w:val="24"/>
        </w:rPr>
        <w:t>Росгвардия</w:t>
      </w:r>
      <w:proofErr w:type="spellEnd"/>
      <w:r>
        <w:rPr>
          <w:rFonts w:ascii="Times New Roman" w:hAnsi="Times New Roman" w:cs="Times New Roman"/>
          <w:sz w:val="24"/>
          <w:szCs w:val="24"/>
        </w:rPr>
        <w:t>);</w:t>
      </w:r>
    </w:p>
    <w:p w14:paraId="5904193C"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14:paraId="0D49006C"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 организациями, управляющими многоквартирными домами.</w:t>
      </w:r>
    </w:p>
    <w:p w14:paraId="44A1D8BF" w14:textId="77777777" w:rsidR="00CA1D9A" w:rsidRDefault="00811EC4">
      <w:pPr>
        <w:pStyle w:val="pboth"/>
        <w:spacing w:beforeAutospacing="0" w:after="0" w:afterAutospacing="0" w:line="276" w:lineRule="auto"/>
        <w:ind w:firstLine="567"/>
        <w:jc w:val="both"/>
      </w:pPr>
      <w:r>
        <w:t>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за счет</w:t>
      </w:r>
      <w:r>
        <w:rPr>
          <w:i/>
        </w:rPr>
        <w:t xml:space="preserve"> </w:t>
      </w:r>
      <w:r>
        <w:t>финансовых резервов</w:t>
      </w:r>
      <w:r>
        <w:rPr>
          <w:i/>
        </w:rPr>
        <w:t xml:space="preserve"> </w:t>
      </w:r>
      <w:r>
        <w:t>и за счет резервного фонда в установленных законом случаях.</w:t>
      </w:r>
    </w:p>
    <w:p w14:paraId="1004E2FE"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финансовых средств и материальных ресурсов для </w:t>
      </w:r>
      <w:r>
        <w:rPr>
          <w:rFonts w:ascii="Times New Roman" w:hAnsi="Times New Roman" w:cs="Times New Roman"/>
          <w:sz w:val="24"/>
          <w:szCs w:val="24"/>
        </w:rPr>
        <w:t xml:space="preserve">обеспечения операций                                        по локализации и ликвидации аварий и их последствий на объекте теплоснабжения формируются в организациях одним из </w:t>
      </w:r>
      <w:proofErr w:type="gramStart"/>
      <w:r>
        <w:rPr>
          <w:rFonts w:ascii="Times New Roman" w:hAnsi="Times New Roman" w:cs="Times New Roman"/>
          <w:sz w:val="24"/>
          <w:szCs w:val="24"/>
        </w:rPr>
        <w:t>следующими</w:t>
      </w:r>
      <w:proofErr w:type="gramEnd"/>
      <w:r>
        <w:rPr>
          <w:rFonts w:ascii="Times New Roman" w:hAnsi="Times New Roman" w:cs="Times New Roman"/>
          <w:sz w:val="24"/>
          <w:szCs w:val="24"/>
        </w:rPr>
        <w:t xml:space="preserve"> способов:</w:t>
      </w:r>
    </w:p>
    <w:p w14:paraId="2684E851"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выделением на отдельном расчетном счету организации собственных денежных средств;</w:t>
      </w:r>
    </w:p>
    <w:p w14:paraId="53D12E30"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заключением договора страхования расходов на ликвидацию чрезвычайных ситуаций;</w:t>
      </w:r>
    </w:p>
    <w:p w14:paraId="1AE5BB36"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заключением договора банковской гарантии;</w:t>
      </w:r>
    </w:p>
    <w:p w14:paraId="7A4BBCF0"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иными способами, не запрещенными законодательством Российской Федерации. </w:t>
      </w:r>
    </w:p>
    <w:p w14:paraId="469C377A"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7209198F" w14:textId="77777777" w:rsidR="00CA1D9A" w:rsidRDefault="00811EC4">
      <w:pPr>
        <w:pStyle w:val="pboth"/>
        <w:spacing w:beforeAutospacing="0" w:after="0" w:afterAutospacing="0" w:line="276" w:lineRule="auto"/>
        <w:ind w:firstLine="567"/>
        <w:jc w:val="both"/>
      </w:pPr>
      <w:r>
        <w:t>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w:t>
      </w:r>
    </w:p>
    <w:p w14:paraId="622685C6" w14:textId="77777777" w:rsidR="00CA1D9A" w:rsidRDefault="00811EC4">
      <w:pPr>
        <w:pStyle w:val="pboth"/>
        <w:spacing w:beforeAutospacing="0" w:after="0" w:afterAutospacing="0" w:line="276" w:lineRule="auto"/>
        <w:ind w:firstLine="567"/>
        <w:jc w:val="both"/>
      </w:pPr>
      <w:bookmarkStart w:id="29" w:name="100080"/>
      <w:bookmarkEnd w:id="29"/>
      <w:r>
        <w:t>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w:t>
      </w:r>
      <w:r>
        <w:rPr>
          <w:i/>
        </w:rPr>
        <w:t xml:space="preserve">, </w:t>
      </w:r>
      <w:r>
        <w:t>а в случае необходимости привлечением сил и сре</w:t>
      </w:r>
      <w:proofErr w:type="gramStart"/>
      <w:r>
        <w:t>дств сп</w:t>
      </w:r>
      <w:proofErr w:type="gramEnd"/>
      <w:r>
        <w:t>ециализированных транспортных организаций по отдельным заявкам.</w:t>
      </w:r>
    </w:p>
    <w:p w14:paraId="7AE6DC4F" w14:textId="77777777" w:rsidR="00CA1D9A" w:rsidRDefault="00811EC4">
      <w:pPr>
        <w:pStyle w:val="pboth"/>
        <w:spacing w:beforeAutospacing="0" w:after="0" w:afterAutospacing="0" w:line="276" w:lineRule="auto"/>
        <w:ind w:firstLine="567"/>
        <w:jc w:val="both"/>
      </w:pPr>
      <w:bookmarkStart w:id="30" w:name="100081"/>
      <w:bookmarkEnd w:id="30"/>
      <w:r>
        <w:t>7.9.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059ECBAC" w14:textId="77777777" w:rsidR="00CA1D9A" w:rsidRDefault="00CA1D9A">
      <w:pPr>
        <w:pStyle w:val="pboth"/>
        <w:spacing w:beforeAutospacing="0" w:after="0" w:afterAutospacing="0"/>
        <w:ind w:firstLine="567"/>
        <w:jc w:val="both"/>
      </w:pPr>
    </w:p>
    <w:p w14:paraId="37F83A76" w14:textId="77777777" w:rsidR="00CA1D9A" w:rsidRDefault="00CA1D9A">
      <w:pPr>
        <w:sectPr w:rsidR="00CA1D9A">
          <w:footerReference w:type="default" r:id="rId20"/>
          <w:footerReference w:type="first" r:id="rId21"/>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48E78474" w14:textId="77777777" w:rsidR="00CA1D9A" w:rsidRDefault="00811EC4">
      <w:pPr>
        <w:pStyle w:val="1"/>
        <w:tabs>
          <w:tab w:val="left" w:pos="0"/>
          <w:tab w:val="left" w:pos="1134"/>
          <w:tab w:val="left" w:pos="1276"/>
          <w:tab w:val="left" w:pos="1418"/>
          <w:tab w:val="left" w:pos="1843"/>
          <w:tab w:val="left" w:pos="2127"/>
          <w:tab w:val="left" w:pos="2552"/>
          <w:tab w:val="left" w:pos="4781"/>
        </w:tabs>
        <w:ind w:right="-1"/>
        <w:jc w:val="center"/>
        <w:rPr>
          <w:sz w:val="28"/>
          <w:szCs w:val="28"/>
        </w:rPr>
      </w:pPr>
      <w:bookmarkStart w:id="31" w:name="_Toc191054557"/>
      <w:r>
        <w:rPr>
          <w:sz w:val="28"/>
          <w:szCs w:val="28"/>
        </w:rPr>
        <w:lastRenderedPageBreak/>
        <w:t>Раздел 8.</w:t>
      </w:r>
      <w:bookmarkEnd w:id="31"/>
    </w:p>
    <w:p w14:paraId="74D129D5" w14:textId="77777777" w:rsidR="00CA1D9A" w:rsidRDefault="00811EC4">
      <w:pPr>
        <w:pStyle w:val="1"/>
        <w:tabs>
          <w:tab w:val="left" w:pos="0"/>
          <w:tab w:val="left" w:pos="1134"/>
          <w:tab w:val="left" w:pos="1276"/>
          <w:tab w:val="left" w:pos="1418"/>
          <w:tab w:val="left" w:pos="1843"/>
          <w:tab w:val="left" w:pos="2127"/>
          <w:tab w:val="left" w:pos="2552"/>
          <w:tab w:val="left" w:pos="4781"/>
        </w:tabs>
        <w:ind w:right="-1"/>
        <w:jc w:val="center"/>
        <w:rPr>
          <w:sz w:val="28"/>
          <w:szCs w:val="28"/>
        </w:rPr>
      </w:pPr>
      <w:r>
        <w:rPr>
          <w:sz w:val="28"/>
          <w:szCs w:val="28"/>
        </w:rPr>
        <w:t>Документы и инструкции, используемые для ликвидации последствий аварийных ситуаций.</w:t>
      </w:r>
    </w:p>
    <w:p w14:paraId="173ECC77" w14:textId="77777777" w:rsidR="00CA1D9A" w:rsidRDefault="00CA1D9A">
      <w:pPr>
        <w:pStyle w:val="afa"/>
        <w:spacing w:beforeAutospacing="0" w:after="0" w:afterAutospacing="0"/>
        <w:ind w:right="142"/>
        <w:rPr>
          <w:rStyle w:val="afd"/>
          <w:rFonts w:eastAsiaTheme="minorEastAsia"/>
          <w:b/>
          <w:sz w:val="26"/>
          <w:szCs w:val="26"/>
        </w:rPr>
      </w:pPr>
    </w:p>
    <w:p w14:paraId="5F369CE9" w14:textId="77777777" w:rsidR="00CA1D9A" w:rsidRDefault="00811EC4">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Документами, необходимыми для </w:t>
      </w:r>
      <w:r>
        <w:rPr>
          <w:rFonts w:ascii="Times New Roman" w:hAnsi="Times New Roman" w:cs="Times New Roman"/>
          <w:sz w:val="24"/>
          <w:szCs w:val="28"/>
        </w:rPr>
        <w:t>ликвидации последствий аварийных ситуаций</w:t>
      </w:r>
      <w:r>
        <w:rPr>
          <w:rFonts w:ascii="Times New Roman" w:hAnsi="Times New Roman" w:cs="Times New Roman"/>
          <w:szCs w:val="24"/>
        </w:rPr>
        <w:t xml:space="preserve">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являются:</w:t>
      </w:r>
    </w:p>
    <w:p w14:paraId="4D2E92E0"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настоящий ПОРЯДОК;</w:t>
      </w:r>
    </w:p>
    <w:p w14:paraId="0EC57B5D"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Pr>
          <w:rFonts w:ascii="Times New Roman" w:eastAsia="Times New Roman" w:hAnsi="Times New Roman" w:cs="Times New Roman"/>
          <w:sz w:val="24"/>
          <w:szCs w:val="24"/>
          <w:lang w:eastAsia="ru-RU"/>
        </w:rPr>
        <w:t>теплопотребляющих</w:t>
      </w:r>
      <w:proofErr w:type="spellEnd"/>
      <w:r>
        <w:rPr>
          <w:rFonts w:ascii="Times New Roman" w:eastAsia="Times New Roman" w:hAnsi="Times New Roman" w:cs="Times New Roman"/>
          <w:sz w:val="24"/>
          <w:szCs w:val="24"/>
          <w:lang w:eastAsia="ru-RU"/>
        </w:rPr>
        <w:t xml:space="preserve"> установок;</w:t>
      </w:r>
    </w:p>
    <w:p w14:paraId="491A460C"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внутренние инструкции, списки, ведомости, журналы, бланки, графики                                      и </w:t>
      </w:r>
      <w:proofErr w:type="spellStart"/>
      <w:r>
        <w:rPr>
          <w:rFonts w:ascii="Times New Roman" w:eastAsia="Times New Roman" w:hAnsi="Times New Roman" w:cs="Times New Roman"/>
          <w:sz w:val="24"/>
          <w:szCs w:val="24"/>
          <w:lang w:eastAsia="ru-RU"/>
        </w:rPr>
        <w:t>т</w:t>
      </w:r>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 xml:space="preserve">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ПОРЯДОК;</w:t>
      </w:r>
    </w:p>
    <w:p w14:paraId="0FFE1B18"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p>
    <w:p w14:paraId="22622E4E" w14:textId="77777777" w:rsidR="00CA1D9A" w:rsidRDefault="00811EC4">
      <w:pPr>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 xml:space="preserve">приведен в таблице </w:t>
      </w:r>
      <w:proofErr w:type="spellStart"/>
      <w:proofErr w:type="gramStart"/>
      <w:r>
        <w:rPr>
          <w:rFonts w:ascii="Times New Roman" w:eastAsia="Times New Roman" w:hAnsi="Times New Roman" w:cs="Times New Roman"/>
          <w:sz w:val="24"/>
          <w:szCs w:val="24"/>
          <w:lang w:eastAsia="ru-RU"/>
        </w:rPr>
        <w:t>т</w:t>
      </w:r>
      <w:r>
        <w:rPr>
          <w:rFonts w:ascii="Times New Roman" w:eastAsia="Times New Roman" w:hAnsi="Times New Roman" w:cs="Times New Roman"/>
          <w:bCs/>
          <w:sz w:val="24"/>
          <w:szCs w:val="24"/>
          <w:lang w:eastAsia="ru-RU"/>
        </w:rPr>
        <w:t>аблице</w:t>
      </w:r>
      <w:proofErr w:type="spellEnd"/>
      <w:proofErr w:type="gramEnd"/>
      <w:r>
        <w:rPr>
          <w:rFonts w:ascii="Times New Roman" w:eastAsia="Times New Roman" w:hAnsi="Times New Roman" w:cs="Times New Roman"/>
          <w:bCs/>
          <w:sz w:val="24"/>
          <w:szCs w:val="24"/>
          <w:lang w:eastAsia="ru-RU"/>
        </w:rPr>
        <w:t xml:space="preserve"> 8.1</w:t>
      </w:r>
    </w:p>
    <w:p w14:paraId="2B971DDC" w14:textId="77777777" w:rsidR="00CA1D9A" w:rsidRDefault="00811EC4">
      <w:pPr>
        <w:spacing w:after="0" w:line="240" w:lineRule="auto"/>
        <w:ind w:firstLine="709"/>
        <w:jc w:val="both"/>
        <w:rPr>
          <w:rFonts w:ascii="Times New Roman" w:eastAsia="Times New Roman" w:hAnsi="Times New Roman" w:cs="Times New Roman"/>
          <w:sz w:val="24"/>
          <w:szCs w:val="24"/>
          <w:lang w:eastAsia="ru-RU"/>
        </w:rPr>
      </w:pPr>
      <w:bookmarkStart w:id="32" w:name="_Ref190964316"/>
      <w:bookmarkStart w:id="33" w:name="_Toc136270244"/>
      <w:bookmarkStart w:id="34" w:name="_Toc191049808"/>
      <w:r>
        <w:rPr>
          <w:rFonts w:ascii="Times New Roman" w:hAnsi="Times New Roman" w:cs="Times New Roman"/>
          <w:sz w:val="24"/>
          <w:szCs w:val="24"/>
        </w:rPr>
        <w:t>Таблица 8.1.</w:t>
      </w:r>
      <w:bookmarkEnd w:id="32"/>
      <w:r>
        <w:rPr>
          <w:rFonts w:ascii="Times New Roman" w:hAnsi="Times New Roman" w:cs="Times New Roman"/>
          <w:sz w:val="24"/>
          <w:szCs w:val="24"/>
        </w:rPr>
        <w:t xml:space="preserve"> - </w:t>
      </w:r>
      <w:bookmarkEnd w:id="33"/>
      <w:r>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Pr>
          <w:rFonts w:ascii="Times New Roman" w:hAnsi="Times New Roman" w:cs="Times New Roman"/>
          <w:sz w:val="24"/>
          <w:szCs w:val="24"/>
        </w:rPr>
        <w:t xml:space="preserve">муниципального образования </w:t>
      </w:r>
      <w:bookmarkEnd w:id="34"/>
    </w:p>
    <w:tbl>
      <w:tblPr>
        <w:tblW w:w="5000" w:type="pct"/>
        <w:tblLayout w:type="fixed"/>
        <w:tblLook w:val="04A0" w:firstRow="1" w:lastRow="0" w:firstColumn="1" w:lastColumn="0" w:noHBand="0" w:noVBand="1"/>
      </w:tblPr>
      <w:tblGrid>
        <w:gridCol w:w="573"/>
        <w:gridCol w:w="3178"/>
        <w:gridCol w:w="6105"/>
      </w:tblGrid>
      <w:tr w:rsidR="00CA1D9A" w14:paraId="0A007F71" w14:textId="77777777">
        <w:trPr>
          <w:trHeight w:val="660"/>
          <w:tblHeader/>
        </w:trPr>
        <w:tc>
          <w:tcPr>
            <w:tcW w:w="561" w:type="dxa"/>
            <w:tcBorders>
              <w:top w:val="single" w:sz="4" w:space="0" w:color="000000"/>
              <w:left w:val="single" w:sz="4" w:space="0" w:color="000000"/>
              <w:bottom w:val="single" w:sz="4" w:space="0" w:color="000000"/>
              <w:right w:val="single" w:sz="4" w:space="0" w:color="000000"/>
            </w:tcBorders>
            <w:vAlign w:val="center"/>
          </w:tcPr>
          <w:p w14:paraId="5F614B40" w14:textId="77777777" w:rsidR="00CA1D9A" w:rsidRDefault="00811EC4">
            <w:pPr>
              <w:pStyle w:val="aff6"/>
              <w:rPr>
                <w:rFonts w:eastAsia="Calibri"/>
                <w:b/>
                <w:sz w:val="24"/>
                <w:szCs w:val="24"/>
              </w:rPr>
            </w:pPr>
            <w:r>
              <w:rPr>
                <w:rFonts w:eastAsia="Calibri"/>
                <w:b/>
                <w:sz w:val="24"/>
                <w:szCs w:val="24"/>
              </w:rPr>
              <w:t xml:space="preserve">№ </w:t>
            </w:r>
            <w:proofErr w:type="gramStart"/>
            <w:r>
              <w:rPr>
                <w:rFonts w:eastAsia="Calibri"/>
                <w:b/>
                <w:sz w:val="24"/>
                <w:szCs w:val="24"/>
              </w:rPr>
              <w:t>п</w:t>
            </w:r>
            <w:proofErr w:type="gramEnd"/>
            <w:r>
              <w:rPr>
                <w:rFonts w:eastAsia="Calibri"/>
                <w:b/>
                <w:sz w:val="24"/>
                <w:szCs w:val="24"/>
              </w:rPr>
              <w:t>/п</w:t>
            </w:r>
          </w:p>
        </w:tc>
        <w:tc>
          <w:tcPr>
            <w:tcW w:w="3108" w:type="dxa"/>
            <w:tcBorders>
              <w:top w:val="single" w:sz="4" w:space="0" w:color="000000"/>
              <w:left w:val="single" w:sz="4" w:space="0" w:color="000000"/>
              <w:bottom w:val="single" w:sz="4" w:space="0" w:color="000000"/>
              <w:right w:val="single" w:sz="4" w:space="0" w:color="000000"/>
            </w:tcBorders>
            <w:vAlign w:val="center"/>
          </w:tcPr>
          <w:p w14:paraId="3290B749" w14:textId="77777777" w:rsidR="00CA1D9A" w:rsidRDefault="00811EC4">
            <w:pPr>
              <w:pStyle w:val="aff6"/>
              <w:rPr>
                <w:rFonts w:eastAsia="Calibri"/>
                <w:b/>
                <w:sz w:val="24"/>
                <w:szCs w:val="24"/>
              </w:rPr>
            </w:pPr>
            <w:r>
              <w:rPr>
                <w:rFonts w:eastAsia="Calibri"/>
                <w:b/>
                <w:sz w:val="24"/>
                <w:szCs w:val="24"/>
              </w:rPr>
              <w:t>Наименование документа</w:t>
            </w:r>
          </w:p>
        </w:tc>
        <w:tc>
          <w:tcPr>
            <w:tcW w:w="5971" w:type="dxa"/>
            <w:tcBorders>
              <w:top w:val="single" w:sz="4" w:space="0" w:color="000000"/>
              <w:left w:val="single" w:sz="4" w:space="0" w:color="000000"/>
              <w:bottom w:val="single" w:sz="4" w:space="0" w:color="000000"/>
              <w:right w:val="single" w:sz="4" w:space="0" w:color="000000"/>
            </w:tcBorders>
            <w:vAlign w:val="center"/>
          </w:tcPr>
          <w:p w14:paraId="74D4279C" w14:textId="77777777" w:rsidR="00CA1D9A" w:rsidRDefault="00811EC4">
            <w:pPr>
              <w:pStyle w:val="aff6"/>
              <w:rPr>
                <w:rFonts w:eastAsia="Calibri"/>
                <w:b/>
                <w:sz w:val="24"/>
                <w:szCs w:val="24"/>
              </w:rPr>
            </w:pPr>
            <w:r>
              <w:rPr>
                <w:rFonts w:eastAsia="Calibri"/>
                <w:b/>
                <w:sz w:val="24"/>
                <w:szCs w:val="24"/>
              </w:rPr>
              <w:t>Краткое содержание</w:t>
            </w:r>
          </w:p>
        </w:tc>
      </w:tr>
      <w:tr w:rsidR="00CA1D9A" w14:paraId="0D27684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025B797" w14:textId="77777777" w:rsidR="00CA1D9A" w:rsidRDefault="00811EC4">
            <w:pPr>
              <w:pStyle w:val="aff6"/>
              <w:rPr>
                <w:rFonts w:eastAsia="Calibri"/>
                <w:sz w:val="24"/>
                <w:szCs w:val="24"/>
              </w:rPr>
            </w:pPr>
            <w:r>
              <w:rPr>
                <w:rFonts w:eastAsia="Calibri"/>
                <w:sz w:val="24"/>
                <w:szCs w:val="24"/>
              </w:rPr>
              <w:t>1</w:t>
            </w:r>
          </w:p>
        </w:tc>
        <w:tc>
          <w:tcPr>
            <w:tcW w:w="3108" w:type="dxa"/>
            <w:tcBorders>
              <w:top w:val="single" w:sz="4" w:space="0" w:color="000000"/>
              <w:left w:val="single" w:sz="4" w:space="0" w:color="000000"/>
              <w:bottom w:val="single" w:sz="4" w:space="0" w:color="000000"/>
              <w:right w:val="single" w:sz="4" w:space="0" w:color="000000"/>
            </w:tcBorders>
            <w:vAlign w:val="center"/>
          </w:tcPr>
          <w:p w14:paraId="5200F5C5" w14:textId="77777777" w:rsidR="00CA1D9A" w:rsidRDefault="00811EC4">
            <w:pPr>
              <w:pStyle w:val="aff6"/>
              <w:jc w:val="left"/>
              <w:rPr>
                <w:rFonts w:eastAsia="Calibri"/>
                <w:sz w:val="24"/>
                <w:szCs w:val="24"/>
              </w:rPr>
            </w:pPr>
            <w:r>
              <w:rPr>
                <w:rFonts w:eastAsia="Calibri"/>
                <w:sz w:val="24"/>
                <w:szCs w:val="24"/>
              </w:rPr>
              <w:t>Оперативный журнал</w:t>
            </w:r>
          </w:p>
        </w:tc>
        <w:tc>
          <w:tcPr>
            <w:tcW w:w="5971" w:type="dxa"/>
            <w:tcBorders>
              <w:top w:val="single" w:sz="4" w:space="0" w:color="000000"/>
              <w:left w:val="single" w:sz="4" w:space="0" w:color="000000"/>
              <w:bottom w:val="single" w:sz="4" w:space="0" w:color="000000"/>
              <w:right w:val="single" w:sz="4" w:space="0" w:color="000000"/>
            </w:tcBorders>
          </w:tcPr>
          <w:p w14:paraId="09E15F36" w14:textId="77777777" w:rsidR="00CA1D9A" w:rsidRDefault="00811EC4" w:rsidP="00AD2074">
            <w:pPr>
              <w:pStyle w:val="aff6"/>
              <w:jc w:val="both"/>
              <w:rPr>
                <w:rFonts w:eastAsia="Calibri"/>
                <w:sz w:val="24"/>
                <w:szCs w:val="24"/>
              </w:rPr>
            </w:pPr>
            <w:r>
              <w:rPr>
                <w:rFonts w:eastAsia="Calibri"/>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14:paraId="260E4986" w14:textId="77777777" w:rsidR="00CA1D9A" w:rsidRDefault="00811EC4" w:rsidP="00AD2074">
            <w:pPr>
              <w:pStyle w:val="aff6"/>
              <w:jc w:val="both"/>
              <w:rPr>
                <w:rFonts w:eastAsia="Calibri"/>
                <w:sz w:val="24"/>
                <w:szCs w:val="24"/>
              </w:rPr>
            </w:pPr>
            <w:r>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CA1D9A" w14:paraId="05E5EFEF"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BD85A63" w14:textId="77777777" w:rsidR="00CA1D9A" w:rsidRDefault="00811EC4">
            <w:pPr>
              <w:pStyle w:val="aff6"/>
              <w:rPr>
                <w:rFonts w:eastAsia="Calibri"/>
                <w:sz w:val="24"/>
                <w:szCs w:val="24"/>
              </w:rPr>
            </w:pPr>
            <w:r>
              <w:rPr>
                <w:rFonts w:eastAsia="Calibri"/>
                <w:sz w:val="24"/>
                <w:szCs w:val="24"/>
              </w:rPr>
              <w:t>2</w:t>
            </w:r>
          </w:p>
        </w:tc>
        <w:tc>
          <w:tcPr>
            <w:tcW w:w="3108" w:type="dxa"/>
            <w:tcBorders>
              <w:top w:val="single" w:sz="4" w:space="0" w:color="000000"/>
              <w:left w:val="single" w:sz="4" w:space="0" w:color="000000"/>
              <w:bottom w:val="single" w:sz="4" w:space="0" w:color="000000"/>
              <w:right w:val="single" w:sz="4" w:space="0" w:color="000000"/>
            </w:tcBorders>
            <w:vAlign w:val="center"/>
          </w:tcPr>
          <w:p w14:paraId="761065B2" w14:textId="77777777" w:rsidR="00CA1D9A" w:rsidRDefault="00811EC4">
            <w:pPr>
              <w:pStyle w:val="aff6"/>
              <w:jc w:val="left"/>
              <w:rPr>
                <w:rFonts w:eastAsia="Calibri"/>
                <w:sz w:val="24"/>
                <w:szCs w:val="24"/>
              </w:rPr>
            </w:pPr>
            <w:r>
              <w:rPr>
                <w:rFonts w:eastAsia="Calibri"/>
                <w:sz w:val="24"/>
                <w:szCs w:val="24"/>
              </w:rPr>
              <w:t xml:space="preserve">Список ремонтного и руководящего персонала </w:t>
            </w:r>
          </w:p>
        </w:tc>
        <w:tc>
          <w:tcPr>
            <w:tcW w:w="5971" w:type="dxa"/>
            <w:tcBorders>
              <w:top w:val="single" w:sz="4" w:space="0" w:color="000000"/>
              <w:left w:val="single" w:sz="4" w:space="0" w:color="000000"/>
              <w:bottom w:val="single" w:sz="4" w:space="0" w:color="000000"/>
              <w:right w:val="single" w:sz="4" w:space="0" w:color="000000"/>
            </w:tcBorders>
          </w:tcPr>
          <w:p w14:paraId="6E1A66C8" w14:textId="77777777" w:rsidR="00CA1D9A" w:rsidRDefault="00811EC4" w:rsidP="00AD2074">
            <w:pPr>
              <w:pStyle w:val="aff6"/>
              <w:jc w:val="both"/>
              <w:rPr>
                <w:rFonts w:eastAsia="Calibri"/>
                <w:sz w:val="24"/>
                <w:szCs w:val="24"/>
              </w:rPr>
            </w:pPr>
            <w:r>
              <w:rPr>
                <w:rFonts w:eastAsia="Calibri"/>
                <w:sz w:val="24"/>
                <w:szCs w:val="24"/>
              </w:rPr>
              <w:t xml:space="preserve">Должности, фамилии, инициалы, адреса, номера телефонов ремонтного и руководящего персонала предприятия тепловых сетей. </w:t>
            </w:r>
          </w:p>
        </w:tc>
      </w:tr>
      <w:tr w:rsidR="00CA1D9A" w14:paraId="7E6D4D9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1325F3E" w14:textId="77777777" w:rsidR="00CA1D9A" w:rsidRDefault="00811EC4">
            <w:pPr>
              <w:pStyle w:val="aff6"/>
              <w:rPr>
                <w:rFonts w:eastAsia="Calibri"/>
                <w:sz w:val="24"/>
                <w:szCs w:val="24"/>
              </w:rPr>
            </w:pPr>
            <w:r>
              <w:rPr>
                <w:rFonts w:eastAsia="Calibri"/>
                <w:sz w:val="24"/>
                <w:szCs w:val="24"/>
              </w:rPr>
              <w:t>3</w:t>
            </w:r>
          </w:p>
        </w:tc>
        <w:tc>
          <w:tcPr>
            <w:tcW w:w="3108" w:type="dxa"/>
            <w:tcBorders>
              <w:top w:val="single" w:sz="4" w:space="0" w:color="000000"/>
              <w:left w:val="single" w:sz="4" w:space="0" w:color="000000"/>
              <w:bottom w:val="single" w:sz="4" w:space="0" w:color="000000"/>
              <w:right w:val="single" w:sz="4" w:space="0" w:color="000000"/>
            </w:tcBorders>
            <w:vAlign w:val="center"/>
          </w:tcPr>
          <w:p w14:paraId="647CA8EF" w14:textId="77777777" w:rsidR="00CA1D9A" w:rsidRDefault="00811EC4">
            <w:pPr>
              <w:pStyle w:val="aff6"/>
              <w:jc w:val="left"/>
              <w:rPr>
                <w:rFonts w:eastAsia="Calibri"/>
                <w:sz w:val="24"/>
                <w:szCs w:val="24"/>
              </w:rPr>
            </w:pPr>
            <w:r>
              <w:rPr>
                <w:rFonts w:eastAsia="Calibri"/>
                <w:sz w:val="24"/>
                <w:szCs w:val="24"/>
              </w:rPr>
              <w:t>Список телефонов городских организаций</w:t>
            </w:r>
          </w:p>
        </w:tc>
        <w:tc>
          <w:tcPr>
            <w:tcW w:w="5971" w:type="dxa"/>
            <w:tcBorders>
              <w:top w:val="single" w:sz="4" w:space="0" w:color="000000"/>
              <w:left w:val="single" w:sz="4" w:space="0" w:color="000000"/>
              <w:bottom w:val="single" w:sz="4" w:space="0" w:color="000000"/>
              <w:right w:val="single" w:sz="4" w:space="0" w:color="000000"/>
            </w:tcBorders>
          </w:tcPr>
          <w:p w14:paraId="1D69C9BE" w14:textId="77777777" w:rsidR="00CA1D9A" w:rsidRDefault="00811EC4" w:rsidP="00AD2074">
            <w:pPr>
              <w:pStyle w:val="aff6"/>
              <w:jc w:val="both"/>
              <w:rPr>
                <w:rFonts w:eastAsia="Calibri"/>
                <w:sz w:val="24"/>
                <w:szCs w:val="24"/>
              </w:rPr>
            </w:pPr>
            <w:r>
              <w:rPr>
                <w:rFonts w:eastAsia="Calibri"/>
                <w:sz w:val="24"/>
                <w:szCs w:val="24"/>
              </w:rPr>
              <w:t>Список телефонов городских (районных) аварийных служб, смежных эксплуатационных, ремонтных и других организаций</w:t>
            </w:r>
          </w:p>
        </w:tc>
      </w:tr>
      <w:tr w:rsidR="00CA1D9A" w14:paraId="5A461D7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246BCAD" w14:textId="77777777" w:rsidR="00CA1D9A" w:rsidRDefault="00811EC4">
            <w:pPr>
              <w:pStyle w:val="aff6"/>
              <w:rPr>
                <w:rFonts w:eastAsia="Calibri"/>
                <w:sz w:val="24"/>
                <w:szCs w:val="24"/>
              </w:rPr>
            </w:pPr>
            <w:r>
              <w:rPr>
                <w:rFonts w:eastAsia="Calibri"/>
                <w:sz w:val="24"/>
                <w:szCs w:val="24"/>
              </w:rPr>
              <w:t>4</w:t>
            </w:r>
          </w:p>
        </w:tc>
        <w:tc>
          <w:tcPr>
            <w:tcW w:w="3108" w:type="dxa"/>
            <w:tcBorders>
              <w:top w:val="single" w:sz="4" w:space="0" w:color="000000"/>
              <w:left w:val="single" w:sz="4" w:space="0" w:color="000000"/>
              <w:bottom w:val="single" w:sz="4" w:space="0" w:color="000000"/>
              <w:right w:val="single" w:sz="4" w:space="0" w:color="000000"/>
            </w:tcBorders>
            <w:vAlign w:val="center"/>
          </w:tcPr>
          <w:p w14:paraId="2EC10773" w14:textId="77777777" w:rsidR="00CA1D9A" w:rsidRDefault="00811EC4">
            <w:pPr>
              <w:pStyle w:val="aff6"/>
              <w:jc w:val="left"/>
              <w:rPr>
                <w:rFonts w:eastAsia="Calibri"/>
                <w:sz w:val="24"/>
                <w:szCs w:val="24"/>
              </w:rPr>
            </w:pPr>
            <w:r>
              <w:rPr>
                <w:rFonts w:eastAsia="Calibri"/>
                <w:sz w:val="24"/>
                <w:szCs w:val="24"/>
              </w:rPr>
              <w:t>Суточная ведомость теплосети</w:t>
            </w:r>
          </w:p>
        </w:tc>
        <w:tc>
          <w:tcPr>
            <w:tcW w:w="5971" w:type="dxa"/>
            <w:tcBorders>
              <w:top w:val="single" w:sz="4" w:space="0" w:color="000000"/>
              <w:left w:val="single" w:sz="4" w:space="0" w:color="000000"/>
              <w:bottom w:val="single" w:sz="4" w:space="0" w:color="000000"/>
              <w:right w:val="single" w:sz="4" w:space="0" w:color="000000"/>
            </w:tcBorders>
          </w:tcPr>
          <w:p w14:paraId="3E478F02" w14:textId="77777777" w:rsidR="00CA1D9A" w:rsidRDefault="00811EC4" w:rsidP="00AD2074">
            <w:pPr>
              <w:pStyle w:val="aff6"/>
              <w:jc w:val="both"/>
              <w:rPr>
                <w:rFonts w:eastAsia="Calibri"/>
                <w:sz w:val="24"/>
                <w:szCs w:val="24"/>
              </w:rPr>
            </w:pPr>
            <w:r>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CA1D9A" w14:paraId="7324444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EE51A9F" w14:textId="77777777" w:rsidR="00CA1D9A" w:rsidRDefault="00811EC4">
            <w:pPr>
              <w:pStyle w:val="aff6"/>
              <w:rPr>
                <w:rFonts w:eastAsia="Calibri"/>
                <w:sz w:val="24"/>
                <w:szCs w:val="24"/>
              </w:rPr>
            </w:pPr>
            <w:r>
              <w:rPr>
                <w:rFonts w:eastAsia="Calibri"/>
                <w:sz w:val="24"/>
                <w:szCs w:val="24"/>
              </w:rPr>
              <w:t>5</w:t>
            </w:r>
          </w:p>
        </w:tc>
        <w:tc>
          <w:tcPr>
            <w:tcW w:w="3108" w:type="dxa"/>
            <w:tcBorders>
              <w:top w:val="single" w:sz="4" w:space="0" w:color="000000"/>
              <w:left w:val="single" w:sz="4" w:space="0" w:color="000000"/>
              <w:bottom w:val="single" w:sz="4" w:space="0" w:color="000000"/>
              <w:right w:val="single" w:sz="4" w:space="0" w:color="000000"/>
            </w:tcBorders>
            <w:vAlign w:val="center"/>
          </w:tcPr>
          <w:p w14:paraId="463B2F09" w14:textId="77777777" w:rsidR="00CA1D9A" w:rsidRDefault="00811EC4">
            <w:pPr>
              <w:pStyle w:val="aff6"/>
              <w:jc w:val="left"/>
              <w:rPr>
                <w:rFonts w:eastAsia="Calibri"/>
                <w:sz w:val="24"/>
                <w:szCs w:val="24"/>
              </w:rPr>
            </w:pPr>
            <w:r>
              <w:rPr>
                <w:rFonts w:eastAsia="Calibri"/>
                <w:sz w:val="24"/>
                <w:szCs w:val="24"/>
              </w:rPr>
              <w:t xml:space="preserve">Оперативная схема </w:t>
            </w:r>
            <w:r>
              <w:rPr>
                <w:rFonts w:eastAsia="Calibri"/>
                <w:sz w:val="24"/>
                <w:szCs w:val="24"/>
              </w:rPr>
              <w:lastRenderedPageBreak/>
              <w:t>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67884DF9" w14:textId="77777777" w:rsidR="00CA1D9A" w:rsidRDefault="00811EC4" w:rsidP="00AD2074">
            <w:pPr>
              <w:pStyle w:val="aff6"/>
              <w:jc w:val="both"/>
              <w:rPr>
                <w:rFonts w:eastAsia="Calibri"/>
                <w:sz w:val="24"/>
                <w:szCs w:val="24"/>
              </w:rPr>
            </w:pPr>
            <w:r>
              <w:rPr>
                <w:rFonts w:eastAsia="Calibri"/>
                <w:sz w:val="24"/>
                <w:szCs w:val="24"/>
              </w:rPr>
              <w:lastRenderedPageBreak/>
              <w:t xml:space="preserve">Схема трубопроводов, отражающая состояние </w:t>
            </w:r>
            <w:r>
              <w:rPr>
                <w:rFonts w:eastAsia="Calibri"/>
                <w:sz w:val="24"/>
                <w:szCs w:val="24"/>
              </w:rPr>
              <w:lastRenderedPageBreak/>
              <w:t>установление на них запорной арматуры (открытое или закрытое положение) на текущий момент времени</w:t>
            </w:r>
          </w:p>
        </w:tc>
      </w:tr>
      <w:tr w:rsidR="00CA1D9A" w14:paraId="3EFADE1A"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15BB361" w14:textId="77777777" w:rsidR="00CA1D9A" w:rsidRDefault="00811EC4">
            <w:pPr>
              <w:pStyle w:val="aff6"/>
              <w:rPr>
                <w:rFonts w:eastAsia="Calibri"/>
                <w:sz w:val="24"/>
                <w:szCs w:val="24"/>
              </w:rPr>
            </w:pPr>
            <w:r>
              <w:rPr>
                <w:rFonts w:eastAsia="Calibri"/>
                <w:sz w:val="24"/>
                <w:szCs w:val="24"/>
              </w:rPr>
              <w:lastRenderedPageBreak/>
              <w:t>6</w:t>
            </w:r>
          </w:p>
        </w:tc>
        <w:tc>
          <w:tcPr>
            <w:tcW w:w="3108" w:type="dxa"/>
            <w:tcBorders>
              <w:top w:val="single" w:sz="4" w:space="0" w:color="000000"/>
              <w:left w:val="single" w:sz="4" w:space="0" w:color="000000"/>
              <w:bottom w:val="single" w:sz="4" w:space="0" w:color="000000"/>
              <w:right w:val="single" w:sz="4" w:space="0" w:color="000000"/>
            </w:tcBorders>
            <w:vAlign w:val="center"/>
          </w:tcPr>
          <w:p w14:paraId="45FD5F70" w14:textId="77777777" w:rsidR="00CA1D9A" w:rsidRDefault="00811EC4">
            <w:pPr>
              <w:pStyle w:val="aff6"/>
              <w:jc w:val="left"/>
              <w:rPr>
                <w:rFonts w:eastAsia="Calibri"/>
                <w:sz w:val="24"/>
                <w:szCs w:val="24"/>
              </w:rPr>
            </w:pPr>
            <w:r>
              <w:rPr>
                <w:rFonts w:eastAsia="Calibri"/>
                <w:sz w:val="24"/>
                <w:szCs w:val="24"/>
              </w:rPr>
              <w:t>Журнал распоряжений (оператору) диспетчеру</w:t>
            </w:r>
          </w:p>
        </w:tc>
        <w:tc>
          <w:tcPr>
            <w:tcW w:w="5971" w:type="dxa"/>
            <w:tcBorders>
              <w:top w:val="single" w:sz="4" w:space="0" w:color="000000"/>
              <w:left w:val="single" w:sz="4" w:space="0" w:color="000000"/>
              <w:bottom w:val="single" w:sz="4" w:space="0" w:color="000000"/>
              <w:right w:val="single" w:sz="4" w:space="0" w:color="000000"/>
            </w:tcBorders>
          </w:tcPr>
          <w:p w14:paraId="2443254E" w14:textId="77777777" w:rsidR="00CA1D9A" w:rsidRDefault="00811EC4" w:rsidP="00AD2074">
            <w:pPr>
              <w:pStyle w:val="aff6"/>
              <w:jc w:val="both"/>
              <w:rPr>
                <w:rFonts w:eastAsia="Calibri"/>
                <w:sz w:val="24"/>
                <w:szCs w:val="24"/>
              </w:rPr>
            </w:pPr>
            <w:r>
              <w:rPr>
                <w:rFonts w:eastAsia="Calibri"/>
                <w:sz w:val="24"/>
                <w:szCs w:val="24"/>
              </w:rPr>
              <w:t>Запись оперативных распоряжений руководства предприятия тепловых сетей (района тепловых сетей, служб теплосети)</w:t>
            </w:r>
          </w:p>
        </w:tc>
      </w:tr>
      <w:tr w:rsidR="00CA1D9A" w14:paraId="2EA40E44"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9277133" w14:textId="77777777" w:rsidR="00CA1D9A" w:rsidRDefault="00811EC4">
            <w:pPr>
              <w:pStyle w:val="aff6"/>
              <w:rPr>
                <w:rFonts w:eastAsia="Calibri"/>
                <w:sz w:val="24"/>
                <w:szCs w:val="24"/>
              </w:rPr>
            </w:pPr>
            <w:r>
              <w:rPr>
                <w:rFonts w:eastAsia="Calibri"/>
                <w:sz w:val="24"/>
                <w:szCs w:val="24"/>
              </w:rPr>
              <w:t>7</w:t>
            </w:r>
          </w:p>
        </w:tc>
        <w:tc>
          <w:tcPr>
            <w:tcW w:w="3108" w:type="dxa"/>
            <w:tcBorders>
              <w:top w:val="single" w:sz="4" w:space="0" w:color="000000"/>
              <w:left w:val="single" w:sz="4" w:space="0" w:color="000000"/>
              <w:bottom w:val="single" w:sz="4" w:space="0" w:color="000000"/>
              <w:right w:val="single" w:sz="4" w:space="0" w:color="000000"/>
            </w:tcBorders>
            <w:vAlign w:val="center"/>
          </w:tcPr>
          <w:p w14:paraId="392E7EA1" w14:textId="77777777" w:rsidR="00CA1D9A" w:rsidRDefault="00811EC4">
            <w:pPr>
              <w:pStyle w:val="aff6"/>
              <w:jc w:val="left"/>
              <w:rPr>
                <w:rFonts w:eastAsia="Calibri"/>
                <w:sz w:val="24"/>
                <w:szCs w:val="24"/>
              </w:rPr>
            </w:pPr>
            <w:r>
              <w:rPr>
                <w:rFonts w:eastAsia="Calibri"/>
                <w:sz w:val="24"/>
                <w:szCs w:val="24"/>
              </w:rPr>
              <w:t>Журнал (картотека) заявок диспетчеру на вывод оборудования из работы</w:t>
            </w:r>
          </w:p>
        </w:tc>
        <w:tc>
          <w:tcPr>
            <w:tcW w:w="5971" w:type="dxa"/>
            <w:tcBorders>
              <w:top w:val="single" w:sz="4" w:space="0" w:color="000000"/>
              <w:left w:val="single" w:sz="4" w:space="0" w:color="000000"/>
              <w:bottom w:val="single" w:sz="4" w:space="0" w:color="000000"/>
              <w:right w:val="single" w:sz="4" w:space="0" w:color="000000"/>
            </w:tcBorders>
          </w:tcPr>
          <w:p w14:paraId="47BCBCCE" w14:textId="77777777" w:rsidR="00CA1D9A" w:rsidRDefault="00811EC4" w:rsidP="00AD2074">
            <w:pPr>
              <w:pStyle w:val="aff6"/>
              <w:jc w:val="both"/>
              <w:rPr>
                <w:rFonts w:eastAsia="Calibri"/>
                <w:sz w:val="24"/>
                <w:szCs w:val="24"/>
              </w:rPr>
            </w:pPr>
            <w:r>
              <w:rPr>
                <w:rFonts w:eastAsia="Calibri"/>
                <w:sz w:val="24"/>
                <w:szCs w:val="24"/>
              </w:rPr>
              <w:t>Регистрация заявок на вывод оборудования из работы поступивших в ЦДП и РДП от районов теплосети,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CA1D9A" w14:paraId="26A96A2B"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6C421F7" w14:textId="77777777" w:rsidR="00CA1D9A" w:rsidRDefault="00811EC4">
            <w:pPr>
              <w:pStyle w:val="aff6"/>
              <w:rPr>
                <w:rFonts w:eastAsia="Calibri"/>
                <w:sz w:val="24"/>
                <w:szCs w:val="24"/>
              </w:rPr>
            </w:pPr>
            <w:r>
              <w:rPr>
                <w:rFonts w:eastAsia="Calibri"/>
                <w:sz w:val="24"/>
                <w:szCs w:val="24"/>
              </w:rPr>
              <w:t>8</w:t>
            </w:r>
          </w:p>
        </w:tc>
        <w:tc>
          <w:tcPr>
            <w:tcW w:w="3108" w:type="dxa"/>
            <w:tcBorders>
              <w:top w:val="single" w:sz="4" w:space="0" w:color="000000"/>
              <w:left w:val="single" w:sz="4" w:space="0" w:color="000000"/>
              <w:bottom w:val="single" w:sz="4" w:space="0" w:color="000000"/>
              <w:right w:val="single" w:sz="4" w:space="0" w:color="000000"/>
            </w:tcBorders>
            <w:vAlign w:val="center"/>
          </w:tcPr>
          <w:p w14:paraId="0D57E3B7" w14:textId="77777777" w:rsidR="00CA1D9A" w:rsidRDefault="00811EC4">
            <w:pPr>
              <w:pStyle w:val="aff6"/>
              <w:jc w:val="left"/>
              <w:rPr>
                <w:rFonts w:eastAsia="Calibri"/>
                <w:sz w:val="24"/>
                <w:szCs w:val="24"/>
              </w:rPr>
            </w:pPr>
            <w:r>
              <w:rPr>
                <w:rFonts w:eastAsia="Calibri"/>
                <w:sz w:val="24"/>
                <w:szCs w:val="24"/>
              </w:rPr>
              <w:t>Журнал учета работ по нарядам и распоряжениям</w:t>
            </w:r>
          </w:p>
        </w:tc>
        <w:tc>
          <w:tcPr>
            <w:tcW w:w="5971" w:type="dxa"/>
            <w:tcBorders>
              <w:top w:val="single" w:sz="4" w:space="0" w:color="000000"/>
              <w:left w:val="single" w:sz="4" w:space="0" w:color="000000"/>
              <w:bottom w:val="single" w:sz="4" w:space="0" w:color="000000"/>
              <w:right w:val="single" w:sz="4" w:space="0" w:color="000000"/>
            </w:tcBorders>
          </w:tcPr>
          <w:p w14:paraId="7FC794EE" w14:textId="77777777" w:rsidR="00CA1D9A" w:rsidRDefault="00811EC4" w:rsidP="00AD2074">
            <w:pPr>
              <w:pStyle w:val="aff6"/>
              <w:jc w:val="both"/>
              <w:rPr>
                <w:rFonts w:eastAsia="Calibri"/>
                <w:sz w:val="24"/>
                <w:szCs w:val="24"/>
              </w:rPr>
            </w:pPr>
            <w:r>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CA1D9A" w14:paraId="6C07E38C"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C5AC944" w14:textId="77777777" w:rsidR="00CA1D9A" w:rsidRDefault="00811EC4">
            <w:pPr>
              <w:pStyle w:val="aff6"/>
              <w:rPr>
                <w:rFonts w:eastAsia="Calibri"/>
                <w:sz w:val="24"/>
                <w:szCs w:val="24"/>
              </w:rPr>
            </w:pPr>
            <w:r>
              <w:rPr>
                <w:rFonts w:eastAsia="Calibri"/>
                <w:sz w:val="24"/>
                <w:szCs w:val="24"/>
              </w:rPr>
              <w:t>9</w:t>
            </w:r>
          </w:p>
        </w:tc>
        <w:tc>
          <w:tcPr>
            <w:tcW w:w="3108" w:type="dxa"/>
            <w:tcBorders>
              <w:top w:val="single" w:sz="4" w:space="0" w:color="000000"/>
              <w:left w:val="single" w:sz="4" w:space="0" w:color="000000"/>
              <w:bottom w:val="single" w:sz="4" w:space="0" w:color="000000"/>
              <w:right w:val="single" w:sz="4" w:space="0" w:color="000000"/>
            </w:tcBorders>
            <w:vAlign w:val="center"/>
          </w:tcPr>
          <w:p w14:paraId="51E800C8" w14:textId="77777777" w:rsidR="00CA1D9A" w:rsidRDefault="00811EC4">
            <w:pPr>
              <w:pStyle w:val="aff6"/>
              <w:jc w:val="left"/>
              <w:rPr>
                <w:rFonts w:eastAsia="Calibri"/>
                <w:sz w:val="24"/>
                <w:szCs w:val="24"/>
              </w:rPr>
            </w:pPr>
            <w:r>
              <w:rPr>
                <w:rFonts w:eastAsia="Calibri"/>
                <w:sz w:val="24"/>
                <w:szCs w:val="24"/>
              </w:rPr>
              <w:t>Бланк переключений</w:t>
            </w:r>
          </w:p>
        </w:tc>
        <w:tc>
          <w:tcPr>
            <w:tcW w:w="5971" w:type="dxa"/>
            <w:tcBorders>
              <w:top w:val="single" w:sz="4" w:space="0" w:color="000000"/>
              <w:left w:val="single" w:sz="4" w:space="0" w:color="000000"/>
              <w:bottom w:val="single" w:sz="4" w:space="0" w:color="000000"/>
              <w:right w:val="single" w:sz="4" w:space="0" w:color="000000"/>
            </w:tcBorders>
          </w:tcPr>
          <w:p w14:paraId="4C72D2A5" w14:textId="77777777" w:rsidR="00CA1D9A" w:rsidRDefault="00811EC4" w:rsidP="00AD2074">
            <w:pPr>
              <w:pStyle w:val="aff6"/>
              <w:jc w:val="both"/>
              <w:rPr>
                <w:rFonts w:eastAsia="Calibri"/>
                <w:sz w:val="24"/>
                <w:szCs w:val="24"/>
              </w:rPr>
            </w:pPr>
            <w:r>
              <w:rPr>
                <w:rFonts w:eastAsia="Calibri"/>
                <w:sz w:val="24"/>
                <w:szCs w:val="24"/>
              </w:rPr>
              <w:t>Запись задания на переключение тепловой сети с указанием последовательности производства операций при переключении</w:t>
            </w:r>
          </w:p>
        </w:tc>
      </w:tr>
      <w:tr w:rsidR="00CA1D9A" w14:paraId="46A30849"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5B16960" w14:textId="77777777" w:rsidR="00CA1D9A" w:rsidRDefault="00811EC4">
            <w:pPr>
              <w:pStyle w:val="aff6"/>
              <w:rPr>
                <w:rFonts w:eastAsia="Calibri"/>
                <w:sz w:val="24"/>
                <w:szCs w:val="24"/>
              </w:rPr>
            </w:pPr>
            <w:r>
              <w:rPr>
                <w:rFonts w:eastAsia="Calibri"/>
                <w:sz w:val="24"/>
                <w:szCs w:val="24"/>
              </w:rPr>
              <w:t>10</w:t>
            </w:r>
          </w:p>
        </w:tc>
        <w:tc>
          <w:tcPr>
            <w:tcW w:w="3108" w:type="dxa"/>
            <w:tcBorders>
              <w:top w:val="single" w:sz="4" w:space="0" w:color="000000"/>
              <w:left w:val="single" w:sz="4" w:space="0" w:color="000000"/>
              <w:bottom w:val="single" w:sz="4" w:space="0" w:color="000000"/>
              <w:right w:val="single" w:sz="4" w:space="0" w:color="000000"/>
            </w:tcBorders>
            <w:vAlign w:val="center"/>
          </w:tcPr>
          <w:p w14:paraId="02243091" w14:textId="77777777" w:rsidR="00CA1D9A" w:rsidRDefault="00811EC4">
            <w:pPr>
              <w:pStyle w:val="aff6"/>
              <w:jc w:val="left"/>
              <w:rPr>
                <w:rFonts w:eastAsia="Calibri"/>
                <w:sz w:val="24"/>
                <w:szCs w:val="24"/>
              </w:rPr>
            </w:pPr>
            <w:r>
              <w:rPr>
                <w:rFonts w:eastAsia="Calibri"/>
                <w:sz w:val="24"/>
                <w:szCs w:val="24"/>
              </w:rPr>
              <w:t>Журнал регистрации параметров в контрольных точках</w:t>
            </w:r>
          </w:p>
        </w:tc>
        <w:tc>
          <w:tcPr>
            <w:tcW w:w="5971" w:type="dxa"/>
            <w:tcBorders>
              <w:top w:val="single" w:sz="4" w:space="0" w:color="000000"/>
              <w:left w:val="single" w:sz="4" w:space="0" w:color="000000"/>
              <w:bottom w:val="single" w:sz="4" w:space="0" w:color="000000"/>
              <w:right w:val="single" w:sz="4" w:space="0" w:color="000000"/>
            </w:tcBorders>
          </w:tcPr>
          <w:p w14:paraId="4167CFFE" w14:textId="77777777" w:rsidR="00CA1D9A" w:rsidRDefault="00811EC4" w:rsidP="00AD2074">
            <w:pPr>
              <w:pStyle w:val="aff6"/>
              <w:jc w:val="both"/>
              <w:rPr>
                <w:rFonts w:eastAsia="Calibri"/>
                <w:sz w:val="24"/>
                <w:szCs w:val="24"/>
              </w:rPr>
            </w:pPr>
            <w:r>
              <w:rPr>
                <w:rFonts w:eastAsia="Calibri"/>
                <w:sz w:val="24"/>
                <w:szCs w:val="24"/>
              </w:rPr>
              <w:t>Периодическая запись давления и температуры теплоносителя в контрольных точках тепловых магистралей</w:t>
            </w:r>
          </w:p>
        </w:tc>
      </w:tr>
      <w:tr w:rsidR="00CA1D9A" w14:paraId="18300C0B"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781AE29" w14:textId="77777777" w:rsidR="00CA1D9A" w:rsidRDefault="00811EC4">
            <w:pPr>
              <w:pStyle w:val="aff6"/>
              <w:rPr>
                <w:rFonts w:eastAsia="Calibri"/>
                <w:sz w:val="24"/>
                <w:szCs w:val="24"/>
              </w:rPr>
            </w:pPr>
            <w:r>
              <w:rPr>
                <w:rFonts w:eastAsia="Calibri"/>
                <w:sz w:val="24"/>
                <w:szCs w:val="24"/>
              </w:rPr>
              <w:t>11</w:t>
            </w:r>
          </w:p>
        </w:tc>
        <w:tc>
          <w:tcPr>
            <w:tcW w:w="3108" w:type="dxa"/>
            <w:tcBorders>
              <w:top w:val="single" w:sz="4" w:space="0" w:color="000000"/>
              <w:left w:val="single" w:sz="4" w:space="0" w:color="000000"/>
              <w:bottom w:val="single" w:sz="4" w:space="0" w:color="000000"/>
              <w:right w:val="single" w:sz="4" w:space="0" w:color="000000"/>
            </w:tcBorders>
            <w:vAlign w:val="center"/>
          </w:tcPr>
          <w:p w14:paraId="45034C56" w14:textId="77777777" w:rsidR="00CA1D9A" w:rsidRDefault="00811EC4">
            <w:pPr>
              <w:pStyle w:val="aff6"/>
              <w:jc w:val="left"/>
              <w:rPr>
                <w:rFonts w:eastAsia="Calibri"/>
                <w:sz w:val="24"/>
                <w:szCs w:val="24"/>
              </w:rPr>
            </w:pPr>
            <w:r>
              <w:rPr>
                <w:rFonts w:eastAsia="Calibri"/>
                <w:sz w:val="24"/>
                <w:szCs w:val="24"/>
              </w:rPr>
              <w:t xml:space="preserve">Журнал анализов сетевой и </w:t>
            </w:r>
            <w:proofErr w:type="spellStart"/>
            <w:r>
              <w:rPr>
                <w:rFonts w:eastAsia="Calibri"/>
                <w:sz w:val="24"/>
                <w:szCs w:val="24"/>
              </w:rPr>
              <w:t>подпиточной</w:t>
            </w:r>
            <w:proofErr w:type="spellEnd"/>
            <w:r>
              <w:rPr>
                <w:rFonts w:eastAsia="Calibri"/>
                <w:sz w:val="24"/>
                <w:szCs w:val="24"/>
              </w:rPr>
              <w:t xml:space="preserve"> воды</w:t>
            </w:r>
          </w:p>
        </w:tc>
        <w:tc>
          <w:tcPr>
            <w:tcW w:w="5971" w:type="dxa"/>
            <w:tcBorders>
              <w:top w:val="single" w:sz="4" w:space="0" w:color="000000"/>
              <w:left w:val="single" w:sz="4" w:space="0" w:color="000000"/>
              <w:bottom w:val="single" w:sz="4" w:space="0" w:color="000000"/>
              <w:right w:val="single" w:sz="4" w:space="0" w:color="000000"/>
            </w:tcBorders>
          </w:tcPr>
          <w:p w14:paraId="2A94593C" w14:textId="77777777" w:rsidR="00CA1D9A" w:rsidRDefault="00811EC4" w:rsidP="00AD2074">
            <w:pPr>
              <w:pStyle w:val="aff6"/>
              <w:jc w:val="both"/>
              <w:rPr>
                <w:rFonts w:eastAsia="Calibri"/>
                <w:sz w:val="24"/>
                <w:szCs w:val="24"/>
              </w:rPr>
            </w:pPr>
            <w:r>
              <w:rPr>
                <w:rFonts w:eastAsia="Calibri"/>
                <w:sz w:val="24"/>
                <w:szCs w:val="24"/>
              </w:rPr>
              <w:t xml:space="preserve">Записи результатов анализа сетевой, </w:t>
            </w:r>
            <w:proofErr w:type="spellStart"/>
            <w:r>
              <w:rPr>
                <w:rFonts w:eastAsia="Calibri"/>
                <w:sz w:val="24"/>
                <w:szCs w:val="24"/>
              </w:rPr>
              <w:t>подпиточной</w:t>
            </w:r>
            <w:proofErr w:type="spellEnd"/>
            <w:r>
              <w:rPr>
                <w:rFonts w:eastAsia="Calibri"/>
                <w:sz w:val="24"/>
                <w:szCs w:val="24"/>
              </w:rPr>
              <w:t xml:space="preserve"> воды и конденсата</w:t>
            </w:r>
          </w:p>
        </w:tc>
      </w:tr>
      <w:tr w:rsidR="00CA1D9A" w14:paraId="2C305F5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64AD326" w14:textId="77777777" w:rsidR="00CA1D9A" w:rsidRDefault="00811EC4">
            <w:pPr>
              <w:pStyle w:val="aff6"/>
              <w:rPr>
                <w:rFonts w:eastAsia="Calibri"/>
                <w:sz w:val="24"/>
                <w:szCs w:val="24"/>
              </w:rPr>
            </w:pPr>
            <w:r>
              <w:rPr>
                <w:rFonts w:eastAsia="Calibri"/>
                <w:sz w:val="24"/>
                <w:szCs w:val="24"/>
              </w:rPr>
              <w:t>12</w:t>
            </w:r>
          </w:p>
        </w:tc>
        <w:tc>
          <w:tcPr>
            <w:tcW w:w="3108" w:type="dxa"/>
            <w:tcBorders>
              <w:top w:val="single" w:sz="4" w:space="0" w:color="000000"/>
              <w:left w:val="single" w:sz="4" w:space="0" w:color="000000"/>
              <w:bottom w:val="single" w:sz="4" w:space="0" w:color="000000"/>
              <w:right w:val="single" w:sz="4" w:space="0" w:color="000000"/>
            </w:tcBorders>
            <w:vAlign w:val="center"/>
          </w:tcPr>
          <w:p w14:paraId="7F93016A" w14:textId="77777777" w:rsidR="00CA1D9A" w:rsidRDefault="00811EC4">
            <w:pPr>
              <w:pStyle w:val="aff6"/>
              <w:jc w:val="left"/>
              <w:rPr>
                <w:rFonts w:eastAsia="Calibri"/>
                <w:sz w:val="24"/>
                <w:szCs w:val="24"/>
              </w:rPr>
            </w:pPr>
            <w:r>
              <w:rPr>
                <w:rFonts w:eastAsia="Calibri"/>
                <w:sz w:val="24"/>
                <w:szCs w:val="24"/>
              </w:rPr>
              <w:t>Список (картотека) абонентов с указанием тепловых нагрузок</w:t>
            </w:r>
          </w:p>
        </w:tc>
        <w:tc>
          <w:tcPr>
            <w:tcW w:w="5971" w:type="dxa"/>
            <w:tcBorders>
              <w:top w:val="single" w:sz="4" w:space="0" w:color="000000"/>
              <w:left w:val="single" w:sz="4" w:space="0" w:color="000000"/>
              <w:bottom w:val="single" w:sz="4" w:space="0" w:color="000000"/>
              <w:right w:val="single" w:sz="4" w:space="0" w:color="000000"/>
            </w:tcBorders>
          </w:tcPr>
          <w:p w14:paraId="45AA2A95" w14:textId="77777777" w:rsidR="00CA1D9A" w:rsidRDefault="00811EC4" w:rsidP="00AD2074">
            <w:pPr>
              <w:pStyle w:val="aff6"/>
              <w:jc w:val="both"/>
              <w:rPr>
                <w:rFonts w:eastAsia="Calibri"/>
                <w:sz w:val="24"/>
                <w:szCs w:val="24"/>
              </w:rPr>
            </w:pPr>
            <w:r>
              <w:rPr>
                <w:rFonts w:eastAsia="Calibri"/>
                <w:sz w:val="24"/>
                <w:szCs w:val="24"/>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CA1D9A" w14:paraId="2C71BC40"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6C62B7A" w14:textId="77777777" w:rsidR="00CA1D9A" w:rsidRDefault="00811EC4">
            <w:pPr>
              <w:pStyle w:val="aff6"/>
              <w:rPr>
                <w:rFonts w:eastAsia="Calibri"/>
                <w:sz w:val="24"/>
                <w:szCs w:val="24"/>
              </w:rPr>
            </w:pPr>
            <w:r>
              <w:rPr>
                <w:rFonts w:eastAsia="Calibri"/>
                <w:sz w:val="24"/>
                <w:szCs w:val="24"/>
              </w:rPr>
              <w:t>13</w:t>
            </w:r>
          </w:p>
        </w:tc>
        <w:tc>
          <w:tcPr>
            <w:tcW w:w="3108" w:type="dxa"/>
            <w:tcBorders>
              <w:top w:val="single" w:sz="4" w:space="0" w:color="000000"/>
              <w:left w:val="single" w:sz="4" w:space="0" w:color="000000"/>
              <w:bottom w:val="single" w:sz="4" w:space="0" w:color="000000"/>
              <w:right w:val="single" w:sz="4" w:space="0" w:color="000000"/>
            </w:tcBorders>
            <w:vAlign w:val="center"/>
          </w:tcPr>
          <w:p w14:paraId="0B7EBADE" w14:textId="77777777" w:rsidR="00CA1D9A" w:rsidRDefault="00811EC4">
            <w:pPr>
              <w:pStyle w:val="aff6"/>
              <w:jc w:val="left"/>
              <w:rPr>
                <w:rFonts w:eastAsia="Calibri"/>
                <w:sz w:val="24"/>
                <w:szCs w:val="24"/>
              </w:rPr>
            </w:pPr>
            <w:r>
              <w:rPr>
                <w:rFonts w:eastAsia="Calibri"/>
                <w:sz w:val="24"/>
                <w:szCs w:val="24"/>
              </w:rPr>
              <w:t>Перечень резервных источников теплоснабжения ответственных потребителей</w:t>
            </w:r>
          </w:p>
        </w:tc>
        <w:tc>
          <w:tcPr>
            <w:tcW w:w="5971" w:type="dxa"/>
            <w:tcBorders>
              <w:top w:val="single" w:sz="4" w:space="0" w:color="000000"/>
              <w:left w:val="single" w:sz="4" w:space="0" w:color="000000"/>
              <w:bottom w:val="single" w:sz="4" w:space="0" w:color="000000"/>
              <w:right w:val="single" w:sz="4" w:space="0" w:color="000000"/>
            </w:tcBorders>
          </w:tcPr>
          <w:p w14:paraId="17D39E6F" w14:textId="77777777" w:rsidR="00CA1D9A" w:rsidRDefault="00811EC4" w:rsidP="00AD2074">
            <w:pPr>
              <w:pStyle w:val="aff6"/>
              <w:jc w:val="both"/>
              <w:rPr>
                <w:rFonts w:eastAsia="Calibri"/>
                <w:sz w:val="24"/>
                <w:szCs w:val="24"/>
              </w:rPr>
            </w:pPr>
            <w:r>
              <w:rPr>
                <w:rFonts w:eastAsia="Calibri"/>
                <w:sz w:val="24"/>
                <w:szCs w:val="24"/>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CA1D9A" w14:paraId="6BA3284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24FB85F" w14:textId="77777777" w:rsidR="00CA1D9A" w:rsidRDefault="00811EC4">
            <w:pPr>
              <w:pStyle w:val="aff6"/>
              <w:rPr>
                <w:rFonts w:eastAsia="Calibri"/>
                <w:sz w:val="24"/>
                <w:szCs w:val="24"/>
              </w:rPr>
            </w:pPr>
            <w:r>
              <w:rPr>
                <w:rFonts w:eastAsia="Calibri"/>
                <w:sz w:val="24"/>
                <w:szCs w:val="24"/>
              </w:rPr>
              <w:t>14</w:t>
            </w:r>
          </w:p>
        </w:tc>
        <w:tc>
          <w:tcPr>
            <w:tcW w:w="3108" w:type="dxa"/>
            <w:tcBorders>
              <w:top w:val="single" w:sz="4" w:space="0" w:color="000000"/>
              <w:left w:val="single" w:sz="4" w:space="0" w:color="000000"/>
              <w:bottom w:val="single" w:sz="4" w:space="0" w:color="000000"/>
              <w:right w:val="single" w:sz="4" w:space="0" w:color="000000"/>
            </w:tcBorders>
            <w:vAlign w:val="center"/>
          </w:tcPr>
          <w:p w14:paraId="6760D52C" w14:textId="77777777" w:rsidR="00CA1D9A" w:rsidRDefault="00811EC4">
            <w:pPr>
              <w:pStyle w:val="aff6"/>
              <w:jc w:val="left"/>
              <w:rPr>
                <w:rFonts w:eastAsia="Calibri"/>
                <w:sz w:val="24"/>
                <w:szCs w:val="24"/>
              </w:rPr>
            </w:pPr>
            <w:r>
              <w:rPr>
                <w:rFonts w:eastAsia="Calibri"/>
                <w:sz w:val="24"/>
                <w:szCs w:val="24"/>
              </w:rPr>
              <w:t>Журнал дефектов</w:t>
            </w:r>
          </w:p>
        </w:tc>
        <w:tc>
          <w:tcPr>
            <w:tcW w:w="5971" w:type="dxa"/>
            <w:tcBorders>
              <w:top w:val="single" w:sz="4" w:space="0" w:color="000000"/>
              <w:left w:val="single" w:sz="4" w:space="0" w:color="000000"/>
              <w:bottom w:val="single" w:sz="4" w:space="0" w:color="000000"/>
              <w:right w:val="single" w:sz="4" w:space="0" w:color="000000"/>
            </w:tcBorders>
          </w:tcPr>
          <w:p w14:paraId="08DEEFD3" w14:textId="77777777" w:rsidR="00CA1D9A" w:rsidRDefault="00811EC4" w:rsidP="00AD2074">
            <w:pPr>
              <w:pStyle w:val="aff6"/>
              <w:jc w:val="both"/>
              <w:rPr>
                <w:rFonts w:eastAsia="Calibri"/>
                <w:sz w:val="24"/>
                <w:szCs w:val="24"/>
              </w:rPr>
            </w:pPr>
            <w:r>
              <w:rPr>
                <w:rFonts w:eastAsia="Calibri"/>
                <w:sz w:val="24"/>
                <w:szCs w:val="24"/>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CA1D9A" w14:paraId="077C1B0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D4CEF3A" w14:textId="77777777" w:rsidR="00CA1D9A" w:rsidRDefault="00811EC4">
            <w:pPr>
              <w:pStyle w:val="aff6"/>
              <w:rPr>
                <w:rFonts w:eastAsia="Calibri"/>
                <w:sz w:val="24"/>
                <w:szCs w:val="24"/>
              </w:rPr>
            </w:pPr>
            <w:r>
              <w:rPr>
                <w:rFonts w:eastAsia="Calibri"/>
                <w:sz w:val="24"/>
                <w:szCs w:val="24"/>
              </w:rPr>
              <w:t>15</w:t>
            </w:r>
          </w:p>
        </w:tc>
        <w:tc>
          <w:tcPr>
            <w:tcW w:w="3108" w:type="dxa"/>
            <w:tcBorders>
              <w:top w:val="single" w:sz="4" w:space="0" w:color="000000"/>
              <w:left w:val="single" w:sz="4" w:space="0" w:color="000000"/>
              <w:bottom w:val="single" w:sz="4" w:space="0" w:color="000000"/>
              <w:right w:val="single" w:sz="4" w:space="0" w:color="000000"/>
            </w:tcBorders>
            <w:vAlign w:val="center"/>
          </w:tcPr>
          <w:p w14:paraId="3B827031" w14:textId="77777777" w:rsidR="00CA1D9A" w:rsidRDefault="00811EC4">
            <w:pPr>
              <w:pStyle w:val="aff6"/>
              <w:jc w:val="left"/>
              <w:rPr>
                <w:rFonts w:eastAsia="Calibri"/>
                <w:sz w:val="24"/>
                <w:szCs w:val="24"/>
              </w:rPr>
            </w:pPr>
            <w:r>
              <w:rPr>
                <w:rFonts w:eastAsia="Calibri"/>
                <w:sz w:val="24"/>
                <w:szCs w:val="24"/>
              </w:rPr>
              <w:t>Книга жалоб абонентов</w:t>
            </w:r>
          </w:p>
        </w:tc>
        <w:tc>
          <w:tcPr>
            <w:tcW w:w="5971" w:type="dxa"/>
            <w:tcBorders>
              <w:top w:val="single" w:sz="4" w:space="0" w:color="000000"/>
              <w:left w:val="single" w:sz="4" w:space="0" w:color="000000"/>
              <w:bottom w:val="single" w:sz="4" w:space="0" w:color="000000"/>
              <w:right w:val="single" w:sz="4" w:space="0" w:color="000000"/>
            </w:tcBorders>
          </w:tcPr>
          <w:p w14:paraId="1616E5D7" w14:textId="77777777" w:rsidR="00CA1D9A" w:rsidRDefault="00811EC4" w:rsidP="00AD2074">
            <w:pPr>
              <w:pStyle w:val="aff6"/>
              <w:jc w:val="both"/>
              <w:rPr>
                <w:rFonts w:eastAsia="Calibri"/>
                <w:sz w:val="24"/>
                <w:szCs w:val="24"/>
              </w:rPr>
            </w:pPr>
            <w:r>
              <w:rPr>
                <w:rFonts w:eastAsia="Calibri"/>
                <w:sz w:val="24"/>
                <w:szCs w:val="24"/>
              </w:rPr>
              <w:t>Запись жалоб абонентов и отметки о принятых мерах</w:t>
            </w:r>
          </w:p>
        </w:tc>
      </w:tr>
      <w:tr w:rsidR="00CA1D9A" w14:paraId="7615EC97"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F24F484" w14:textId="77777777" w:rsidR="00CA1D9A" w:rsidRDefault="00811EC4">
            <w:pPr>
              <w:pStyle w:val="aff6"/>
              <w:rPr>
                <w:rFonts w:eastAsia="Calibri"/>
                <w:sz w:val="24"/>
                <w:szCs w:val="24"/>
              </w:rPr>
            </w:pPr>
            <w:r>
              <w:rPr>
                <w:rFonts w:eastAsia="Calibri"/>
                <w:sz w:val="24"/>
                <w:szCs w:val="24"/>
              </w:rPr>
              <w:t>16</w:t>
            </w:r>
          </w:p>
        </w:tc>
        <w:tc>
          <w:tcPr>
            <w:tcW w:w="3108" w:type="dxa"/>
            <w:tcBorders>
              <w:top w:val="single" w:sz="4" w:space="0" w:color="000000"/>
              <w:left w:val="single" w:sz="4" w:space="0" w:color="000000"/>
              <w:bottom w:val="single" w:sz="4" w:space="0" w:color="000000"/>
              <w:right w:val="single" w:sz="4" w:space="0" w:color="000000"/>
            </w:tcBorders>
            <w:vAlign w:val="center"/>
          </w:tcPr>
          <w:p w14:paraId="07C54F29" w14:textId="77777777" w:rsidR="00CA1D9A" w:rsidRDefault="00811EC4">
            <w:pPr>
              <w:pStyle w:val="aff6"/>
              <w:jc w:val="left"/>
              <w:rPr>
                <w:rFonts w:eastAsia="Calibri"/>
                <w:sz w:val="24"/>
                <w:szCs w:val="24"/>
              </w:rPr>
            </w:pPr>
            <w:r>
              <w:rPr>
                <w:rFonts w:eastAsia="Calibri"/>
                <w:sz w:val="24"/>
                <w:szCs w:val="24"/>
              </w:rPr>
              <w:t>График работы дежурного персонала</w:t>
            </w:r>
          </w:p>
        </w:tc>
        <w:tc>
          <w:tcPr>
            <w:tcW w:w="5971" w:type="dxa"/>
            <w:tcBorders>
              <w:top w:val="single" w:sz="4" w:space="0" w:color="000000"/>
              <w:left w:val="single" w:sz="4" w:space="0" w:color="000000"/>
              <w:bottom w:val="single" w:sz="4" w:space="0" w:color="000000"/>
              <w:right w:val="single" w:sz="4" w:space="0" w:color="000000"/>
            </w:tcBorders>
          </w:tcPr>
          <w:p w14:paraId="377A9E41" w14:textId="77777777" w:rsidR="00CA1D9A" w:rsidRDefault="00811EC4" w:rsidP="00AD2074">
            <w:pPr>
              <w:pStyle w:val="aff6"/>
              <w:jc w:val="both"/>
              <w:rPr>
                <w:rFonts w:eastAsia="Calibri"/>
                <w:sz w:val="24"/>
                <w:szCs w:val="24"/>
              </w:rPr>
            </w:pPr>
            <w:r>
              <w:rPr>
                <w:rFonts w:eastAsia="Calibri"/>
                <w:sz w:val="24"/>
                <w:szCs w:val="24"/>
              </w:rPr>
              <w:t>Расписание работы дежурного персонала предприятий тепловых сетей</w:t>
            </w:r>
          </w:p>
        </w:tc>
      </w:tr>
      <w:tr w:rsidR="00CA1D9A" w14:paraId="44AB0645"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22259E9" w14:textId="77777777" w:rsidR="00CA1D9A" w:rsidRDefault="00811EC4">
            <w:pPr>
              <w:pStyle w:val="aff6"/>
              <w:rPr>
                <w:rFonts w:eastAsia="Calibri"/>
                <w:sz w:val="24"/>
                <w:szCs w:val="24"/>
              </w:rPr>
            </w:pPr>
            <w:r>
              <w:rPr>
                <w:rFonts w:eastAsia="Calibri"/>
                <w:sz w:val="24"/>
                <w:szCs w:val="24"/>
              </w:rPr>
              <w:t>17</w:t>
            </w:r>
          </w:p>
        </w:tc>
        <w:tc>
          <w:tcPr>
            <w:tcW w:w="3108" w:type="dxa"/>
            <w:tcBorders>
              <w:top w:val="single" w:sz="4" w:space="0" w:color="000000"/>
              <w:left w:val="single" w:sz="4" w:space="0" w:color="000000"/>
              <w:bottom w:val="single" w:sz="4" w:space="0" w:color="000000"/>
              <w:right w:val="single" w:sz="4" w:space="0" w:color="000000"/>
            </w:tcBorders>
            <w:vAlign w:val="center"/>
          </w:tcPr>
          <w:p w14:paraId="3AE01FA1" w14:textId="77777777" w:rsidR="00CA1D9A" w:rsidRDefault="00811EC4">
            <w:pPr>
              <w:pStyle w:val="aff6"/>
              <w:jc w:val="left"/>
              <w:rPr>
                <w:rFonts w:eastAsia="Calibri"/>
                <w:sz w:val="24"/>
                <w:szCs w:val="24"/>
              </w:rPr>
            </w:pPr>
            <w:r>
              <w:rPr>
                <w:rFonts w:eastAsia="Calibri"/>
                <w:sz w:val="24"/>
                <w:szCs w:val="24"/>
              </w:rPr>
              <w:t xml:space="preserve">Список ответственных </w:t>
            </w:r>
            <w:r>
              <w:rPr>
                <w:rFonts w:eastAsia="Calibri"/>
                <w:sz w:val="24"/>
                <w:szCs w:val="24"/>
              </w:rPr>
              <w:lastRenderedPageBreak/>
              <w:t>руководителей и производителен работ</w:t>
            </w:r>
          </w:p>
        </w:tc>
        <w:tc>
          <w:tcPr>
            <w:tcW w:w="5971" w:type="dxa"/>
            <w:tcBorders>
              <w:top w:val="single" w:sz="4" w:space="0" w:color="000000"/>
              <w:left w:val="single" w:sz="4" w:space="0" w:color="000000"/>
              <w:bottom w:val="single" w:sz="4" w:space="0" w:color="000000"/>
              <w:right w:val="single" w:sz="4" w:space="0" w:color="000000"/>
            </w:tcBorders>
          </w:tcPr>
          <w:p w14:paraId="432A311D" w14:textId="77777777" w:rsidR="00CA1D9A" w:rsidRDefault="00811EC4" w:rsidP="00AD2074">
            <w:pPr>
              <w:pStyle w:val="aff6"/>
              <w:jc w:val="both"/>
              <w:rPr>
                <w:rFonts w:eastAsia="Calibri"/>
                <w:sz w:val="24"/>
                <w:szCs w:val="24"/>
              </w:rPr>
            </w:pPr>
            <w:r>
              <w:rPr>
                <w:rFonts w:eastAsia="Calibri"/>
                <w:sz w:val="24"/>
                <w:szCs w:val="24"/>
              </w:rPr>
              <w:lastRenderedPageBreak/>
              <w:t xml:space="preserve">Перечисление ответственных руководителей и </w:t>
            </w:r>
            <w:r>
              <w:rPr>
                <w:rFonts w:eastAsia="Calibri"/>
                <w:sz w:val="24"/>
                <w:szCs w:val="24"/>
              </w:rPr>
              <w:lastRenderedPageBreak/>
              <w:t>производителей работ с указанием их должностей, фамилий, инициалов</w:t>
            </w:r>
          </w:p>
        </w:tc>
      </w:tr>
      <w:tr w:rsidR="00CA1D9A" w14:paraId="7A7EB1E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01C4BA5" w14:textId="77777777" w:rsidR="00CA1D9A" w:rsidRDefault="00811EC4">
            <w:pPr>
              <w:pStyle w:val="aff6"/>
              <w:rPr>
                <w:rFonts w:eastAsia="Calibri"/>
                <w:sz w:val="24"/>
                <w:szCs w:val="24"/>
              </w:rPr>
            </w:pPr>
            <w:r>
              <w:rPr>
                <w:rFonts w:eastAsia="Calibri"/>
                <w:sz w:val="24"/>
                <w:szCs w:val="24"/>
              </w:rPr>
              <w:lastRenderedPageBreak/>
              <w:t>18</w:t>
            </w:r>
          </w:p>
        </w:tc>
        <w:tc>
          <w:tcPr>
            <w:tcW w:w="3108" w:type="dxa"/>
            <w:tcBorders>
              <w:top w:val="single" w:sz="4" w:space="0" w:color="000000"/>
              <w:left w:val="single" w:sz="4" w:space="0" w:color="000000"/>
              <w:bottom w:val="single" w:sz="4" w:space="0" w:color="000000"/>
              <w:right w:val="single" w:sz="4" w:space="0" w:color="000000"/>
            </w:tcBorders>
            <w:vAlign w:val="center"/>
          </w:tcPr>
          <w:p w14:paraId="088EFD32" w14:textId="77777777" w:rsidR="00CA1D9A" w:rsidRDefault="00811EC4">
            <w:pPr>
              <w:pStyle w:val="aff6"/>
              <w:jc w:val="left"/>
              <w:rPr>
                <w:rFonts w:eastAsia="Calibri"/>
                <w:sz w:val="24"/>
                <w:szCs w:val="24"/>
              </w:rPr>
            </w:pPr>
            <w:r>
              <w:rPr>
                <w:rFonts w:eastAsia="Calibri"/>
                <w:sz w:val="24"/>
                <w:szCs w:val="24"/>
              </w:rPr>
              <w:t>Список должностных лиц, имеющих право пользования оперативной радиосвязью</w:t>
            </w:r>
          </w:p>
        </w:tc>
        <w:tc>
          <w:tcPr>
            <w:tcW w:w="5971" w:type="dxa"/>
            <w:tcBorders>
              <w:top w:val="single" w:sz="4" w:space="0" w:color="000000"/>
              <w:left w:val="single" w:sz="4" w:space="0" w:color="000000"/>
              <w:bottom w:val="single" w:sz="4" w:space="0" w:color="000000"/>
              <w:right w:val="single" w:sz="4" w:space="0" w:color="000000"/>
            </w:tcBorders>
          </w:tcPr>
          <w:p w14:paraId="70940B34" w14:textId="77777777" w:rsidR="00CA1D9A" w:rsidRDefault="00811EC4" w:rsidP="00AD2074">
            <w:pPr>
              <w:pStyle w:val="aff6"/>
              <w:jc w:val="both"/>
              <w:rPr>
                <w:rFonts w:eastAsia="Calibri"/>
                <w:sz w:val="24"/>
                <w:szCs w:val="24"/>
              </w:rPr>
            </w:pPr>
            <w:r>
              <w:rPr>
                <w:rFonts w:eastAsia="Calibri"/>
                <w:sz w:val="24"/>
                <w:szCs w:val="24"/>
              </w:rPr>
              <w:t>Перечисление лиц, имеющих право пользования оперативной радиосвязью с указанием их должностей, фамилии, инициалов</w:t>
            </w:r>
          </w:p>
        </w:tc>
      </w:tr>
      <w:tr w:rsidR="00CA1D9A" w14:paraId="457DA1FF"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97B5629" w14:textId="77777777" w:rsidR="00CA1D9A" w:rsidRDefault="00811EC4">
            <w:pPr>
              <w:pStyle w:val="aff6"/>
              <w:rPr>
                <w:rFonts w:eastAsia="Calibri"/>
                <w:sz w:val="24"/>
                <w:szCs w:val="24"/>
              </w:rPr>
            </w:pPr>
            <w:r>
              <w:rPr>
                <w:rFonts w:eastAsia="Calibri"/>
                <w:sz w:val="24"/>
                <w:szCs w:val="24"/>
              </w:rPr>
              <w:t>19</w:t>
            </w:r>
          </w:p>
        </w:tc>
        <w:tc>
          <w:tcPr>
            <w:tcW w:w="3108" w:type="dxa"/>
            <w:tcBorders>
              <w:top w:val="single" w:sz="4" w:space="0" w:color="000000"/>
              <w:left w:val="single" w:sz="4" w:space="0" w:color="000000"/>
              <w:bottom w:val="single" w:sz="4" w:space="0" w:color="000000"/>
              <w:right w:val="single" w:sz="4" w:space="0" w:color="000000"/>
            </w:tcBorders>
            <w:vAlign w:val="center"/>
          </w:tcPr>
          <w:p w14:paraId="3BA5571C" w14:textId="77777777" w:rsidR="00CA1D9A" w:rsidRDefault="00811EC4">
            <w:pPr>
              <w:pStyle w:val="aff6"/>
              <w:jc w:val="left"/>
              <w:rPr>
                <w:rFonts w:eastAsia="Calibri"/>
                <w:sz w:val="24"/>
                <w:szCs w:val="24"/>
              </w:rPr>
            </w:pPr>
            <w:r>
              <w:rPr>
                <w:rFonts w:eastAsia="Calibri"/>
                <w:sz w:val="24"/>
                <w:szCs w:val="24"/>
              </w:rPr>
              <w:t>Список должностных лиц, имеющих право участвовать в оперативных переключениях</w:t>
            </w:r>
          </w:p>
        </w:tc>
        <w:tc>
          <w:tcPr>
            <w:tcW w:w="5971" w:type="dxa"/>
            <w:tcBorders>
              <w:top w:val="single" w:sz="4" w:space="0" w:color="000000"/>
              <w:left w:val="single" w:sz="4" w:space="0" w:color="000000"/>
              <w:bottom w:val="single" w:sz="4" w:space="0" w:color="000000"/>
              <w:right w:val="single" w:sz="4" w:space="0" w:color="000000"/>
            </w:tcBorders>
          </w:tcPr>
          <w:p w14:paraId="510B9C72" w14:textId="77777777" w:rsidR="00CA1D9A" w:rsidRDefault="00811EC4" w:rsidP="00AD2074">
            <w:pPr>
              <w:pStyle w:val="aff6"/>
              <w:jc w:val="both"/>
              <w:rPr>
                <w:rFonts w:eastAsia="Calibri"/>
                <w:sz w:val="24"/>
                <w:szCs w:val="24"/>
              </w:rPr>
            </w:pPr>
            <w:r>
              <w:rPr>
                <w:rFonts w:eastAsia="Calibri"/>
                <w:sz w:val="24"/>
                <w:szCs w:val="24"/>
              </w:rPr>
              <w:t>Перечисление лиц, имеющих право участвовать в оперативных переключениях, с указанием их должностей, фамилии, инициалов</w:t>
            </w:r>
          </w:p>
        </w:tc>
      </w:tr>
      <w:tr w:rsidR="00CA1D9A" w14:paraId="5A85CCD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FBC92A4" w14:textId="77777777" w:rsidR="00CA1D9A" w:rsidRDefault="00811EC4">
            <w:pPr>
              <w:pStyle w:val="aff6"/>
              <w:rPr>
                <w:rFonts w:eastAsia="Calibri"/>
                <w:sz w:val="24"/>
                <w:szCs w:val="24"/>
              </w:rPr>
            </w:pPr>
            <w:r>
              <w:rPr>
                <w:rFonts w:eastAsia="Calibri"/>
                <w:sz w:val="24"/>
                <w:szCs w:val="24"/>
              </w:rPr>
              <w:t>20</w:t>
            </w:r>
          </w:p>
        </w:tc>
        <w:tc>
          <w:tcPr>
            <w:tcW w:w="3108" w:type="dxa"/>
            <w:tcBorders>
              <w:top w:val="single" w:sz="4" w:space="0" w:color="000000"/>
              <w:left w:val="single" w:sz="4" w:space="0" w:color="000000"/>
              <w:bottom w:val="single" w:sz="4" w:space="0" w:color="000000"/>
              <w:right w:val="single" w:sz="4" w:space="0" w:color="000000"/>
            </w:tcBorders>
            <w:vAlign w:val="center"/>
          </w:tcPr>
          <w:p w14:paraId="0052AA13" w14:textId="77777777" w:rsidR="00CA1D9A" w:rsidRDefault="00811EC4">
            <w:pPr>
              <w:pStyle w:val="aff6"/>
              <w:jc w:val="left"/>
              <w:rPr>
                <w:rFonts w:eastAsia="Calibri"/>
                <w:sz w:val="24"/>
                <w:szCs w:val="24"/>
              </w:rPr>
            </w:pPr>
            <w:r>
              <w:rPr>
                <w:rFonts w:eastAsia="Calibri"/>
                <w:sz w:val="24"/>
                <w:szCs w:val="24"/>
              </w:rPr>
              <w:t>Положение о диспетчерском пункте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7E533E31" w14:textId="77777777" w:rsidR="00CA1D9A" w:rsidRDefault="00811EC4" w:rsidP="00AD2074">
            <w:pPr>
              <w:pStyle w:val="aff6"/>
              <w:jc w:val="both"/>
              <w:rPr>
                <w:rFonts w:eastAsia="Calibri"/>
                <w:sz w:val="24"/>
                <w:szCs w:val="24"/>
              </w:rPr>
            </w:pPr>
            <w:r>
              <w:rPr>
                <w:rFonts w:eastAsia="Calibri"/>
                <w:sz w:val="24"/>
                <w:szCs w:val="24"/>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CA1D9A" w14:paraId="47EC73F2"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A106A09" w14:textId="77777777" w:rsidR="00CA1D9A" w:rsidRDefault="00811EC4">
            <w:pPr>
              <w:pStyle w:val="aff6"/>
              <w:rPr>
                <w:rFonts w:eastAsia="Calibri"/>
                <w:sz w:val="24"/>
                <w:szCs w:val="24"/>
              </w:rPr>
            </w:pPr>
            <w:r>
              <w:rPr>
                <w:rFonts w:eastAsia="Calibri"/>
                <w:sz w:val="24"/>
                <w:szCs w:val="24"/>
              </w:rPr>
              <w:t>21</w:t>
            </w:r>
          </w:p>
        </w:tc>
        <w:tc>
          <w:tcPr>
            <w:tcW w:w="3108" w:type="dxa"/>
            <w:tcBorders>
              <w:top w:val="single" w:sz="4" w:space="0" w:color="000000"/>
              <w:left w:val="single" w:sz="4" w:space="0" w:color="000000"/>
              <w:bottom w:val="single" w:sz="4" w:space="0" w:color="000000"/>
              <w:right w:val="single" w:sz="4" w:space="0" w:color="000000"/>
            </w:tcBorders>
            <w:vAlign w:val="center"/>
          </w:tcPr>
          <w:p w14:paraId="42C0C6DE" w14:textId="77777777" w:rsidR="00CA1D9A" w:rsidRDefault="00811EC4">
            <w:pPr>
              <w:pStyle w:val="aff6"/>
              <w:jc w:val="left"/>
              <w:rPr>
                <w:rFonts w:eastAsia="Calibri"/>
                <w:sz w:val="24"/>
                <w:szCs w:val="24"/>
              </w:rPr>
            </w:pPr>
            <w:r>
              <w:rPr>
                <w:rFonts w:eastAsia="Calibri"/>
                <w:sz w:val="24"/>
                <w:szCs w:val="24"/>
              </w:rPr>
              <w:t>Положение (должностная инструкция)</w:t>
            </w:r>
          </w:p>
        </w:tc>
        <w:tc>
          <w:tcPr>
            <w:tcW w:w="5971" w:type="dxa"/>
            <w:tcBorders>
              <w:top w:val="single" w:sz="4" w:space="0" w:color="000000"/>
              <w:left w:val="single" w:sz="4" w:space="0" w:color="000000"/>
              <w:bottom w:val="single" w:sz="4" w:space="0" w:color="000000"/>
              <w:right w:val="single" w:sz="4" w:space="0" w:color="000000"/>
            </w:tcBorders>
          </w:tcPr>
          <w:p w14:paraId="789A0631" w14:textId="77777777" w:rsidR="00CA1D9A" w:rsidRDefault="00811EC4" w:rsidP="00AD2074">
            <w:pPr>
              <w:pStyle w:val="aff6"/>
              <w:jc w:val="both"/>
              <w:rPr>
                <w:rFonts w:eastAsia="Calibri"/>
                <w:sz w:val="24"/>
                <w:szCs w:val="24"/>
              </w:rPr>
            </w:pPr>
            <w:r>
              <w:rPr>
                <w:rFonts w:eastAsia="Calibri"/>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CA1D9A" w14:paraId="1D8D5C97"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528E534" w14:textId="77777777" w:rsidR="00CA1D9A" w:rsidRDefault="00811EC4">
            <w:pPr>
              <w:pStyle w:val="aff6"/>
              <w:rPr>
                <w:rFonts w:eastAsia="Calibri"/>
                <w:sz w:val="24"/>
                <w:szCs w:val="24"/>
              </w:rPr>
            </w:pPr>
            <w:r>
              <w:rPr>
                <w:rFonts w:eastAsia="Calibri"/>
                <w:sz w:val="24"/>
                <w:szCs w:val="24"/>
              </w:rPr>
              <w:t>22</w:t>
            </w:r>
          </w:p>
        </w:tc>
        <w:tc>
          <w:tcPr>
            <w:tcW w:w="3108" w:type="dxa"/>
            <w:tcBorders>
              <w:top w:val="single" w:sz="4" w:space="0" w:color="000000"/>
              <w:left w:val="single" w:sz="4" w:space="0" w:color="000000"/>
              <w:bottom w:val="single" w:sz="4" w:space="0" w:color="000000"/>
              <w:right w:val="single" w:sz="4" w:space="0" w:color="000000"/>
            </w:tcBorders>
            <w:vAlign w:val="center"/>
          </w:tcPr>
          <w:p w14:paraId="1CEDD103" w14:textId="77777777" w:rsidR="00CA1D9A" w:rsidRDefault="00811EC4">
            <w:pPr>
              <w:pStyle w:val="aff6"/>
              <w:jc w:val="left"/>
              <w:rPr>
                <w:rFonts w:eastAsia="Calibri"/>
                <w:sz w:val="24"/>
                <w:szCs w:val="24"/>
              </w:rPr>
            </w:pPr>
            <w:r>
              <w:rPr>
                <w:rFonts w:eastAsia="Calibri"/>
                <w:sz w:val="24"/>
                <w:szCs w:val="24"/>
              </w:rPr>
              <w:t>Перечень инструкций по эксплуатации оборудования (систем, сооружений)</w:t>
            </w:r>
          </w:p>
        </w:tc>
        <w:tc>
          <w:tcPr>
            <w:tcW w:w="5971" w:type="dxa"/>
            <w:tcBorders>
              <w:top w:val="single" w:sz="4" w:space="0" w:color="000000"/>
              <w:left w:val="single" w:sz="4" w:space="0" w:color="000000"/>
              <w:bottom w:val="single" w:sz="4" w:space="0" w:color="000000"/>
              <w:right w:val="single" w:sz="4" w:space="0" w:color="000000"/>
            </w:tcBorders>
          </w:tcPr>
          <w:p w14:paraId="6A7820C0" w14:textId="77777777" w:rsidR="00CA1D9A" w:rsidRDefault="00811EC4" w:rsidP="00AD2074">
            <w:pPr>
              <w:pStyle w:val="aff6"/>
              <w:jc w:val="both"/>
              <w:rPr>
                <w:rFonts w:eastAsia="Calibri"/>
                <w:sz w:val="24"/>
                <w:szCs w:val="24"/>
              </w:rPr>
            </w:pPr>
            <w:r>
              <w:rPr>
                <w:rFonts w:eastAsia="Calibri"/>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rsidR="00CA1D9A" w14:paraId="760EBC75"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325C37A" w14:textId="77777777" w:rsidR="00CA1D9A" w:rsidRDefault="00811EC4">
            <w:pPr>
              <w:pStyle w:val="aff6"/>
              <w:rPr>
                <w:rFonts w:eastAsia="Calibri"/>
                <w:sz w:val="24"/>
                <w:szCs w:val="24"/>
              </w:rPr>
            </w:pPr>
            <w:r>
              <w:rPr>
                <w:rFonts w:eastAsia="Calibri"/>
                <w:sz w:val="24"/>
                <w:szCs w:val="24"/>
              </w:rPr>
              <w:t>23</w:t>
            </w:r>
          </w:p>
        </w:tc>
        <w:tc>
          <w:tcPr>
            <w:tcW w:w="3108" w:type="dxa"/>
            <w:tcBorders>
              <w:top w:val="single" w:sz="4" w:space="0" w:color="000000"/>
              <w:left w:val="single" w:sz="4" w:space="0" w:color="000000"/>
              <w:bottom w:val="single" w:sz="4" w:space="0" w:color="000000"/>
              <w:right w:val="single" w:sz="4" w:space="0" w:color="000000"/>
            </w:tcBorders>
            <w:vAlign w:val="center"/>
          </w:tcPr>
          <w:p w14:paraId="6AC9091E" w14:textId="77777777" w:rsidR="00CA1D9A" w:rsidRDefault="00811EC4">
            <w:pPr>
              <w:pStyle w:val="aff6"/>
              <w:jc w:val="left"/>
              <w:rPr>
                <w:rFonts w:eastAsia="Calibri"/>
                <w:sz w:val="24"/>
                <w:szCs w:val="24"/>
              </w:rPr>
            </w:pPr>
            <w:r>
              <w:rPr>
                <w:rFonts w:eastAsia="Calibri"/>
                <w:sz w:val="24"/>
                <w:szCs w:val="24"/>
              </w:rPr>
              <w:t>Инструкции по эксплуатации оборудования</w:t>
            </w:r>
          </w:p>
          <w:p w14:paraId="3D6FB005" w14:textId="77777777" w:rsidR="00CA1D9A" w:rsidRDefault="00811EC4">
            <w:pPr>
              <w:pStyle w:val="aff6"/>
              <w:jc w:val="left"/>
              <w:rPr>
                <w:rFonts w:eastAsia="Calibri"/>
                <w:sz w:val="24"/>
                <w:szCs w:val="24"/>
              </w:rPr>
            </w:pPr>
            <w:r>
              <w:rPr>
                <w:rFonts w:eastAsia="Calibri"/>
                <w:sz w:val="24"/>
                <w:szCs w:val="24"/>
              </w:rPr>
              <w:t>(систем, сооружений)</w:t>
            </w:r>
          </w:p>
        </w:tc>
        <w:tc>
          <w:tcPr>
            <w:tcW w:w="5971" w:type="dxa"/>
            <w:tcBorders>
              <w:top w:val="single" w:sz="4" w:space="0" w:color="000000"/>
              <w:left w:val="single" w:sz="4" w:space="0" w:color="000000"/>
              <w:bottom w:val="single" w:sz="4" w:space="0" w:color="000000"/>
              <w:right w:val="single" w:sz="4" w:space="0" w:color="000000"/>
            </w:tcBorders>
          </w:tcPr>
          <w:p w14:paraId="00C08DDB" w14:textId="77777777" w:rsidR="00CA1D9A" w:rsidRDefault="00811EC4" w:rsidP="00AD2074">
            <w:pPr>
              <w:pStyle w:val="aff6"/>
              <w:jc w:val="both"/>
              <w:rPr>
                <w:rFonts w:eastAsia="Calibri"/>
                <w:sz w:val="24"/>
                <w:szCs w:val="24"/>
              </w:rPr>
            </w:pPr>
            <w:r>
              <w:rPr>
                <w:rFonts w:eastAsia="Calibri"/>
                <w:sz w:val="24"/>
                <w:szCs w:val="24"/>
              </w:rPr>
              <w:t>Инструкции по эксплуатации основного и вспомогательного оборудования (систем, устройств, сооружений), обслуживаемого дежурным персоналом ПТС, включая вопросы безопасности</w:t>
            </w:r>
          </w:p>
        </w:tc>
      </w:tr>
      <w:tr w:rsidR="00CA1D9A" w14:paraId="6B56B191"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E60D3A9" w14:textId="77777777" w:rsidR="00CA1D9A" w:rsidRDefault="00811EC4">
            <w:pPr>
              <w:pStyle w:val="aff6"/>
              <w:rPr>
                <w:rFonts w:eastAsia="Calibri"/>
                <w:sz w:val="24"/>
                <w:szCs w:val="24"/>
              </w:rPr>
            </w:pPr>
            <w:r>
              <w:rPr>
                <w:rFonts w:eastAsia="Calibri"/>
                <w:sz w:val="24"/>
                <w:szCs w:val="24"/>
              </w:rPr>
              <w:t>24</w:t>
            </w:r>
          </w:p>
        </w:tc>
        <w:tc>
          <w:tcPr>
            <w:tcW w:w="3108" w:type="dxa"/>
            <w:tcBorders>
              <w:top w:val="single" w:sz="4" w:space="0" w:color="000000"/>
              <w:left w:val="single" w:sz="4" w:space="0" w:color="000000"/>
              <w:bottom w:val="single" w:sz="4" w:space="0" w:color="000000"/>
              <w:right w:val="single" w:sz="4" w:space="0" w:color="000000"/>
            </w:tcBorders>
            <w:vAlign w:val="center"/>
          </w:tcPr>
          <w:p w14:paraId="53A4C2B3" w14:textId="77777777" w:rsidR="00CA1D9A" w:rsidRDefault="00811EC4">
            <w:pPr>
              <w:pStyle w:val="aff6"/>
              <w:jc w:val="left"/>
              <w:rPr>
                <w:rFonts w:eastAsia="Calibri"/>
                <w:sz w:val="24"/>
                <w:szCs w:val="24"/>
              </w:rPr>
            </w:pPr>
            <w:r>
              <w:rPr>
                <w:rFonts w:eastAsia="Calibri"/>
                <w:sz w:val="24"/>
                <w:szCs w:val="24"/>
              </w:rPr>
              <w:t>Журнал заявок на приемку оборудования</w:t>
            </w:r>
          </w:p>
        </w:tc>
        <w:tc>
          <w:tcPr>
            <w:tcW w:w="5971" w:type="dxa"/>
            <w:tcBorders>
              <w:top w:val="single" w:sz="4" w:space="0" w:color="000000"/>
              <w:left w:val="single" w:sz="4" w:space="0" w:color="000000"/>
              <w:bottom w:val="single" w:sz="4" w:space="0" w:color="000000"/>
              <w:right w:val="single" w:sz="4" w:space="0" w:color="000000"/>
            </w:tcBorders>
          </w:tcPr>
          <w:p w14:paraId="72CE31BA" w14:textId="77777777" w:rsidR="00CA1D9A" w:rsidRDefault="00811EC4" w:rsidP="00AD2074">
            <w:pPr>
              <w:pStyle w:val="aff6"/>
              <w:jc w:val="both"/>
              <w:rPr>
                <w:rFonts w:eastAsia="Calibri"/>
                <w:sz w:val="24"/>
                <w:szCs w:val="24"/>
              </w:rPr>
            </w:pPr>
            <w:r>
              <w:rPr>
                <w:rFonts w:eastAsia="Calibri"/>
                <w:sz w:val="24"/>
                <w:szCs w:val="24"/>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CA1D9A" w14:paraId="47267800"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7E6F166" w14:textId="77777777" w:rsidR="00CA1D9A" w:rsidRDefault="00811EC4">
            <w:pPr>
              <w:pStyle w:val="aff6"/>
              <w:rPr>
                <w:rFonts w:eastAsia="Calibri"/>
                <w:sz w:val="24"/>
                <w:szCs w:val="24"/>
              </w:rPr>
            </w:pPr>
            <w:r>
              <w:rPr>
                <w:rFonts w:eastAsia="Calibri"/>
                <w:sz w:val="24"/>
                <w:szCs w:val="24"/>
              </w:rPr>
              <w:t>25</w:t>
            </w:r>
          </w:p>
        </w:tc>
        <w:tc>
          <w:tcPr>
            <w:tcW w:w="3108" w:type="dxa"/>
            <w:tcBorders>
              <w:top w:val="single" w:sz="4" w:space="0" w:color="000000"/>
              <w:left w:val="single" w:sz="4" w:space="0" w:color="000000"/>
              <w:bottom w:val="single" w:sz="4" w:space="0" w:color="000000"/>
              <w:right w:val="single" w:sz="4" w:space="0" w:color="000000"/>
            </w:tcBorders>
            <w:vAlign w:val="center"/>
          </w:tcPr>
          <w:p w14:paraId="71C7BB48" w14:textId="77777777" w:rsidR="00CA1D9A" w:rsidRDefault="00811EC4">
            <w:pPr>
              <w:pStyle w:val="aff6"/>
              <w:jc w:val="left"/>
              <w:rPr>
                <w:rFonts w:eastAsia="Calibri"/>
                <w:sz w:val="24"/>
                <w:szCs w:val="24"/>
              </w:rPr>
            </w:pPr>
            <w:r>
              <w:rPr>
                <w:rFonts w:eastAsia="Calibri"/>
                <w:sz w:val="24"/>
                <w:szCs w:val="24"/>
              </w:rPr>
              <w:t>График текущего ремонта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1668A249" w14:textId="77777777" w:rsidR="00CA1D9A" w:rsidRDefault="00811EC4" w:rsidP="00AD2074">
            <w:pPr>
              <w:pStyle w:val="aff6"/>
              <w:jc w:val="both"/>
              <w:rPr>
                <w:rFonts w:eastAsia="Calibri"/>
                <w:sz w:val="24"/>
                <w:szCs w:val="24"/>
              </w:rPr>
            </w:pPr>
            <w:r>
              <w:rPr>
                <w:rFonts w:eastAsia="Calibri"/>
                <w:sz w:val="24"/>
                <w:szCs w:val="24"/>
              </w:rPr>
              <w:t>Перечень участков тепловых сетей, подлежащих текущему ремонту, планируемые и фактические сроки выполнения работ</w:t>
            </w:r>
          </w:p>
        </w:tc>
      </w:tr>
      <w:tr w:rsidR="00CA1D9A" w14:paraId="488F775D"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9D67BA8" w14:textId="77777777" w:rsidR="00CA1D9A" w:rsidRDefault="00811EC4">
            <w:pPr>
              <w:pStyle w:val="aff6"/>
              <w:rPr>
                <w:rFonts w:eastAsia="Calibri"/>
                <w:sz w:val="24"/>
                <w:szCs w:val="24"/>
              </w:rPr>
            </w:pPr>
            <w:r>
              <w:rPr>
                <w:rFonts w:eastAsia="Calibri"/>
                <w:sz w:val="24"/>
                <w:szCs w:val="24"/>
              </w:rPr>
              <w:t>26</w:t>
            </w:r>
          </w:p>
        </w:tc>
        <w:tc>
          <w:tcPr>
            <w:tcW w:w="3108" w:type="dxa"/>
            <w:tcBorders>
              <w:top w:val="single" w:sz="4" w:space="0" w:color="000000"/>
              <w:left w:val="single" w:sz="4" w:space="0" w:color="000000"/>
              <w:bottom w:val="single" w:sz="4" w:space="0" w:color="000000"/>
              <w:right w:val="single" w:sz="4" w:space="0" w:color="000000"/>
            </w:tcBorders>
            <w:vAlign w:val="center"/>
          </w:tcPr>
          <w:p w14:paraId="2452A5D6" w14:textId="77777777" w:rsidR="00CA1D9A" w:rsidRDefault="00811EC4">
            <w:pPr>
              <w:pStyle w:val="aff6"/>
              <w:jc w:val="left"/>
              <w:rPr>
                <w:rFonts w:eastAsia="Calibri"/>
                <w:sz w:val="24"/>
                <w:szCs w:val="24"/>
              </w:rPr>
            </w:pPr>
            <w:r>
              <w:rPr>
                <w:rFonts w:eastAsia="Calibri"/>
                <w:sz w:val="24"/>
                <w:szCs w:val="24"/>
              </w:rPr>
              <w:t>График капитального ремонта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11B0D95D" w14:textId="77777777" w:rsidR="00CA1D9A" w:rsidRDefault="00811EC4" w:rsidP="00AD2074">
            <w:pPr>
              <w:pStyle w:val="aff6"/>
              <w:jc w:val="both"/>
              <w:rPr>
                <w:rFonts w:eastAsia="Calibri"/>
                <w:sz w:val="24"/>
                <w:szCs w:val="24"/>
              </w:rPr>
            </w:pPr>
            <w:r>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rsidR="00CA1D9A" w14:paraId="392E59F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2E2F590" w14:textId="77777777" w:rsidR="00CA1D9A" w:rsidRDefault="00811EC4">
            <w:pPr>
              <w:pStyle w:val="aff6"/>
              <w:rPr>
                <w:rFonts w:eastAsia="Calibri"/>
                <w:sz w:val="24"/>
                <w:szCs w:val="24"/>
              </w:rPr>
            </w:pPr>
            <w:r>
              <w:rPr>
                <w:rFonts w:eastAsia="Calibri"/>
                <w:sz w:val="24"/>
                <w:szCs w:val="24"/>
              </w:rPr>
              <w:t>27</w:t>
            </w:r>
          </w:p>
        </w:tc>
        <w:tc>
          <w:tcPr>
            <w:tcW w:w="3108" w:type="dxa"/>
            <w:tcBorders>
              <w:top w:val="single" w:sz="4" w:space="0" w:color="000000"/>
              <w:left w:val="single" w:sz="4" w:space="0" w:color="000000"/>
              <w:bottom w:val="single" w:sz="4" w:space="0" w:color="000000"/>
              <w:right w:val="single" w:sz="4" w:space="0" w:color="000000"/>
            </w:tcBorders>
            <w:vAlign w:val="center"/>
          </w:tcPr>
          <w:p w14:paraId="17F379CB" w14:textId="77777777" w:rsidR="00CA1D9A" w:rsidRDefault="00811EC4">
            <w:pPr>
              <w:pStyle w:val="aff6"/>
              <w:jc w:val="left"/>
              <w:rPr>
                <w:rFonts w:eastAsia="Calibri"/>
                <w:sz w:val="24"/>
                <w:szCs w:val="24"/>
              </w:rPr>
            </w:pPr>
            <w:r>
              <w:rPr>
                <w:rFonts w:eastAsia="Calibri"/>
                <w:sz w:val="24"/>
                <w:szCs w:val="24"/>
              </w:rPr>
              <w:t>График режима работы тепловых сетей (по каждому району на отопительный и летний период)</w:t>
            </w:r>
          </w:p>
        </w:tc>
        <w:tc>
          <w:tcPr>
            <w:tcW w:w="5971" w:type="dxa"/>
            <w:tcBorders>
              <w:top w:val="single" w:sz="4" w:space="0" w:color="000000"/>
              <w:left w:val="single" w:sz="4" w:space="0" w:color="000000"/>
              <w:bottom w:val="single" w:sz="4" w:space="0" w:color="000000"/>
              <w:right w:val="single" w:sz="4" w:space="0" w:color="000000"/>
            </w:tcBorders>
          </w:tcPr>
          <w:p w14:paraId="72942A79" w14:textId="77777777" w:rsidR="00CA1D9A" w:rsidRDefault="00811EC4" w:rsidP="00AD2074">
            <w:pPr>
              <w:pStyle w:val="aff6"/>
              <w:jc w:val="both"/>
              <w:rPr>
                <w:rFonts w:eastAsia="Calibri"/>
                <w:sz w:val="24"/>
                <w:szCs w:val="24"/>
              </w:rPr>
            </w:pPr>
            <w:r>
              <w:rPr>
                <w:rFonts w:eastAsia="Calibri"/>
                <w:sz w:val="24"/>
                <w:szCs w:val="24"/>
              </w:rPr>
              <w:t xml:space="preserve">Графики: </w:t>
            </w:r>
            <w:proofErr w:type="gramStart"/>
            <w:r>
              <w:rPr>
                <w:rFonts w:eastAsia="Calibri"/>
                <w:sz w:val="24"/>
                <w:szCs w:val="24"/>
              </w:rPr>
              <w:t>пьезометрический</w:t>
            </w:r>
            <w:proofErr w:type="gramEnd"/>
            <w:r>
              <w:rPr>
                <w:rFonts w:eastAsia="Calibri"/>
                <w:sz w:val="24"/>
                <w:szCs w:val="24"/>
              </w:rPr>
              <w:t>, теплоносителя, отпуска тепла</w:t>
            </w:r>
          </w:p>
        </w:tc>
      </w:tr>
      <w:tr w:rsidR="00CA1D9A" w14:paraId="68FA794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23E5C3B" w14:textId="77777777" w:rsidR="00CA1D9A" w:rsidRDefault="00811EC4">
            <w:pPr>
              <w:pStyle w:val="aff6"/>
              <w:rPr>
                <w:rFonts w:eastAsia="Calibri"/>
                <w:sz w:val="24"/>
                <w:szCs w:val="24"/>
              </w:rPr>
            </w:pPr>
            <w:r>
              <w:rPr>
                <w:rFonts w:eastAsia="Calibri"/>
                <w:sz w:val="24"/>
                <w:szCs w:val="24"/>
              </w:rPr>
              <w:t>28</w:t>
            </w:r>
          </w:p>
        </w:tc>
        <w:tc>
          <w:tcPr>
            <w:tcW w:w="3108" w:type="dxa"/>
            <w:tcBorders>
              <w:top w:val="single" w:sz="4" w:space="0" w:color="000000"/>
              <w:left w:val="single" w:sz="4" w:space="0" w:color="000000"/>
              <w:bottom w:val="single" w:sz="4" w:space="0" w:color="000000"/>
              <w:right w:val="single" w:sz="4" w:space="0" w:color="000000"/>
            </w:tcBorders>
            <w:vAlign w:val="center"/>
          </w:tcPr>
          <w:p w14:paraId="6D6514CE" w14:textId="77777777" w:rsidR="00CA1D9A" w:rsidRDefault="00811EC4">
            <w:pPr>
              <w:pStyle w:val="aff6"/>
              <w:jc w:val="left"/>
              <w:rPr>
                <w:rFonts w:eastAsia="Calibri"/>
                <w:sz w:val="24"/>
                <w:szCs w:val="24"/>
              </w:rPr>
            </w:pPr>
            <w:r>
              <w:rPr>
                <w:rFonts w:eastAsia="Calibri"/>
                <w:sz w:val="24"/>
                <w:szCs w:val="24"/>
              </w:rPr>
              <w:t>Карта установок технологических защит</w:t>
            </w:r>
          </w:p>
        </w:tc>
        <w:tc>
          <w:tcPr>
            <w:tcW w:w="5971" w:type="dxa"/>
            <w:tcBorders>
              <w:top w:val="single" w:sz="4" w:space="0" w:color="000000"/>
              <w:left w:val="single" w:sz="4" w:space="0" w:color="000000"/>
              <w:bottom w:val="single" w:sz="4" w:space="0" w:color="000000"/>
              <w:right w:val="single" w:sz="4" w:space="0" w:color="000000"/>
            </w:tcBorders>
          </w:tcPr>
          <w:p w14:paraId="59DC06B7" w14:textId="77777777" w:rsidR="00CA1D9A" w:rsidRDefault="00811EC4" w:rsidP="00AD2074">
            <w:pPr>
              <w:pStyle w:val="aff6"/>
              <w:jc w:val="both"/>
              <w:rPr>
                <w:rFonts w:eastAsia="Calibri"/>
                <w:sz w:val="24"/>
                <w:szCs w:val="24"/>
              </w:rPr>
            </w:pPr>
            <w:r>
              <w:rPr>
                <w:rFonts w:eastAsia="Calibri"/>
                <w:sz w:val="24"/>
                <w:szCs w:val="24"/>
              </w:rPr>
              <w:t>Наименование защиты (сигнализации) с указанием места установки, типа прибора и установки срабатывания по параметру и времени</w:t>
            </w:r>
          </w:p>
        </w:tc>
      </w:tr>
      <w:tr w:rsidR="00CA1D9A" w14:paraId="3254A9F2"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C0AF6EC" w14:textId="77777777" w:rsidR="00CA1D9A" w:rsidRDefault="00811EC4">
            <w:pPr>
              <w:pStyle w:val="aff6"/>
              <w:rPr>
                <w:rFonts w:eastAsia="Calibri"/>
                <w:sz w:val="24"/>
                <w:szCs w:val="24"/>
              </w:rPr>
            </w:pPr>
            <w:r>
              <w:rPr>
                <w:rFonts w:eastAsia="Calibri"/>
                <w:sz w:val="24"/>
                <w:szCs w:val="24"/>
              </w:rPr>
              <w:t>29</w:t>
            </w:r>
          </w:p>
        </w:tc>
        <w:tc>
          <w:tcPr>
            <w:tcW w:w="3108" w:type="dxa"/>
            <w:tcBorders>
              <w:top w:val="single" w:sz="4" w:space="0" w:color="000000"/>
              <w:left w:val="single" w:sz="4" w:space="0" w:color="000000"/>
              <w:bottom w:val="single" w:sz="4" w:space="0" w:color="000000"/>
              <w:right w:val="single" w:sz="4" w:space="0" w:color="000000"/>
            </w:tcBorders>
            <w:vAlign w:val="center"/>
          </w:tcPr>
          <w:p w14:paraId="7BAFB809" w14:textId="77777777" w:rsidR="00CA1D9A" w:rsidRDefault="00811EC4">
            <w:pPr>
              <w:pStyle w:val="aff6"/>
              <w:jc w:val="left"/>
              <w:rPr>
                <w:rFonts w:eastAsia="Calibri"/>
                <w:sz w:val="24"/>
                <w:szCs w:val="24"/>
              </w:rPr>
            </w:pPr>
            <w:r>
              <w:rPr>
                <w:rFonts w:eastAsia="Calibri"/>
                <w:sz w:val="24"/>
                <w:szCs w:val="24"/>
              </w:rPr>
              <w:t>Перечень оборудования, находящегося в оперативном управлении и ведении диспетчера теплосети (района теплосети)</w:t>
            </w:r>
          </w:p>
        </w:tc>
        <w:tc>
          <w:tcPr>
            <w:tcW w:w="5971" w:type="dxa"/>
            <w:tcBorders>
              <w:top w:val="single" w:sz="4" w:space="0" w:color="000000"/>
              <w:left w:val="single" w:sz="4" w:space="0" w:color="000000"/>
              <w:bottom w:val="single" w:sz="4" w:space="0" w:color="000000"/>
              <w:right w:val="single" w:sz="4" w:space="0" w:color="000000"/>
            </w:tcBorders>
          </w:tcPr>
          <w:p w14:paraId="1F343EA9" w14:textId="77777777" w:rsidR="00CA1D9A" w:rsidRDefault="00811EC4" w:rsidP="00AD2074">
            <w:pPr>
              <w:pStyle w:val="aff6"/>
              <w:jc w:val="both"/>
              <w:rPr>
                <w:rFonts w:eastAsia="Calibri"/>
                <w:sz w:val="24"/>
                <w:szCs w:val="24"/>
              </w:rPr>
            </w:pPr>
            <w:r>
              <w:rPr>
                <w:rFonts w:eastAsia="Calibri"/>
                <w:sz w:val="24"/>
                <w:szCs w:val="24"/>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CA1D9A" w14:paraId="3B3254CC"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5086681" w14:textId="77777777" w:rsidR="00CA1D9A" w:rsidRDefault="00811EC4">
            <w:pPr>
              <w:pStyle w:val="aff6"/>
              <w:rPr>
                <w:rFonts w:eastAsia="Calibri"/>
                <w:sz w:val="24"/>
                <w:szCs w:val="24"/>
              </w:rPr>
            </w:pPr>
            <w:r>
              <w:rPr>
                <w:rFonts w:eastAsia="Calibri"/>
                <w:sz w:val="24"/>
                <w:szCs w:val="24"/>
              </w:rPr>
              <w:t>30</w:t>
            </w:r>
          </w:p>
        </w:tc>
        <w:tc>
          <w:tcPr>
            <w:tcW w:w="3108" w:type="dxa"/>
            <w:tcBorders>
              <w:top w:val="single" w:sz="4" w:space="0" w:color="000000"/>
              <w:left w:val="single" w:sz="4" w:space="0" w:color="000000"/>
              <w:bottom w:val="single" w:sz="4" w:space="0" w:color="000000"/>
              <w:right w:val="single" w:sz="4" w:space="0" w:color="000000"/>
            </w:tcBorders>
            <w:vAlign w:val="center"/>
          </w:tcPr>
          <w:p w14:paraId="5E51488A" w14:textId="77777777" w:rsidR="00CA1D9A" w:rsidRDefault="00811EC4">
            <w:pPr>
              <w:pStyle w:val="aff6"/>
              <w:jc w:val="left"/>
              <w:rPr>
                <w:rFonts w:eastAsia="Calibri"/>
                <w:sz w:val="24"/>
                <w:szCs w:val="24"/>
              </w:rPr>
            </w:pPr>
            <w:r>
              <w:rPr>
                <w:rFonts w:eastAsia="Calibri"/>
                <w:sz w:val="24"/>
                <w:szCs w:val="24"/>
              </w:rPr>
              <w:t>Схема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6F58C2B4" w14:textId="77777777" w:rsidR="00CA1D9A" w:rsidRDefault="00811EC4" w:rsidP="00AD2074">
            <w:pPr>
              <w:pStyle w:val="aff6"/>
              <w:jc w:val="both"/>
              <w:rPr>
                <w:rFonts w:eastAsia="Calibri"/>
                <w:sz w:val="24"/>
                <w:szCs w:val="24"/>
              </w:rPr>
            </w:pPr>
            <w:r>
              <w:rPr>
                <w:rFonts w:eastAsia="Calibri"/>
                <w:sz w:val="24"/>
                <w:szCs w:val="24"/>
              </w:rPr>
              <w:t xml:space="preserve">Схема тепловых сетей района (производственного участка) с указанием диаметров трубопроводов, номеров абонентов, обозначением тепловых камер, насосных и </w:t>
            </w:r>
            <w:r>
              <w:rPr>
                <w:rFonts w:eastAsia="Calibri"/>
                <w:sz w:val="24"/>
                <w:szCs w:val="24"/>
              </w:rPr>
              <w:lastRenderedPageBreak/>
              <w:t>дренажных станций, установленных на них оборудования и запорной арматуры</w:t>
            </w:r>
          </w:p>
        </w:tc>
      </w:tr>
      <w:tr w:rsidR="00CA1D9A" w14:paraId="1BCD112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4EBF50C" w14:textId="77777777" w:rsidR="00CA1D9A" w:rsidRDefault="00811EC4">
            <w:pPr>
              <w:pStyle w:val="aff6"/>
              <w:rPr>
                <w:rFonts w:eastAsia="Calibri"/>
                <w:sz w:val="24"/>
                <w:szCs w:val="24"/>
              </w:rPr>
            </w:pPr>
            <w:r>
              <w:rPr>
                <w:rFonts w:eastAsia="Calibri"/>
                <w:sz w:val="24"/>
                <w:szCs w:val="24"/>
              </w:rPr>
              <w:lastRenderedPageBreak/>
              <w:t>31</w:t>
            </w:r>
          </w:p>
        </w:tc>
        <w:tc>
          <w:tcPr>
            <w:tcW w:w="3108" w:type="dxa"/>
            <w:tcBorders>
              <w:top w:val="single" w:sz="4" w:space="0" w:color="000000"/>
              <w:left w:val="single" w:sz="4" w:space="0" w:color="000000"/>
              <w:bottom w:val="single" w:sz="4" w:space="0" w:color="000000"/>
              <w:right w:val="single" w:sz="4" w:space="0" w:color="000000"/>
            </w:tcBorders>
            <w:vAlign w:val="center"/>
          </w:tcPr>
          <w:p w14:paraId="3B248628" w14:textId="77777777" w:rsidR="00CA1D9A" w:rsidRDefault="00811EC4">
            <w:pPr>
              <w:pStyle w:val="aff6"/>
              <w:jc w:val="left"/>
              <w:rPr>
                <w:rFonts w:eastAsia="Calibri"/>
                <w:sz w:val="24"/>
                <w:szCs w:val="24"/>
              </w:rPr>
            </w:pPr>
            <w:r>
              <w:rPr>
                <w:rFonts w:eastAsia="Calibri"/>
                <w:sz w:val="24"/>
                <w:szCs w:val="24"/>
              </w:rPr>
              <w:t xml:space="preserve">Тепловая схема источника тепла </w:t>
            </w:r>
          </w:p>
        </w:tc>
        <w:tc>
          <w:tcPr>
            <w:tcW w:w="5971" w:type="dxa"/>
            <w:tcBorders>
              <w:top w:val="single" w:sz="4" w:space="0" w:color="000000"/>
              <w:left w:val="single" w:sz="4" w:space="0" w:color="000000"/>
              <w:bottom w:val="single" w:sz="4" w:space="0" w:color="000000"/>
              <w:right w:val="single" w:sz="4" w:space="0" w:color="000000"/>
            </w:tcBorders>
          </w:tcPr>
          <w:p w14:paraId="033B7A3C" w14:textId="77777777" w:rsidR="00CA1D9A" w:rsidRDefault="00811EC4" w:rsidP="00AD2074">
            <w:pPr>
              <w:pStyle w:val="aff6"/>
              <w:jc w:val="both"/>
              <w:rPr>
                <w:rFonts w:eastAsia="Calibri"/>
                <w:sz w:val="24"/>
                <w:szCs w:val="24"/>
              </w:rPr>
            </w:pPr>
            <w:r>
              <w:rPr>
                <w:rFonts w:eastAsia="Calibri"/>
                <w:sz w:val="24"/>
                <w:szCs w:val="24"/>
              </w:rPr>
              <w:t>Графическое изображение технологических систем (оборудования, трубопроводов и устройств) по выработке и отпуску тепла</w:t>
            </w:r>
          </w:p>
        </w:tc>
      </w:tr>
      <w:tr w:rsidR="00CA1D9A" w14:paraId="7371C48B"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5172E2E" w14:textId="77777777" w:rsidR="00CA1D9A" w:rsidRDefault="00811EC4">
            <w:pPr>
              <w:pStyle w:val="aff6"/>
              <w:rPr>
                <w:rFonts w:eastAsia="Calibri"/>
                <w:sz w:val="24"/>
                <w:szCs w:val="24"/>
              </w:rPr>
            </w:pPr>
            <w:r>
              <w:rPr>
                <w:rFonts w:eastAsia="Calibri"/>
                <w:sz w:val="24"/>
                <w:szCs w:val="24"/>
              </w:rPr>
              <w:t>32</w:t>
            </w:r>
          </w:p>
        </w:tc>
        <w:tc>
          <w:tcPr>
            <w:tcW w:w="3108" w:type="dxa"/>
            <w:tcBorders>
              <w:top w:val="single" w:sz="4" w:space="0" w:color="000000"/>
              <w:left w:val="single" w:sz="4" w:space="0" w:color="000000"/>
              <w:bottom w:val="single" w:sz="4" w:space="0" w:color="000000"/>
              <w:right w:val="single" w:sz="4" w:space="0" w:color="000000"/>
            </w:tcBorders>
            <w:vAlign w:val="center"/>
          </w:tcPr>
          <w:p w14:paraId="0553699D" w14:textId="77777777" w:rsidR="00CA1D9A" w:rsidRDefault="00811EC4">
            <w:pPr>
              <w:pStyle w:val="aff6"/>
              <w:jc w:val="left"/>
              <w:rPr>
                <w:rFonts w:eastAsia="Calibri"/>
                <w:sz w:val="24"/>
                <w:szCs w:val="24"/>
              </w:rPr>
            </w:pPr>
            <w:r>
              <w:rPr>
                <w:rFonts w:eastAsia="Calibri"/>
                <w:sz w:val="24"/>
                <w:szCs w:val="24"/>
              </w:rPr>
              <w:t>Схема трубопроводов источника тепла</w:t>
            </w:r>
          </w:p>
        </w:tc>
        <w:tc>
          <w:tcPr>
            <w:tcW w:w="5971" w:type="dxa"/>
            <w:tcBorders>
              <w:top w:val="single" w:sz="4" w:space="0" w:color="000000"/>
              <w:left w:val="single" w:sz="4" w:space="0" w:color="000000"/>
              <w:bottom w:val="single" w:sz="4" w:space="0" w:color="000000"/>
              <w:right w:val="single" w:sz="4" w:space="0" w:color="000000"/>
            </w:tcBorders>
          </w:tcPr>
          <w:p w14:paraId="6C0769C6" w14:textId="77777777" w:rsidR="00CA1D9A" w:rsidRDefault="00811EC4" w:rsidP="00AD2074">
            <w:pPr>
              <w:pStyle w:val="aff6"/>
              <w:jc w:val="both"/>
              <w:rPr>
                <w:rFonts w:eastAsia="Calibri"/>
                <w:sz w:val="24"/>
                <w:szCs w:val="24"/>
              </w:rPr>
            </w:pPr>
            <w:r>
              <w:rPr>
                <w:rFonts w:eastAsia="Calibri"/>
                <w:sz w:val="24"/>
                <w:szCs w:val="24"/>
              </w:rPr>
              <w:t>Графическое изображение технологических систем подготовки, распределения и выдачи сетевой воды</w:t>
            </w:r>
          </w:p>
        </w:tc>
      </w:tr>
      <w:tr w:rsidR="00CA1D9A" w14:paraId="28ACFD6E"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E8DECD3" w14:textId="77777777" w:rsidR="00CA1D9A" w:rsidRDefault="00811EC4">
            <w:pPr>
              <w:pStyle w:val="aff6"/>
              <w:rPr>
                <w:rFonts w:eastAsia="Calibri"/>
                <w:sz w:val="24"/>
                <w:szCs w:val="24"/>
              </w:rPr>
            </w:pPr>
            <w:r>
              <w:rPr>
                <w:rFonts w:eastAsia="Calibri"/>
                <w:sz w:val="24"/>
                <w:szCs w:val="24"/>
              </w:rPr>
              <w:t>33</w:t>
            </w:r>
          </w:p>
        </w:tc>
        <w:tc>
          <w:tcPr>
            <w:tcW w:w="3108" w:type="dxa"/>
            <w:tcBorders>
              <w:top w:val="single" w:sz="4" w:space="0" w:color="000000"/>
              <w:left w:val="single" w:sz="4" w:space="0" w:color="000000"/>
              <w:bottom w:val="single" w:sz="4" w:space="0" w:color="000000"/>
              <w:right w:val="single" w:sz="4" w:space="0" w:color="000000"/>
            </w:tcBorders>
            <w:vAlign w:val="center"/>
          </w:tcPr>
          <w:p w14:paraId="55C33CE2" w14:textId="77777777" w:rsidR="00CA1D9A" w:rsidRDefault="00811EC4">
            <w:pPr>
              <w:pStyle w:val="aff6"/>
              <w:jc w:val="left"/>
              <w:rPr>
                <w:rFonts w:eastAsia="Calibri"/>
                <w:sz w:val="24"/>
                <w:szCs w:val="24"/>
              </w:rPr>
            </w:pPr>
            <w:r>
              <w:rPr>
                <w:rFonts w:eastAsia="Calibri"/>
                <w:sz w:val="24"/>
                <w:szCs w:val="24"/>
              </w:rPr>
              <w:t>Схема тепловой камеры (павильона, насосной станции)</w:t>
            </w:r>
          </w:p>
        </w:tc>
        <w:tc>
          <w:tcPr>
            <w:tcW w:w="5971" w:type="dxa"/>
            <w:tcBorders>
              <w:top w:val="single" w:sz="4" w:space="0" w:color="000000"/>
              <w:left w:val="single" w:sz="4" w:space="0" w:color="000000"/>
              <w:bottom w:val="single" w:sz="4" w:space="0" w:color="000000"/>
              <w:right w:val="single" w:sz="4" w:space="0" w:color="000000"/>
            </w:tcBorders>
          </w:tcPr>
          <w:p w14:paraId="3E038909" w14:textId="77777777" w:rsidR="00CA1D9A" w:rsidRDefault="00811EC4" w:rsidP="00AD2074">
            <w:pPr>
              <w:pStyle w:val="aff6"/>
              <w:jc w:val="both"/>
              <w:rPr>
                <w:rFonts w:eastAsia="Calibri"/>
                <w:sz w:val="24"/>
                <w:szCs w:val="24"/>
              </w:rPr>
            </w:pPr>
            <w:r>
              <w:rPr>
                <w:rFonts w:eastAsia="Calibri"/>
                <w:sz w:val="24"/>
                <w:szCs w:val="24"/>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CA1D9A" w14:paraId="7579DCC1"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F8332AA" w14:textId="77777777" w:rsidR="00CA1D9A" w:rsidRDefault="00811EC4">
            <w:pPr>
              <w:pStyle w:val="aff6"/>
              <w:rPr>
                <w:rFonts w:eastAsia="Calibri"/>
                <w:sz w:val="24"/>
                <w:szCs w:val="24"/>
              </w:rPr>
            </w:pPr>
            <w:r>
              <w:rPr>
                <w:rFonts w:eastAsia="Calibri"/>
                <w:sz w:val="24"/>
                <w:szCs w:val="24"/>
              </w:rPr>
              <w:t>34</w:t>
            </w:r>
          </w:p>
        </w:tc>
        <w:tc>
          <w:tcPr>
            <w:tcW w:w="3108" w:type="dxa"/>
            <w:tcBorders>
              <w:top w:val="single" w:sz="4" w:space="0" w:color="000000"/>
              <w:left w:val="single" w:sz="4" w:space="0" w:color="000000"/>
              <w:bottom w:val="single" w:sz="4" w:space="0" w:color="000000"/>
              <w:right w:val="single" w:sz="4" w:space="0" w:color="000000"/>
            </w:tcBorders>
            <w:vAlign w:val="center"/>
          </w:tcPr>
          <w:p w14:paraId="373B6519" w14:textId="77777777" w:rsidR="00CA1D9A" w:rsidRDefault="00811EC4">
            <w:pPr>
              <w:pStyle w:val="aff6"/>
              <w:jc w:val="left"/>
              <w:rPr>
                <w:rFonts w:eastAsia="Calibri"/>
                <w:sz w:val="24"/>
                <w:szCs w:val="24"/>
              </w:rPr>
            </w:pPr>
            <w:r>
              <w:rPr>
                <w:rFonts w:eastAsia="Calibri"/>
                <w:sz w:val="24"/>
                <w:szCs w:val="24"/>
              </w:rPr>
              <w:t>Планшетная схема на отдельный участок</w:t>
            </w:r>
          </w:p>
        </w:tc>
        <w:tc>
          <w:tcPr>
            <w:tcW w:w="5971" w:type="dxa"/>
            <w:tcBorders>
              <w:top w:val="single" w:sz="4" w:space="0" w:color="000000"/>
              <w:left w:val="single" w:sz="4" w:space="0" w:color="000000"/>
              <w:bottom w:val="single" w:sz="4" w:space="0" w:color="000000"/>
              <w:right w:val="single" w:sz="4" w:space="0" w:color="000000"/>
            </w:tcBorders>
          </w:tcPr>
          <w:p w14:paraId="7CA2328A" w14:textId="77777777" w:rsidR="00CA1D9A" w:rsidRDefault="00811EC4" w:rsidP="00AD2074">
            <w:pPr>
              <w:pStyle w:val="aff6"/>
              <w:jc w:val="both"/>
              <w:rPr>
                <w:rFonts w:eastAsia="Calibri"/>
                <w:sz w:val="24"/>
                <w:szCs w:val="24"/>
              </w:rPr>
            </w:pPr>
            <w:r>
              <w:rPr>
                <w:rFonts w:eastAsia="Calibri"/>
                <w:sz w:val="24"/>
                <w:szCs w:val="24"/>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CA1D9A" w14:paraId="49F09392"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F16C548" w14:textId="77777777" w:rsidR="00CA1D9A" w:rsidRDefault="00811EC4">
            <w:pPr>
              <w:pStyle w:val="aff6"/>
              <w:rPr>
                <w:rFonts w:eastAsia="Calibri"/>
                <w:sz w:val="24"/>
                <w:szCs w:val="24"/>
              </w:rPr>
            </w:pPr>
            <w:r>
              <w:rPr>
                <w:rFonts w:eastAsia="Calibri"/>
                <w:sz w:val="24"/>
                <w:szCs w:val="24"/>
              </w:rPr>
              <w:t>35</w:t>
            </w:r>
          </w:p>
        </w:tc>
        <w:tc>
          <w:tcPr>
            <w:tcW w:w="3108" w:type="dxa"/>
            <w:tcBorders>
              <w:top w:val="single" w:sz="4" w:space="0" w:color="000000"/>
              <w:left w:val="single" w:sz="4" w:space="0" w:color="000000"/>
              <w:bottom w:val="single" w:sz="4" w:space="0" w:color="000000"/>
              <w:right w:val="single" w:sz="4" w:space="0" w:color="000000"/>
            </w:tcBorders>
            <w:vAlign w:val="center"/>
          </w:tcPr>
          <w:p w14:paraId="079B4E06" w14:textId="77777777" w:rsidR="00CA1D9A" w:rsidRDefault="00811EC4">
            <w:pPr>
              <w:pStyle w:val="aff6"/>
              <w:jc w:val="left"/>
              <w:rPr>
                <w:rFonts w:eastAsia="Calibri"/>
                <w:sz w:val="24"/>
                <w:szCs w:val="24"/>
              </w:rPr>
            </w:pPr>
            <w:r>
              <w:rPr>
                <w:rFonts w:eastAsia="Calibri"/>
                <w:sz w:val="24"/>
                <w:szCs w:val="24"/>
              </w:rPr>
              <w:t>Принципиальная схема магистральных сетей</w:t>
            </w:r>
          </w:p>
        </w:tc>
        <w:tc>
          <w:tcPr>
            <w:tcW w:w="5971" w:type="dxa"/>
            <w:tcBorders>
              <w:top w:val="single" w:sz="4" w:space="0" w:color="000000"/>
              <w:left w:val="single" w:sz="4" w:space="0" w:color="000000"/>
              <w:bottom w:val="single" w:sz="4" w:space="0" w:color="000000"/>
              <w:right w:val="single" w:sz="4" w:space="0" w:color="000000"/>
            </w:tcBorders>
          </w:tcPr>
          <w:p w14:paraId="6C0D011D" w14:textId="77777777" w:rsidR="00CA1D9A" w:rsidRDefault="00811EC4" w:rsidP="00AD2074">
            <w:pPr>
              <w:pStyle w:val="aff6"/>
              <w:jc w:val="both"/>
              <w:rPr>
                <w:rFonts w:eastAsia="Calibri"/>
                <w:sz w:val="24"/>
                <w:szCs w:val="24"/>
              </w:rPr>
            </w:pPr>
            <w:r>
              <w:rPr>
                <w:rFonts w:eastAsia="Calibri"/>
                <w:sz w:val="24"/>
                <w:szCs w:val="24"/>
              </w:rPr>
              <w:t>Схема магистральных сетей с указанием номеров камер и диаметров ответвлений</w:t>
            </w:r>
          </w:p>
        </w:tc>
      </w:tr>
      <w:tr w:rsidR="00CA1D9A" w14:paraId="59E4690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D5A2062" w14:textId="77777777" w:rsidR="00CA1D9A" w:rsidRDefault="00811EC4">
            <w:pPr>
              <w:pStyle w:val="aff6"/>
              <w:rPr>
                <w:rFonts w:eastAsia="Calibri"/>
                <w:sz w:val="24"/>
                <w:szCs w:val="24"/>
              </w:rPr>
            </w:pPr>
            <w:r>
              <w:rPr>
                <w:rFonts w:eastAsia="Calibri"/>
                <w:sz w:val="24"/>
                <w:szCs w:val="24"/>
              </w:rPr>
              <w:t>36</w:t>
            </w:r>
          </w:p>
        </w:tc>
        <w:tc>
          <w:tcPr>
            <w:tcW w:w="3108" w:type="dxa"/>
            <w:tcBorders>
              <w:top w:val="single" w:sz="4" w:space="0" w:color="000000"/>
              <w:left w:val="single" w:sz="4" w:space="0" w:color="000000"/>
              <w:bottom w:val="single" w:sz="4" w:space="0" w:color="000000"/>
              <w:right w:val="single" w:sz="4" w:space="0" w:color="000000"/>
            </w:tcBorders>
            <w:vAlign w:val="center"/>
          </w:tcPr>
          <w:p w14:paraId="759908FE" w14:textId="77777777" w:rsidR="00CA1D9A" w:rsidRDefault="00811EC4">
            <w:pPr>
              <w:pStyle w:val="aff6"/>
              <w:jc w:val="left"/>
              <w:rPr>
                <w:rFonts w:eastAsia="Calibri"/>
                <w:sz w:val="24"/>
                <w:szCs w:val="24"/>
              </w:rPr>
            </w:pPr>
            <w:r>
              <w:rPr>
                <w:rFonts w:eastAsia="Calibri"/>
                <w:sz w:val="24"/>
                <w:szCs w:val="24"/>
              </w:rPr>
              <w:t>Расчетная схема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0AFAFDB9" w14:textId="77777777" w:rsidR="00CA1D9A" w:rsidRDefault="00811EC4" w:rsidP="00AD2074">
            <w:pPr>
              <w:pStyle w:val="aff6"/>
              <w:jc w:val="both"/>
              <w:rPr>
                <w:rFonts w:eastAsia="Calibri"/>
                <w:sz w:val="24"/>
                <w:szCs w:val="24"/>
              </w:rPr>
            </w:pPr>
            <w:proofErr w:type="spellStart"/>
            <w:r>
              <w:rPr>
                <w:rFonts w:eastAsia="Calibri"/>
                <w:sz w:val="24"/>
                <w:szCs w:val="24"/>
              </w:rPr>
              <w:t>Безмасштабная</w:t>
            </w:r>
            <w:proofErr w:type="spellEnd"/>
            <w:r>
              <w:rPr>
                <w:rFonts w:eastAsia="Calibri"/>
                <w:sz w:val="24"/>
                <w:szCs w:val="24"/>
              </w:rPr>
              <w:t xml:space="preserve"> схема тепловых сетей с указанием диаметра и приведенной длины каждого расчетного участка</w:t>
            </w:r>
          </w:p>
        </w:tc>
      </w:tr>
      <w:tr w:rsidR="00CA1D9A" w14:paraId="05B0B8C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A9D8AE2" w14:textId="77777777" w:rsidR="00CA1D9A" w:rsidRDefault="00811EC4">
            <w:pPr>
              <w:pStyle w:val="aff6"/>
              <w:rPr>
                <w:rFonts w:eastAsia="Calibri"/>
                <w:sz w:val="24"/>
                <w:szCs w:val="24"/>
              </w:rPr>
            </w:pPr>
            <w:r>
              <w:rPr>
                <w:rFonts w:eastAsia="Calibri"/>
                <w:sz w:val="24"/>
                <w:szCs w:val="24"/>
              </w:rPr>
              <w:t>37</w:t>
            </w:r>
          </w:p>
        </w:tc>
        <w:tc>
          <w:tcPr>
            <w:tcW w:w="3108" w:type="dxa"/>
            <w:tcBorders>
              <w:top w:val="single" w:sz="4" w:space="0" w:color="000000"/>
              <w:left w:val="single" w:sz="4" w:space="0" w:color="000000"/>
              <w:bottom w:val="single" w:sz="4" w:space="0" w:color="000000"/>
              <w:right w:val="single" w:sz="4" w:space="0" w:color="000000"/>
            </w:tcBorders>
            <w:vAlign w:val="center"/>
          </w:tcPr>
          <w:p w14:paraId="78E5BE10" w14:textId="77777777" w:rsidR="00CA1D9A" w:rsidRDefault="00811EC4">
            <w:pPr>
              <w:pStyle w:val="aff6"/>
              <w:jc w:val="left"/>
              <w:rPr>
                <w:rFonts w:eastAsia="Calibri"/>
                <w:sz w:val="24"/>
                <w:szCs w:val="24"/>
              </w:rPr>
            </w:pPr>
            <w:r>
              <w:rPr>
                <w:rFonts w:eastAsia="Calibri"/>
                <w:sz w:val="24"/>
                <w:szCs w:val="24"/>
              </w:rPr>
              <w:t>Таблицы гидравлического расчета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20B97456" w14:textId="77777777" w:rsidR="00CA1D9A" w:rsidRDefault="00811EC4" w:rsidP="00AD2074">
            <w:pPr>
              <w:pStyle w:val="aff6"/>
              <w:jc w:val="both"/>
              <w:rPr>
                <w:rFonts w:eastAsia="Calibri"/>
                <w:sz w:val="24"/>
                <w:szCs w:val="24"/>
              </w:rPr>
            </w:pPr>
            <w:r>
              <w:rPr>
                <w:rFonts w:eastAsia="Calibri"/>
                <w:sz w:val="24"/>
                <w:szCs w:val="24"/>
              </w:rPr>
              <w:t>Результаты расчета потерь напора и величин, располагаемых напоров на каждом участке тепловой сети</w:t>
            </w:r>
          </w:p>
        </w:tc>
      </w:tr>
      <w:tr w:rsidR="00CA1D9A" w14:paraId="2766E75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7AD39E0" w14:textId="77777777" w:rsidR="00CA1D9A" w:rsidRDefault="00811EC4">
            <w:pPr>
              <w:pStyle w:val="aff6"/>
              <w:rPr>
                <w:rFonts w:eastAsia="Calibri"/>
                <w:sz w:val="24"/>
                <w:szCs w:val="24"/>
              </w:rPr>
            </w:pPr>
            <w:r>
              <w:rPr>
                <w:rFonts w:eastAsia="Calibri"/>
                <w:sz w:val="24"/>
                <w:szCs w:val="24"/>
              </w:rPr>
              <w:t>38</w:t>
            </w:r>
          </w:p>
        </w:tc>
        <w:tc>
          <w:tcPr>
            <w:tcW w:w="3108" w:type="dxa"/>
            <w:tcBorders>
              <w:top w:val="single" w:sz="4" w:space="0" w:color="000000"/>
              <w:left w:val="single" w:sz="4" w:space="0" w:color="000000"/>
              <w:bottom w:val="single" w:sz="4" w:space="0" w:color="000000"/>
              <w:right w:val="single" w:sz="4" w:space="0" w:color="000000"/>
            </w:tcBorders>
            <w:vAlign w:val="center"/>
          </w:tcPr>
          <w:p w14:paraId="7B923E2F" w14:textId="77777777" w:rsidR="00CA1D9A" w:rsidRDefault="00811EC4">
            <w:pPr>
              <w:pStyle w:val="aff6"/>
              <w:jc w:val="left"/>
              <w:rPr>
                <w:rFonts w:eastAsia="Calibri"/>
                <w:sz w:val="24"/>
                <w:szCs w:val="24"/>
              </w:rPr>
            </w:pPr>
            <w:r>
              <w:rPr>
                <w:rFonts w:eastAsia="Calibri"/>
                <w:sz w:val="24"/>
                <w:szCs w:val="24"/>
              </w:rPr>
              <w:t>Перечень работ, проводимых по нарядам</w:t>
            </w:r>
          </w:p>
        </w:tc>
        <w:tc>
          <w:tcPr>
            <w:tcW w:w="5971" w:type="dxa"/>
            <w:tcBorders>
              <w:top w:val="single" w:sz="4" w:space="0" w:color="000000"/>
              <w:left w:val="single" w:sz="4" w:space="0" w:color="000000"/>
              <w:bottom w:val="single" w:sz="4" w:space="0" w:color="000000"/>
              <w:right w:val="single" w:sz="4" w:space="0" w:color="000000"/>
            </w:tcBorders>
          </w:tcPr>
          <w:p w14:paraId="34687BEC" w14:textId="77777777" w:rsidR="00CA1D9A" w:rsidRDefault="00811EC4" w:rsidP="00AD2074">
            <w:pPr>
              <w:pStyle w:val="aff6"/>
              <w:jc w:val="both"/>
              <w:rPr>
                <w:rFonts w:eastAsia="Calibri"/>
                <w:sz w:val="24"/>
                <w:szCs w:val="24"/>
              </w:rPr>
            </w:pPr>
            <w:r>
              <w:rPr>
                <w:rFonts w:eastAsia="Calibri"/>
                <w:sz w:val="24"/>
                <w:szCs w:val="24"/>
              </w:rPr>
              <w:t xml:space="preserve">Перечисление работ, на проведение которых необходимо оформлять </w:t>
            </w:r>
            <w:proofErr w:type="gramStart"/>
            <w:r>
              <w:rPr>
                <w:rFonts w:eastAsia="Calibri"/>
                <w:sz w:val="24"/>
                <w:szCs w:val="24"/>
              </w:rPr>
              <w:t>наряды-допуска</w:t>
            </w:r>
            <w:proofErr w:type="gramEnd"/>
            <w:r>
              <w:rPr>
                <w:rFonts w:eastAsia="Calibri"/>
                <w:sz w:val="24"/>
                <w:szCs w:val="24"/>
              </w:rPr>
              <w:t>. Перечень утверждается главным инженером ПТС</w:t>
            </w:r>
          </w:p>
        </w:tc>
      </w:tr>
      <w:tr w:rsidR="00CA1D9A" w14:paraId="58441B6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1C525C8" w14:textId="77777777" w:rsidR="00CA1D9A" w:rsidRDefault="00811EC4">
            <w:pPr>
              <w:pStyle w:val="aff6"/>
              <w:rPr>
                <w:rFonts w:eastAsia="Calibri"/>
                <w:sz w:val="24"/>
                <w:szCs w:val="24"/>
              </w:rPr>
            </w:pPr>
            <w:r>
              <w:rPr>
                <w:rFonts w:eastAsia="Calibri"/>
                <w:sz w:val="24"/>
                <w:szCs w:val="24"/>
              </w:rPr>
              <w:t>39</w:t>
            </w:r>
          </w:p>
        </w:tc>
        <w:tc>
          <w:tcPr>
            <w:tcW w:w="3108" w:type="dxa"/>
            <w:tcBorders>
              <w:top w:val="single" w:sz="4" w:space="0" w:color="000000"/>
              <w:left w:val="single" w:sz="4" w:space="0" w:color="000000"/>
              <w:bottom w:val="single" w:sz="4" w:space="0" w:color="000000"/>
              <w:right w:val="single" w:sz="4" w:space="0" w:color="000000"/>
            </w:tcBorders>
            <w:vAlign w:val="center"/>
          </w:tcPr>
          <w:p w14:paraId="73474032" w14:textId="77777777" w:rsidR="00CA1D9A" w:rsidRDefault="00811EC4">
            <w:pPr>
              <w:pStyle w:val="aff6"/>
              <w:jc w:val="left"/>
              <w:rPr>
                <w:rFonts w:eastAsia="Calibri"/>
                <w:sz w:val="24"/>
                <w:szCs w:val="24"/>
              </w:rPr>
            </w:pPr>
            <w:r>
              <w:rPr>
                <w:rFonts w:eastAsia="Calibri"/>
                <w:sz w:val="24"/>
                <w:szCs w:val="24"/>
              </w:rPr>
              <w:t>Наряд-допуск</w:t>
            </w:r>
          </w:p>
        </w:tc>
        <w:tc>
          <w:tcPr>
            <w:tcW w:w="5971" w:type="dxa"/>
            <w:tcBorders>
              <w:top w:val="single" w:sz="4" w:space="0" w:color="000000"/>
              <w:left w:val="single" w:sz="4" w:space="0" w:color="000000"/>
              <w:bottom w:val="single" w:sz="4" w:space="0" w:color="000000"/>
              <w:right w:val="single" w:sz="4" w:space="0" w:color="000000"/>
            </w:tcBorders>
          </w:tcPr>
          <w:p w14:paraId="0F76B681" w14:textId="77777777" w:rsidR="00CA1D9A" w:rsidRDefault="00811EC4" w:rsidP="00AD2074">
            <w:pPr>
              <w:pStyle w:val="aff6"/>
              <w:jc w:val="both"/>
              <w:rPr>
                <w:rFonts w:eastAsia="Calibri"/>
                <w:sz w:val="24"/>
                <w:szCs w:val="24"/>
              </w:rPr>
            </w:pPr>
            <w:r>
              <w:rPr>
                <w:rFonts w:eastAsia="Calibri"/>
                <w:sz w:val="24"/>
                <w:szCs w:val="24"/>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14:paraId="47DBFC29"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 Внутренние инструкции должны включать детально разработанный оперативный ПОРЯДОК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5D657E25"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14:paraId="19A535B3"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Конкретный перечень необходимой эксплуатационной документации в каждой организации устанавливается ее главным инженером.</w:t>
      </w:r>
    </w:p>
    <w:p w14:paraId="7209C8D9"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8.4. Теплоснабжающие, </w:t>
      </w:r>
      <w:proofErr w:type="spellStart"/>
      <w:r>
        <w:rPr>
          <w:rFonts w:ascii="Times New Roman" w:eastAsia="Times New Roman" w:hAnsi="Times New Roman" w:cs="Times New Roman"/>
          <w:sz w:val="24"/>
          <w:szCs w:val="24"/>
          <w:lang w:eastAsia="ru-RU"/>
        </w:rPr>
        <w:t>теплосетевые</w:t>
      </w:r>
      <w:proofErr w:type="spellEnd"/>
      <w:r>
        <w:rPr>
          <w:rFonts w:ascii="Times New Roman" w:eastAsia="Times New Roman" w:hAnsi="Times New Roman" w:cs="Times New Roman"/>
          <w:sz w:val="24"/>
          <w:szCs w:val="24"/>
          <w:lang w:eastAsia="ru-RU"/>
        </w:rPr>
        <w:t xml:space="preserve">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bookmarkEnd w:id="20"/>
    </w:p>
    <w:p w14:paraId="7C6B2F34" w14:textId="77777777" w:rsidR="00CA1D9A" w:rsidRDefault="00CA1D9A">
      <w:pPr>
        <w:pStyle w:val="1"/>
        <w:tabs>
          <w:tab w:val="left" w:pos="851"/>
          <w:tab w:val="left" w:pos="4781"/>
        </w:tabs>
        <w:jc w:val="both"/>
        <w:rPr>
          <w:sz w:val="24"/>
          <w:szCs w:val="24"/>
        </w:rPr>
      </w:pPr>
    </w:p>
    <w:p w14:paraId="36FEE031" w14:textId="77777777" w:rsidR="00CA1D9A" w:rsidRDefault="00CA1D9A">
      <w:pPr>
        <w:pStyle w:val="1"/>
        <w:tabs>
          <w:tab w:val="left" w:pos="851"/>
          <w:tab w:val="left" w:pos="4781"/>
        </w:tabs>
        <w:jc w:val="both"/>
        <w:rPr>
          <w:sz w:val="24"/>
          <w:szCs w:val="24"/>
        </w:rPr>
      </w:pPr>
    </w:p>
    <w:p w14:paraId="6AEB8CD8" w14:textId="77777777" w:rsidR="00CA1D9A" w:rsidRDefault="00CA1D9A">
      <w:pPr>
        <w:pStyle w:val="1"/>
        <w:tabs>
          <w:tab w:val="left" w:pos="851"/>
          <w:tab w:val="left" w:pos="4781"/>
        </w:tabs>
        <w:jc w:val="both"/>
        <w:rPr>
          <w:sz w:val="24"/>
          <w:szCs w:val="24"/>
        </w:rPr>
      </w:pPr>
    </w:p>
    <w:p w14:paraId="69871A86" w14:textId="77777777" w:rsidR="00CA1D9A" w:rsidRDefault="00CA1D9A">
      <w:pPr>
        <w:pStyle w:val="1"/>
        <w:tabs>
          <w:tab w:val="left" w:pos="851"/>
          <w:tab w:val="left" w:pos="4781"/>
        </w:tabs>
        <w:jc w:val="both"/>
        <w:rPr>
          <w:sz w:val="24"/>
          <w:szCs w:val="24"/>
        </w:rPr>
      </w:pPr>
    </w:p>
    <w:p w14:paraId="7F1181A2" w14:textId="77777777" w:rsidR="00CA1D9A" w:rsidRDefault="00CA1D9A">
      <w:pPr>
        <w:pStyle w:val="1"/>
        <w:tabs>
          <w:tab w:val="left" w:pos="851"/>
          <w:tab w:val="left" w:pos="4781"/>
        </w:tabs>
        <w:jc w:val="both"/>
        <w:rPr>
          <w:sz w:val="24"/>
          <w:szCs w:val="24"/>
        </w:rPr>
      </w:pPr>
    </w:p>
    <w:p w14:paraId="5DA726D3" w14:textId="77777777" w:rsidR="00CA1D9A" w:rsidRDefault="00CA1D9A">
      <w:pPr>
        <w:pStyle w:val="1"/>
        <w:tabs>
          <w:tab w:val="left" w:pos="851"/>
          <w:tab w:val="left" w:pos="4781"/>
        </w:tabs>
        <w:jc w:val="both"/>
        <w:rPr>
          <w:sz w:val="24"/>
          <w:szCs w:val="24"/>
        </w:rPr>
      </w:pPr>
    </w:p>
    <w:p w14:paraId="708959F8" w14:textId="77777777" w:rsidR="00CA1D9A" w:rsidRDefault="00CA1D9A">
      <w:pPr>
        <w:pStyle w:val="1"/>
        <w:tabs>
          <w:tab w:val="left" w:pos="851"/>
          <w:tab w:val="left" w:pos="4781"/>
        </w:tabs>
        <w:jc w:val="both"/>
        <w:rPr>
          <w:sz w:val="24"/>
          <w:szCs w:val="24"/>
        </w:rPr>
      </w:pPr>
    </w:p>
    <w:p w14:paraId="604D7FD2" w14:textId="77777777" w:rsidR="00CA1D9A" w:rsidRDefault="00CA1D9A">
      <w:pPr>
        <w:pStyle w:val="1"/>
        <w:tabs>
          <w:tab w:val="left" w:pos="851"/>
          <w:tab w:val="left" w:pos="4781"/>
        </w:tabs>
        <w:jc w:val="both"/>
        <w:rPr>
          <w:sz w:val="24"/>
          <w:szCs w:val="24"/>
        </w:rPr>
      </w:pPr>
    </w:p>
    <w:p w14:paraId="182D7761" w14:textId="77777777" w:rsidR="00CA1D9A" w:rsidRDefault="00CA1D9A">
      <w:pPr>
        <w:pStyle w:val="1"/>
        <w:tabs>
          <w:tab w:val="left" w:pos="851"/>
          <w:tab w:val="left" w:pos="4781"/>
        </w:tabs>
        <w:jc w:val="both"/>
        <w:rPr>
          <w:sz w:val="24"/>
          <w:szCs w:val="24"/>
        </w:rPr>
      </w:pPr>
    </w:p>
    <w:p w14:paraId="234980C8" w14:textId="77777777" w:rsidR="00CA1D9A" w:rsidRDefault="00CA1D9A">
      <w:pPr>
        <w:pStyle w:val="1"/>
        <w:tabs>
          <w:tab w:val="left" w:pos="851"/>
          <w:tab w:val="left" w:pos="4781"/>
        </w:tabs>
        <w:jc w:val="both"/>
        <w:rPr>
          <w:sz w:val="24"/>
          <w:szCs w:val="24"/>
        </w:rPr>
      </w:pPr>
    </w:p>
    <w:p w14:paraId="55DE4981" w14:textId="77777777" w:rsidR="00CA1D9A" w:rsidRDefault="00CA1D9A">
      <w:pPr>
        <w:pStyle w:val="1"/>
        <w:tabs>
          <w:tab w:val="left" w:pos="851"/>
          <w:tab w:val="left" w:pos="4781"/>
        </w:tabs>
        <w:jc w:val="both"/>
        <w:rPr>
          <w:sz w:val="24"/>
          <w:szCs w:val="24"/>
        </w:rPr>
      </w:pPr>
    </w:p>
    <w:p w14:paraId="4BB6B354" w14:textId="77777777" w:rsidR="00CA1D9A" w:rsidRDefault="00CA1D9A">
      <w:pPr>
        <w:pStyle w:val="1"/>
        <w:tabs>
          <w:tab w:val="left" w:pos="851"/>
          <w:tab w:val="left" w:pos="4781"/>
        </w:tabs>
        <w:jc w:val="both"/>
        <w:rPr>
          <w:sz w:val="24"/>
          <w:szCs w:val="24"/>
        </w:rPr>
      </w:pPr>
    </w:p>
    <w:p w14:paraId="3B0A72B6" w14:textId="77777777" w:rsidR="00CA1D9A" w:rsidRDefault="00CA1D9A">
      <w:pPr>
        <w:pStyle w:val="1"/>
        <w:tabs>
          <w:tab w:val="left" w:pos="851"/>
          <w:tab w:val="left" w:pos="4781"/>
        </w:tabs>
        <w:jc w:val="both"/>
        <w:rPr>
          <w:sz w:val="24"/>
          <w:szCs w:val="24"/>
        </w:rPr>
      </w:pPr>
    </w:p>
    <w:p w14:paraId="1ADF77C0" w14:textId="77777777" w:rsidR="00CA1D9A" w:rsidRDefault="00CA1D9A">
      <w:pPr>
        <w:pStyle w:val="1"/>
        <w:tabs>
          <w:tab w:val="left" w:pos="851"/>
          <w:tab w:val="left" w:pos="4781"/>
        </w:tabs>
        <w:jc w:val="both"/>
        <w:rPr>
          <w:sz w:val="24"/>
          <w:szCs w:val="24"/>
        </w:rPr>
      </w:pPr>
    </w:p>
    <w:p w14:paraId="0A01CD1B" w14:textId="77777777" w:rsidR="00CA1D9A" w:rsidRDefault="00CA1D9A">
      <w:pPr>
        <w:pStyle w:val="1"/>
        <w:tabs>
          <w:tab w:val="left" w:pos="851"/>
          <w:tab w:val="left" w:pos="4781"/>
        </w:tabs>
        <w:jc w:val="both"/>
        <w:rPr>
          <w:sz w:val="24"/>
          <w:szCs w:val="24"/>
        </w:rPr>
      </w:pPr>
    </w:p>
    <w:p w14:paraId="02263BCF" w14:textId="77777777" w:rsidR="00CA1D9A" w:rsidRDefault="00CA1D9A">
      <w:pPr>
        <w:pStyle w:val="1"/>
        <w:tabs>
          <w:tab w:val="left" w:pos="851"/>
          <w:tab w:val="left" w:pos="4781"/>
        </w:tabs>
        <w:jc w:val="both"/>
        <w:rPr>
          <w:sz w:val="24"/>
          <w:szCs w:val="24"/>
        </w:rPr>
      </w:pPr>
    </w:p>
    <w:p w14:paraId="0FD1341E" w14:textId="77777777" w:rsidR="00CA1D9A" w:rsidRDefault="00CA1D9A">
      <w:pPr>
        <w:pStyle w:val="1"/>
        <w:tabs>
          <w:tab w:val="left" w:pos="851"/>
          <w:tab w:val="left" w:pos="4781"/>
        </w:tabs>
        <w:jc w:val="both"/>
        <w:rPr>
          <w:sz w:val="24"/>
          <w:szCs w:val="24"/>
        </w:rPr>
      </w:pPr>
    </w:p>
    <w:p w14:paraId="67C9140D" w14:textId="77777777" w:rsidR="00CA1D9A" w:rsidRDefault="00CA1D9A">
      <w:pPr>
        <w:pStyle w:val="1"/>
        <w:tabs>
          <w:tab w:val="left" w:pos="851"/>
          <w:tab w:val="left" w:pos="4781"/>
        </w:tabs>
        <w:jc w:val="both"/>
        <w:rPr>
          <w:sz w:val="24"/>
          <w:szCs w:val="24"/>
        </w:rPr>
      </w:pPr>
    </w:p>
    <w:p w14:paraId="28132D90" w14:textId="77777777" w:rsidR="00CA1D9A" w:rsidRDefault="00811EC4">
      <w:pPr>
        <w:rPr>
          <w:sz w:val="24"/>
          <w:szCs w:val="24"/>
        </w:rPr>
      </w:pPr>
      <w:r>
        <w:rPr>
          <w:sz w:val="24"/>
          <w:szCs w:val="24"/>
        </w:rPr>
        <w:br w:type="page"/>
      </w:r>
    </w:p>
    <w:p w14:paraId="02C7A3F0" w14:textId="77777777" w:rsidR="00CA1D9A" w:rsidRDefault="00811EC4">
      <w:pPr>
        <w:pStyle w:val="1"/>
        <w:tabs>
          <w:tab w:val="left" w:pos="851"/>
          <w:tab w:val="left" w:pos="4781"/>
        </w:tabs>
        <w:jc w:val="right"/>
        <w:rPr>
          <w:sz w:val="24"/>
          <w:szCs w:val="24"/>
        </w:rPr>
      </w:pPr>
      <w:bookmarkStart w:id="35" w:name="_Toc190965676"/>
      <w:bookmarkStart w:id="36" w:name="_Toc191054560"/>
      <w:bookmarkEnd w:id="35"/>
      <w:bookmarkEnd w:id="36"/>
      <w:r>
        <w:rPr>
          <w:sz w:val="24"/>
          <w:szCs w:val="24"/>
        </w:rPr>
        <w:lastRenderedPageBreak/>
        <w:t>Приложение 1</w:t>
      </w:r>
    </w:p>
    <w:p w14:paraId="3FE8F1A0" w14:textId="77777777" w:rsidR="00CA1D9A" w:rsidRDefault="00CA1D9A">
      <w:pPr>
        <w:spacing w:after="0" w:line="276" w:lineRule="auto"/>
        <w:ind w:right="142" w:firstLine="567"/>
        <w:jc w:val="both"/>
        <w:rPr>
          <w:rFonts w:ascii="Times New Roman" w:eastAsia="Times New Roman" w:hAnsi="Times New Roman" w:cs="Times New Roman"/>
          <w:sz w:val="24"/>
          <w:szCs w:val="24"/>
          <w:lang w:eastAsia="ru-RU"/>
        </w:rPr>
      </w:pPr>
    </w:p>
    <w:p w14:paraId="668A4CE2" w14:textId="77777777" w:rsidR="00CA1D9A" w:rsidRDefault="00811EC4">
      <w:pPr>
        <w:widowControl w:val="0"/>
        <w:shd w:val="clear" w:color="auto" w:fill="FFFFFF" w:themeFill="background1"/>
        <w:spacing w:after="0" w:line="240" w:lineRule="auto"/>
        <w:ind w:firstLine="567"/>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Ответственные лица для взаимодействия по устранению аварийных ситуаций на объектах системы теплоснабжения</w:t>
      </w:r>
      <w:r>
        <w:rPr>
          <w:rFonts w:ascii="Times New Roman" w:eastAsia="Times New Roman" w:hAnsi="Times New Roman" w:cs="Times New Roman"/>
          <w:b/>
          <w:sz w:val="24"/>
          <w:szCs w:val="24"/>
          <w:lang w:eastAsia="ru-RU"/>
        </w:rPr>
        <w:t xml:space="preserve"> </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885"/>
        <w:gridCol w:w="4252"/>
        <w:gridCol w:w="2233"/>
      </w:tblGrid>
      <w:tr w:rsidR="00CA1D9A" w14:paraId="4B5B4340" w14:textId="77777777">
        <w:trPr>
          <w:trHeight w:val="70"/>
          <w:tblHeader/>
        </w:trPr>
        <w:tc>
          <w:tcPr>
            <w:tcW w:w="489" w:type="dxa"/>
          </w:tcPr>
          <w:p w14:paraId="62B46F10"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p w14:paraId="3F15A768"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п</w:t>
            </w:r>
            <w:proofErr w:type="gramEnd"/>
            <w:r>
              <w:rPr>
                <w:rFonts w:ascii="Times New Roman" w:eastAsia="Times New Roman" w:hAnsi="Times New Roman" w:cs="Times New Roman"/>
                <w:b/>
                <w:bCs/>
                <w:sz w:val="24"/>
                <w:szCs w:val="24"/>
                <w:lang w:eastAsia="ru-RU"/>
              </w:rPr>
              <w:t>/п</w:t>
            </w:r>
          </w:p>
        </w:tc>
        <w:tc>
          <w:tcPr>
            <w:tcW w:w="2885" w:type="dxa"/>
            <w:vAlign w:val="center"/>
          </w:tcPr>
          <w:p w14:paraId="3CC41E84"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ФИО </w:t>
            </w:r>
          </w:p>
        </w:tc>
        <w:tc>
          <w:tcPr>
            <w:tcW w:w="4252" w:type="dxa"/>
          </w:tcPr>
          <w:p w14:paraId="4AD390B5"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Должность </w:t>
            </w:r>
          </w:p>
        </w:tc>
        <w:tc>
          <w:tcPr>
            <w:tcW w:w="2233" w:type="dxa"/>
            <w:vAlign w:val="center"/>
          </w:tcPr>
          <w:p w14:paraId="31635908"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w:t>
            </w:r>
          </w:p>
        </w:tc>
      </w:tr>
      <w:tr w:rsidR="00CA1D9A" w14:paraId="10FB57E9" w14:textId="77777777">
        <w:trPr>
          <w:trHeight w:val="70"/>
          <w:tblHeader/>
        </w:trPr>
        <w:tc>
          <w:tcPr>
            <w:tcW w:w="489" w:type="dxa"/>
          </w:tcPr>
          <w:p w14:paraId="072FC2B3" w14:textId="5F1A407B" w:rsidR="00CA1D9A" w:rsidRPr="00BB291F" w:rsidRDefault="00BB291F">
            <w:pPr>
              <w:widowControl w:val="0"/>
              <w:spacing w:after="0" w:line="240" w:lineRule="auto"/>
              <w:ind w:left="-108" w:right="-118"/>
              <w:jc w:val="center"/>
              <w:rPr>
                <w:rFonts w:ascii="Times New Roman" w:eastAsia="Times New Roman" w:hAnsi="Times New Roman" w:cs="Times New Roman"/>
                <w:bCs/>
                <w:sz w:val="24"/>
                <w:szCs w:val="24"/>
                <w:lang w:eastAsia="ru-RU"/>
              </w:rPr>
            </w:pPr>
            <w:r w:rsidRPr="00BB291F">
              <w:rPr>
                <w:rFonts w:ascii="Times New Roman" w:eastAsia="Times New Roman" w:hAnsi="Times New Roman" w:cs="Times New Roman"/>
                <w:bCs/>
                <w:sz w:val="24"/>
                <w:szCs w:val="24"/>
                <w:lang w:eastAsia="ru-RU"/>
              </w:rPr>
              <w:t>1</w:t>
            </w:r>
          </w:p>
        </w:tc>
        <w:tc>
          <w:tcPr>
            <w:tcW w:w="2885" w:type="dxa"/>
            <w:vAlign w:val="center"/>
          </w:tcPr>
          <w:p w14:paraId="4E4CF557" w14:textId="1F342061" w:rsidR="00CA1D9A" w:rsidRDefault="00BB291F">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Козелков Андрей Анатольевич</w:t>
            </w:r>
          </w:p>
        </w:tc>
        <w:tc>
          <w:tcPr>
            <w:tcW w:w="4252" w:type="dxa"/>
          </w:tcPr>
          <w:p w14:paraId="796CD9CD" w14:textId="160AABD0" w:rsidR="00CA1D9A" w:rsidRDefault="00BB291F">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Директор ООО «</w:t>
            </w:r>
            <w:proofErr w:type="spellStart"/>
            <w:r>
              <w:rPr>
                <w:rFonts w:ascii="Times New Roman" w:eastAsia="Times New Roman" w:hAnsi="Times New Roman" w:cs="Times New Roman"/>
                <w:bCs/>
                <w:sz w:val="24"/>
                <w:szCs w:val="24"/>
                <w:lang w:eastAsia="ru-RU"/>
              </w:rPr>
              <w:t>Пластуновское</w:t>
            </w:r>
            <w:proofErr w:type="spellEnd"/>
            <w:r>
              <w:rPr>
                <w:rFonts w:ascii="Times New Roman" w:eastAsia="Times New Roman" w:hAnsi="Times New Roman" w:cs="Times New Roman"/>
                <w:bCs/>
                <w:sz w:val="24"/>
                <w:szCs w:val="24"/>
                <w:lang w:eastAsia="ru-RU"/>
              </w:rPr>
              <w:t xml:space="preserve"> ЖКХ»</w:t>
            </w:r>
          </w:p>
        </w:tc>
        <w:tc>
          <w:tcPr>
            <w:tcW w:w="2233" w:type="dxa"/>
            <w:vAlign w:val="center"/>
          </w:tcPr>
          <w:p w14:paraId="5FEC8D73" w14:textId="283FAF94" w:rsidR="00CA1D9A" w:rsidRDefault="00BB291F">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hAnsi="Times New Roman" w:cs="Times New Roman"/>
                <w:bCs/>
                <w:color w:val="000000"/>
                <w:sz w:val="24"/>
                <w:szCs w:val="24"/>
                <w:shd w:val="clear" w:color="auto" w:fill="FFFFFF"/>
              </w:rPr>
              <w:t>7 (86162) 3-74-06</w:t>
            </w:r>
          </w:p>
        </w:tc>
      </w:tr>
      <w:tr w:rsidR="00CA1D9A" w14:paraId="42AC2DAD" w14:textId="77777777">
        <w:trPr>
          <w:trHeight w:val="70"/>
          <w:tblHeader/>
        </w:trPr>
        <w:tc>
          <w:tcPr>
            <w:tcW w:w="489" w:type="dxa"/>
          </w:tcPr>
          <w:p w14:paraId="15684509" w14:textId="0D28A274" w:rsidR="00CA1D9A" w:rsidRPr="00BB291F" w:rsidRDefault="00BB291F">
            <w:pPr>
              <w:widowControl w:val="0"/>
              <w:spacing w:after="0" w:line="240" w:lineRule="auto"/>
              <w:ind w:left="-108" w:right="-118"/>
              <w:jc w:val="center"/>
              <w:rPr>
                <w:rFonts w:ascii="Times New Roman" w:eastAsia="Times New Roman" w:hAnsi="Times New Roman" w:cs="Times New Roman"/>
                <w:bCs/>
                <w:sz w:val="24"/>
                <w:szCs w:val="24"/>
                <w:lang w:eastAsia="ru-RU"/>
              </w:rPr>
            </w:pPr>
            <w:r w:rsidRPr="00BB291F">
              <w:rPr>
                <w:rFonts w:ascii="Times New Roman" w:eastAsia="Times New Roman" w:hAnsi="Times New Roman" w:cs="Times New Roman"/>
                <w:bCs/>
                <w:sz w:val="24"/>
                <w:szCs w:val="24"/>
                <w:lang w:eastAsia="ru-RU"/>
              </w:rPr>
              <w:t>2</w:t>
            </w:r>
          </w:p>
        </w:tc>
        <w:tc>
          <w:tcPr>
            <w:tcW w:w="2885" w:type="dxa"/>
            <w:vAlign w:val="center"/>
          </w:tcPr>
          <w:p w14:paraId="5C2D375F" w14:textId="1E58AE76" w:rsidR="00CA1D9A" w:rsidRPr="00BB291F" w:rsidRDefault="00BB291F">
            <w:pPr>
              <w:widowControl w:val="0"/>
              <w:spacing w:after="0" w:line="240" w:lineRule="auto"/>
              <w:ind w:left="-108" w:right="-118"/>
              <w:jc w:val="center"/>
              <w:rPr>
                <w:rFonts w:ascii="Times New Roman" w:eastAsia="Times New Roman" w:hAnsi="Times New Roman" w:cs="Times New Roman"/>
                <w:bCs/>
                <w:sz w:val="24"/>
                <w:szCs w:val="24"/>
                <w:lang w:eastAsia="ru-RU"/>
              </w:rPr>
            </w:pPr>
            <w:r w:rsidRPr="00BB291F">
              <w:rPr>
                <w:rFonts w:ascii="Times New Roman" w:eastAsia="Times New Roman" w:hAnsi="Times New Roman" w:cs="Times New Roman"/>
                <w:bCs/>
                <w:sz w:val="24"/>
                <w:szCs w:val="24"/>
                <w:lang w:eastAsia="ru-RU"/>
              </w:rPr>
              <w:t>Олейник Сергей Константинович</w:t>
            </w:r>
          </w:p>
        </w:tc>
        <w:tc>
          <w:tcPr>
            <w:tcW w:w="4252" w:type="dxa"/>
          </w:tcPr>
          <w:p w14:paraId="4DB20DD4" w14:textId="141E07B4" w:rsidR="00CA1D9A" w:rsidRPr="00BB291F" w:rsidRDefault="00BB291F">
            <w:pPr>
              <w:widowControl w:val="0"/>
              <w:spacing w:after="0" w:line="240" w:lineRule="auto"/>
              <w:ind w:left="-108" w:right="-118"/>
              <w:jc w:val="center"/>
              <w:rPr>
                <w:rFonts w:ascii="Times New Roman" w:eastAsia="Times New Roman" w:hAnsi="Times New Roman" w:cs="Times New Roman"/>
                <w:bCs/>
                <w:sz w:val="24"/>
                <w:szCs w:val="24"/>
                <w:lang w:eastAsia="ru-RU"/>
              </w:rPr>
            </w:pPr>
            <w:r w:rsidRPr="00BB291F">
              <w:rPr>
                <w:rFonts w:ascii="Times New Roman" w:eastAsia="Times New Roman" w:hAnsi="Times New Roman" w:cs="Times New Roman"/>
                <w:bCs/>
                <w:sz w:val="24"/>
                <w:szCs w:val="24"/>
                <w:lang w:eastAsia="ru-RU"/>
              </w:rPr>
              <w:t xml:space="preserve">Глава Пластуновского сельского поселения </w:t>
            </w:r>
            <w:proofErr w:type="spellStart"/>
            <w:r w:rsidRPr="00BB291F">
              <w:rPr>
                <w:rFonts w:ascii="Times New Roman" w:eastAsia="Times New Roman" w:hAnsi="Times New Roman" w:cs="Times New Roman"/>
                <w:bCs/>
                <w:sz w:val="24"/>
                <w:szCs w:val="24"/>
                <w:lang w:eastAsia="ru-RU"/>
              </w:rPr>
              <w:t>Динского</w:t>
            </w:r>
            <w:proofErr w:type="spellEnd"/>
            <w:r w:rsidRPr="00BB291F">
              <w:rPr>
                <w:rFonts w:ascii="Times New Roman" w:eastAsia="Times New Roman" w:hAnsi="Times New Roman" w:cs="Times New Roman"/>
                <w:bCs/>
                <w:sz w:val="24"/>
                <w:szCs w:val="24"/>
                <w:lang w:eastAsia="ru-RU"/>
              </w:rPr>
              <w:t xml:space="preserve"> муниципального района Краснодарского края</w:t>
            </w:r>
          </w:p>
        </w:tc>
        <w:tc>
          <w:tcPr>
            <w:tcW w:w="2233" w:type="dxa"/>
            <w:vAlign w:val="center"/>
          </w:tcPr>
          <w:p w14:paraId="42C96172" w14:textId="4D813024" w:rsidR="00CA1D9A" w:rsidRPr="001B23AB" w:rsidRDefault="001B23AB">
            <w:pPr>
              <w:widowControl w:val="0"/>
              <w:spacing w:after="0" w:line="240" w:lineRule="auto"/>
              <w:ind w:left="-108" w:right="-118"/>
              <w:jc w:val="center"/>
              <w:rPr>
                <w:rFonts w:ascii="Times New Roman" w:eastAsia="Times New Roman" w:hAnsi="Times New Roman" w:cs="Times New Roman"/>
                <w:bCs/>
                <w:sz w:val="24"/>
                <w:szCs w:val="24"/>
                <w:lang w:eastAsia="ru-RU"/>
              </w:rPr>
            </w:pPr>
            <w:r w:rsidRPr="001B23AB">
              <w:rPr>
                <w:rFonts w:ascii="Times New Roman" w:hAnsi="Times New Roman" w:cs="Times New Roman"/>
                <w:bCs/>
                <w:caps/>
                <w:color w:val="1C1C1C"/>
                <w:sz w:val="24"/>
                <w:szCs w:val="24"/>
                <w:shd w:val="clear" w:color="auto" w:fill="FFFFFF"/>
              </w:rPr>
              <w:t>8 (86162) 3-71-33</w:t>
            </w:r>
          </w:p>
        </w:tc>
      </w:tr>
    </w:tbl>
    <w:p w14:paraId="7C6AFC22" w14:textId="77777777" w:rsidR="00CA1D9A" w:rsidRDefault="00811E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F57B1AB" w14:textId="77777777" w:rsidR="00CA1D9A" w:rsidRDefault="00811EC4">
      <w:pPr>
        <w:pStyle w:val="1"/>
        <w:tabs>
          <w:tab w:val="left" w:pos="851"/>
          <w:tab w:val="left" w:pos="4781"/>
        </w:tabs>
        <w:jc w:val="right"/>
        <w:rPr>
          <w:sz w:val="24"/>
          <w:szCs w:val="24"/>
        </w:rPr>
      </w:pPr>
      <w:r>
        <w:rPr>
          <w:sz w:val="24"/>
          <w:szCs w:val="24"/>
        </w:rPr>
        <w:lastRenderedPageBreak/>
        <w:t>Приложение 2</w:t>
      </w:r>
    </w:p>
    <w:p w14:paraId="5247B6A0" w14:textId="77777777" w:rsidR="00CA1D9A" w:rsidRDefault="00811EC4">
      <w:pPr>
        <w:widowControl w:val="0"/>
        <w:shd w:val="clear" w:color="auto" w:fill="FFFFFF" w:themeFill="background1"/>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Перечень потребителей </w:t>
      </w:r>
      <w:r>
        <w:rPr>
          <w:rFonts w:ascii="Times New Roman" w:hAnsi="Times New Roman" w:cs="Times New Roman"/>
          <w:b/>
          <w:sz w:val="24"/>
          <w:szCs w:val="24"/>
        </w:rPr>
        <w:t xml:space="preserve">тепловой энергии </w:t>
      </w:r>
      <w:r>
        <w:rPr>
          <w:rFonts w:ascii="Times New Roman" w:eastAsia="Times New Roman" w:hAnsi="Times New Roman" w:cs="Times New Roman"/>
          <w:b/>
          <w:bCs/>
          <w:sz w:val="24"/>
          <w:szCs w:val="24"/>
          <w:lang w:eastAsia="ru-RU"/>
        </w:rPr>
        <w:t>первой категории надежности</w:t>
      </w:r>
      <w:proofErr w:type="gramStart"/>
      <w:r>
        <w:rPr>
          <w:rFonts w:ascii="Times New Roman" w:eastAsia="Times New Roman" w:hAnsi="Times New Roman" w:cs="Times New Roman"/>
          <w:b/>
          <w:bCs/>
          <w:sz w:val="24"/>
          <w:szCs w:val="24"/>
          <w:lang w:eastAsia="ru-RU"/>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подключенных к системам централизованного отопления</w:t>
      </w:r>
    </w:p>
    <w:tbl>
      <w:tblPr>
        <w:tblStyle w:val="afb"/>
        <w:tblW w:w="0" w:type="auto"/>
        <w:tblLook w:val="04A0" w:firstRow="1" w:lastRow="0" w:firstColumn="1" w:lastColumn="0" w:noHBand="0" w:noVBand="1"/>
      </w:tblPr>
      <w:tblGrid>
        <w:gridCol w:w="540"/>
        <w:gridCol w:w="4842"/>
        <w:gridCol w:w="4246"/>
      </w:tblGrid>
      <w:tr w:rsidR="00CA1D9A" w14:paraId="4A0AD524" w14:textId="77777777">
        <w:trPr>
          <w:tblHeader/>
        </w:trPr>
        <w:tc>
          <w:tcPr>
            <w:tcW w:w="0" w:type="auto"/>
            <w:vAlign w:val="center"/>
          </w:tcPr>
          <w:p w14:paraId="2435F93C" w14:textId="77777777" w:rsidR="00CA1D9A" w:rsidRDefault="00811EC4">
            <w:pPr>
              <w:pStyle w:val="afa"/>
              <w:tabs>
                <w:tab w:val="left" w:pos="423"/>
                <w:tab w:val="left" w:pos="742"/>
                <w:tab w:val="left" w:pos="888"/>
              </w:tabs>
              <w:spacing w:beforeAutospacing="0" w:afterAutospacing="0"/>
              <w:jc w:val="center"/>
            </w:pPr>
            <w:r>
              <w:t>№</w:t>
            </w:r>
          </w:p>
          <w:p w14:paraId="45A735DC" w14:textId="77777777" w:rsidR="00CA1D9A" w:rsidRDefault="00811EC4">
            <w:pPr>
              <w:pStyle w:val="afa"/>
              <w:tabs>
                <w:tab w:val="left" w:pos="423"/>
                <w:tab w:val="left" w:pos="742"/>
                <w:tab w:val="left" w:pos="888"/>
              </w:tabs>
              <w:spacing w:beforeAutospacing="0" w:afterAutospacing="0"/>
              <w:jc w:val="center"/>
            </w:pPr>
            <w:proofErr w:type="gramStart"/>
            <w:r>
              <w:t>п</w:t>
            </w:r>
            <w:proofErr w:type="gramEnd"/>
            <w:r>
              <w:t>/п</w:t>
            </w:r>
          </w:p>
        </w:tc>
        <w:tc>
          <w:tcPr>
            <w:tcW w:w="4842" w:type="dxa"/>
            <w:vAlign w:val="center"/>
          </w:tcPr>
          <w:p w14:paraId="3ACA0234" w14:textId="77777777" w:rsidR="00CA1D9A" w:rsidRDefault="00811EC4">
            <w:pPr>
              <w:pStyle w:val="afa"/>
              <w:tabs>
                <w:tab w:val="left" w:pos="423"/>
                <w:tab w:val="left" w:pos="742"/>
                <w:tab w:val="left" w:pos="888"/>
              </w:tabs>
              <w:spacing w:beforeAutospacing="0" w:afterAutospacing="0"/>
              <w:jc w:val="center"/>
            </w:pPr>
            <w:r>
              <w:t>Наименование, адрес потребителя (населенный пункт, улица, номер)</w:t>
            </w:r>
          </w:p>
        </w:tc>
        <w:tc>
          <w:tcPr>
            <w:tcW w:w="4246" w:type="dxa"/>
            <w:vAlign w:val="center"/>
          </w:tcPr>
          <w:p w14:paraId="72C35117" w14:textId="77777777" w:rsidR="00CA1D9A" w:rsidRDefault="00811EC4">
            <w:pPr>
              <w:pStyle w:val="afa"/>
              <w:tabs>
                <w:tab w:val="left" w:pos="423"/>
                <w:tab w:val="left" w:pos="742"/>
                <w:tab w:val="left" w:pos="888"/>
              </w:tabs>
              <w:spacing w:beforeAutospacing="0" w:afterAutospacing="0"/>
              <w:jc w:val="center"/>
            </w:pPr>
            <w:r>
              <w:t>Наименование источника тепловой энергии, к которому подключен потребитель, эксплуатирующая организация</w:t>
            </w:r>
          </w:p>
        </w:tc>
      </w:tr>
      <w:tr w:rsidR="00CA1D9A" w14:paraId="7B326B26" w14:textId="77777777">
        <w:tc>
          <w:tcPr>
            <w:tcW w:w="0" w:type="auto"/>
            <w:vAlign w:val="center"/>
          </w:tcPr>
          <w:p w14:paraId="1C9FB49A" w14:textId="77777777" w:rsidR="00CA1D9A" w:rsidRDefault="00811EC4">
            <w:pPr>
              <w:pStyle w:val="afa"/>
              <w:tabs>
                <w:tab w:val="left" w:pos="423"/>
                <w:tab w:val="left" w:pos="742"/>
                <w:tab w:val="left" w:pos="888"/>
              </w:tabs>
              <w:spacing w:beforeAutospacing="0" w:afterAutospacing="0"/>
              <w:jc w:val="center"/>
            </w:pPr>
            <w:r>
              <w:rPr>
                <w:rFonts w:eastAsia="Calibri"/>
              </w:rPr>
              <w:t>1</w:t>
            </w:r>
          </w:p>
        </w:tc>
        <w:tc>
          <w:tcPr>
            <w:tcW w:w="4842" w:type="dxa"/>
          </w:tcPr>
          <w:p w14:paraId="35E0285A" w14:textId="5BA5D704" w:rsidR="00CA1D9A" w:rsidRDefault="00D14CDC" w:rsidP="00D14CDC">
            <w:pPr>
              <w:pStyle w:val="afa"/>
              <w:tabs>
                <w:tab w:val="left" w:pos="1410"/>
              </w:tabs>
              <w:spacing w:beforeAutospacing="0" w:afterAutospacing="0"/>
            </w:pPr>
            <w:r w:rsidRPr="0001440A">
              <w:rPr>
                <w:color w:val="000000"/>
                <w:sz w:val="26"/>
                <w:szCs w:val="26"/>
              </w:rPr>
              <w:t>Пла</w:t>
            </w:r>
            <w:r>
              <w:rPr>
                <w:color w:val="000000"/>
                <w:sz w:val="26"/>
                <w:szCs w:val="26"/>
              </w:rPr>
              <w:t xml:space="preserve">стуновская участковая больница </w:t>
            </w:r>
            <w:r w:rsidRPr="0001440A">
              <w:rPr>
                <w:color w:val="000000"/>
                <w:sz w:val="26"/>
                <w:szCs w:val="26"/>
              </w:rPr>
              <w:t xml:space="preserve">Краснодарский край, Динской р-н, </w:t>
            </w:r>
            <w:proofErr w:type="spellStart"/>
            <w:r w:rsidRPr="0001440A">
              <w:rPr>
                <w:color w:val="000000"/>
                <w:sz w:val="26"/>
                <w:szCs w:val="26"/>
              </w:rPr>
              <w:t>ст-ца</w:t>
            </w:r>
            <w:proofErr w:type="spellEnd"/>
            <w:r w:rsidRPr="0001440A">
              <w:rPr>
                <w:color w:val="000000"/>
                <w:sz w:val="26"/>
                <w:szCs w:val="26"/>
              </w:rPr>
              <w:t xml:space="preserve"> Пластуно</w:t>
            </w:r>
            <w:r>
              <w:rPr>
                <w:color w:val="000000"/>
                <w:sz w:val="26"/>
                <w:szCs w:val="26"/>
              </w:rPr>
              <w:t>вская, Пролетарская улица, 105а</w:t>
            </w:r>
          </w:p>
        </w:tc>
        <w:tc>
          <w:tcPr>
            <w:tcW w:w="4246" w:type="dxa"/>
            <w:vAlign w:val="center"/>
          </w:tcPr>
          <w:p w14:paraId="74CC2F13" w14:textId="77777777" w:rsidR="00CA1D9A" w:rsidRDefault="00D14CDC">
            <w:pPr>
              <w:pStyle w:val="afa"/>
              <w:tabs>
                <w:tab w:val="left" w:pos="423"/>
                <w:tab w:val="left" w:pos="742"/>
                <w:tab w:val="left" w:pos="888"/>
              </w:tabs>
              <w:spacing w:beforeAutospacing="0" w:afterAutospacing="0"/>
              <w:jc w:val="center"/>
              <w:rPr>
                <w:sz w:val="26"/>
                <w:szCs w:val="26"/>
              </w:rPr>
            </w:pPr>
            <w:r w:rsidRPr="00D14CDC">
              <w:rPr>
                <w:sz w:val="26"/>
                <w:szCs w:val="26"/>
              </w:rPr>
              <w:t>Котельная № 13</w:t>
            </w:r>
          </w:p>
          <w:p w14:paraId="7378C535" w14:textId="3B8B72AA" w:rsidR="00256B14" w:rsidRPr="00D14CDC" w:rsidRDefault="00256B14">
            <w:pPr>
              <w:pStyle w:val="afa"/>
              <w:tabs>
                <w:tab w:val="left" w:pos="423"/>
                <w:tab w:val="left" w:pos="742"/>
                <w:tab w:val="left" w:pos="888"/>
              </w:tabs>
              <w:spacing w:beforeAutospacing="0" w:afterAutospacing="0"/>
              <w:jc w:val="center"/>
            </w:pPr>
            <w:r>
              <w:rPr>
                <w:sz w:val="26"/>
                <w:szCs w:val="26"/>
              </w:rPr>
              <w:t>ООО «</w:t>
            </w:r>
            <w:proofErr w:type="spellStart"/>
            <w:r>
              <w:rPr>
                <w:sz w:val="26"/>
                <w:szCs w:val="26"/>
              </w:rPr>
              <w:t>Пластуновское</w:t>
            </w:r>
            <w:proofErr w:type="spellEnd"/>
            <w:r>
              <w:rPr>
                <w:sz w:val="26"/>
                <w:szCs w:val="26"/>
              </w:rPr>
              <w:t xml:space="preserve"> ЖКХ»</w:t>
            </w:r>
          </w:p>
        </w:tc>
      </w:tr>
    </w:tbl>
    <w:p w14:paraId="7283BB1F" w14:textId="77777777" w:rsidR="00CA1D9A" w:rsidRDefault="00CA1D9A">
      <w:pPr>
        <w:widowControl w:val="0"/>
        <w:shd w:val="clear" w:color="auto" w:fill="FFFFFF" w:themeFill="background1"/>
        <w:spacing w:after="0" w:line="240" w:lineRule="auto"/>
        <w:ind w:firstLine="567"/>
        <w:jc w:val="both"/>
        <w:rPr>
          <w:rFonts w:ascii="Times New Roman" w:hAnsi="Times New Roman" w:cs="Times New Roman"/>
          <w:b/>
          <w:sz w:val="24"/>
          <w:szCs w:val="24"/>
        </w:rPr>
      </w:pPr>
    </w:p>
    <w:p w14:paraId="42AE7931" w14:textId="77777777" w:rsidR="00CA1D9A" w:rsidRDefault="00811EC4">
      <w:pPr>
        <w:widowControl w:val="0"/>
        <w:shd w:val="clear" w:color="auto" w:fill="FFFFFF" w:themeFill="background1"/>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Перечень жилых домов и СЗО потребителей тепловой энергии, подключенных к системам централизованного отопления</w:t>
      </w:r>
    </w:p>
    <w:tbl>
      <w:tblPr>
        <w:tblStyle w:val="afb"/>
        <w:tblW w:w="0" w:type="auto"/>
        <w:tblLook w:val="04A0" w:firstRow="1" w:lastRow="0" w:firstColumn="1" w:lastColumn="0" w:noHBand="0" w:noVBand="1"/>
      </w:tblPr>
      <w:tblGrid>
        <w:gridCol w:w="540"/>
        <w:gridCol w:w="4842"/>
        <w:gridCol w:w="4246"/>
      </w:tblGrid>
      <w:tr w:rsidR="00CA1D9A" w14:paraId="031E809A" w14:textId="77777777">
        <w:trPr>
          <w:tblHeader/>
        </w:trPr>
        <w:tc>
          <w:tcPr>
            <w:tcW w:w="0" w:type="auto"/>
            <w:vAlign w:val="center"/>
          </w:tcPr>
          <w:p w14:paraId="3A6C1A0D" w14:textId="77777777" w:rsidR="00CA1D9A" w:rsidRDefault="00811EC4">
            <w:pPr>
              <w:pStyle w:val="afa"/>
              <w:tabs>
                <w:tab w:val="left" w:pos="423"/>
                <w:tab w:val="left" w:pos="742"/>
                <w:tab w:val="left" w:pos="888"/>
              </w:tabs>
              <w:spacing w:beforeAutospacing="0" w:afterAutospacing="0"/>
              <w:jc w:val="center"/>
            </w:pPr>
            <w:r>
              <w:t>№</w:t>
            </w:r>
          </w:p>
          <w:p w14:paraId="603048FA" w14:textId="77777777" w:rsidR="00CA1D9A" w:rsidRDefault="00811EC4">
            <w:pPr>
              <w:pStyle w:val="afa"/>
              <w:tabs>
                <w:tab w:val="left" w:pos="423"/>
                <w:tab w:val="left" w:pos="742"/>
                <w:tab w:val="left" w:pos="888"/>
              </w:tabs>
              <w:spacing w:beforeAutospacing="0" w:afterAutospacing="0"/>
              <w:jc w:val="center"/>
            </w:pPr>
            <w:proofErr w:type="gramStart"/>
            <w:r>
              <w:t>п</w:t>
            </w:r>
            <w:proofErr w:type="gramEnd"/>
            <w:r>
              <w:t>/п</w:t>
            </w:r>
          </w:p>
        </w:tc>
        <w:tc>
          <w:tcPr>
            <w:tcW w:w="4842" w:type="dxa"/>
            <w:vAlign w:val="center"/>
          </w:tcPr>
          <w:p w14:paraId="376C7A02" w14:textId="77777777" w:rsidR="00CA1D9A" w:rsidRDefault="00811EC4">
            <w:pPr>
              <w:pStyle w:val="afa"/>
              <w:tabs>
                <w:tab w:val="left" w:pos="423"/>
                <w:tab w:val="left" w:pos="742"/>
                <w:tab w:val="left" w:pos="888"/>
              </w:tabs>
              <w:spacing w:beforeAutospacing="0" w:afterAutospacing="0"/>
              <w:jc w:val="center"/>
            </w:pPr>
            <w:r>
              <w:t>Наименование, адрес МКД, СЗО (населенный пункт, улица, номер)</w:t>
            </w:r>
          </w:p>
        </w:tc>
        <w:tc>
          <w:tcPr>
            <w:tcW w:w="4246" w:type="dxa"/>
            <w:vAlign w:val="center"/>
          </w:tcPr>
          <w:p w14:paraId="57917ABD" w14:textId="77777777" w:rsidR="00CA1D9A" w:rsidRDefault="00811EC4">
            <w:pPr>
              <w:pStyle w:val="afa"/>
              <w:tabs>
                <w:tab w:val="left" w:pos="423"/>
                <w:tab w:val="left" w:pos="742"/>
                <w:tab w:val="left" w:pos="888"/>
              </w:tabs>
              <w:spacing w:beforeAutospacing="0" w:afterAutospacing="0"/>
              <w:jc w:val="center"/>
            </w:pPr>
            <w:r>
              <w:t>Наименование источника тепловой энергии, к которому подключен потребитель, эксплуатирующая организация</w:t>
            </w:r>
          </w:p>
        </w:tc>
      </w:tr>
      <w:tr w:rsidR="00CA1D9A" w14:paraId="3E291BD4" w14:textId="77777777">
        <w:tc>
          <w:tcPr>
            <w:tcW w:w="0" w:type="auto"/>
            <w:vAlign w:val="center"/>
          </w:tcPr>
          <w:p w14:paraId="4438428D" w14:textId="77777777" w:rsidR="00CA1D9A" w:rsidRDefault="00811EC4">
            <w:pPr>
              <w:pStyle w:val="afa"/>
              <w:tabs>
                <w:tab w:val="left" w:pos="423"/>
                <w:tab w:val="left" w:pos="742"/>
                <w:tab w:val="left" w:pos="888"/>
              </w:tabs>
              <w:spacing w:beforeAutospacing="0" w:afterAutospacing="0"/>
              <w:jc w:val="center"/>
            </w:pPr>
            <w:r>
              <w:rPr>
                <w:rFonts w:eastAsia="Calibri"/>
              </w:rPr>
              <w:t>1</w:t>
            </w:r>
          </w:p>
        </w:tc>
        <w:tc>
          <w:tcPr>
            <w:tcW w:w="4842" w:type="dxa"/>
          </w:tcPr>
          <w:p w14:paraId="3D5DF451" w14:textId="601A1F62" w:rsidR="00CA1D9A" w:rsidRDefault="00D14CDC">
            <w:pPr>
              <w:pStyle w:val="afa"/>
              <w:tabs>
                <w:tab w:val="left" w:pos="423"/>
                <w:tab w:val="left" w:pos="742"/>
                <w:tab w:val="left" w:pos="888"/>
              </w:tabs>
              <w:spacing w:beforeAutospacing="0" w:afterAutospacing="0"/>
            </w:pPr>
            <w:r>
              <w:rPr>
                <w:color w:val="000000"/>
                <w:sz w:val="26"/>
                <w:szCs w:val="26"/>
              </w:rPr>
              <w:t xml:space="preserve">МБУК «КДО ПСП» </w:t>
            </w:r>
            <w:r w:rsidRPr="0001440A">
              <w:rPr>
                <w:color w:val="000000"/>
                <w:sz w:val="26"/>
                <w:szCs w:val="26"/>
              </w:rPr>
              <w:t xml:space="preserve">Краснодарский край, Динской р-н, </w:t>
            </w:r>
            <w:proofErr w:type="spellStart"/>
            <w:r w:rsidRPr="0001440A">
              <w:rPr>
                <w:color w:val="000000"/>
                <w:sz w:val="26"/>
                <w:szCs w:val="26"/>
              </w:rPr>
              <w:t>ст-ца</w:t>
            </w:r>
            <w:proofErr w:type="spellEnd"/>
            <w:r w:rsidRPr="0001440A">
              <w:rPr>
                <w:color w:val="000000"/>
                <w:sz w:val="26"/>
                <w:szCs w:val="26"/>
              </w:rPr>
              <w:t xml:space="preserve"> Пл</w:t>
            </w:r>
            <w:r>
              <w:rPr>
                <w:color w:val="000000"/>
                <w:sz w:val="26"/>
                <w:szCs w:val="26"/>
              </w:rPr>
              <w:t>астуновская, ул. Красная, 180</w:t>
            </w:r>
            <w:proofErr w:type="gramStart"/>
            <w:r>
              <w:rPr>
                <w:color w:val="000000"/>
                <w:sz w:val="26"/>
                <w:szCs w:val="26"/>
              </w:rPr>
              <w:t xml:space="preserve"> Б</w:t>
            </w:r>
            <w:proofErr w:type="gramEnd"/>
          </w:p>
        </w:tc>
        <w:tc>
          <w:tcPr>
            <w:tcW w:w="4246" w:type="dxa"/>
            <w:vAlign w:val="center"/>
          </w:tcPr>
          <w:p w14:paraId="0CC839E8" w14:textId="77777777" w:rsidR="00CA1D9A" w:rsidRDefault="00D14CDC">
            <w:pPr>
              <w:pStyle w:val="afa"/>
              <w:tabs>
                <w:tab w:val="left" w:pos="423"/>
                <w:tab w:val="left" w:pos="742"/>
                <w:tab w:val="left" w:pos="888"/>
              </w:tabs>
              <w:spacing w:beforeAutospacing="0" w:afterAutospacing="0"/>
              <w:jc w:val="center"/>
              <w:rPr>
                <w:sz w:val="26"/>
                <w:szCs w:val="26"/>
              </w:rPr>
            </w:pPr>
            <w:r w:rsidRPr="00D14CDC">
              <w:rPr>
                <w:sz w:val="26"/>
                <w:szCs w:val="26"/>
              </w:rPr>
              <w:t>Котельная № 13</w:t>
            </w:r>
          </w:p>
          <w:p w14:paraId="587290C8" w14:textId="7862410F" w:rsidR="00256B14" w:rsidRDefault="00256B14">
            <w:pPr>
              <w:pStyle w:val="afa"/>
              <w:tabs>
                <w:tab w:val="left" w:pos="423"/>
                <w:tab w:val="left" w:pos="742"/>
                <w:tab w:val="left" w:pos="888"/>
              </w:tabs>
              <w:spacing w:beforeAutospacing="0" w:afterAutospacing="0"/>
              <w:jc w:val="center"/>
            </w:pPr>
            <w:r>
              <w:rPr>
                <w:sz w:val="26"/>
                <w:szCs w:val="26"/>
              </w:rPr>
              <w:t>ООО «</w:t>
            </w:r>
            <w:proofErr w:type="spellStart"/>
            <w:r>
              <w:rPr>
                <w:sz w:val="26"/>
                <w:szCs w:val="26"/>
              </w:rPr>
              <w:t>Пластуновское</w:t>
            </w:r>
            <w:proofErr w:type="spellEnd"/>
            <w:r>
              <w:rPr>
                <w:sz w:val="26"/>
                <w:szCs w:val="26"/>
              </w:rPr>
              <w:t xml:space="preserve"> ЖКХ»</w:t>
            </w:r>
          </w:p>
        </w:tc>
      </w:tr>
      <w:tr w:rsidR="003A474A" w14:paraId="23F70C30" w14:textId="77777777">
        <w:tc>
          <w:tcPr>
            <w:tcW w:w="0" w:type="auto"/>
            <w:vAlign w:val="center"/>
          </w:tcPr>
          <w:p w14:paraId="11288273" w14:textId="2B541F72" w:rsidR="003A474A" w:rsidRDefault="003A474A">
            <w:pPr>
              <w:pStyle w:val="afa"/>
              <w:tabs>
                <w:tab w:val="left" w:pos="423"/>
                <w:tab w:val="left" w:pos="742"/>
                <w:tab w:val="left" w:pos="888"/>
              </w:tabs>
              <w:spacing w:beforeAutospacing="0" w:afterAutospacing="0"/>
              <w:jc w:val="center"/>
              <w:rPr>
                <w:rFonts w:eastAsia="Calibri"/>
              </w:rPr>
            </w:pPr>
            <w:r>
              <w:rPr>
                <w:rFonts w:eastAsia="Calibri"/>
              </w:rPr>
              <w:t>2</w:t>
            </w:r>
          </w:p>
        </w:tc>
        <w:tc>
          <w:tcPr>
            <w:tcW w:w="4842" w:type="dxa"/>
          </w:tcPr>
          <w:p w14:paraId="5A212235" w14:textId="69B42000" w:rsidR="003A474A" w:rsidRDefault="003A474A" w:rsidP="003A474A">
            <w:pPr>
              <w:pStyle w:val="afa"/>
              <w:tabs>
                <w:tab w:val="left" w:pos="423"/>
                <w:tab w:val="left" w:pos="742"/>
                <w:tab w:val="left" w:pos="888"/>
              </w:tabs>
              <w:spacing w:beforeAutospacing="0" w:afterAutospacing="0"/>
              <w:rPr>
                <w:color w:val="000000"/>
                <w:sz w:val="26"/>
                <w:szCs w:val="26"/>
              </w:rPr>
            </w:pPr>
            <w:r>
              <w:rPr>
                <w:color w:val="000000"/>
                <w:sz w:val="26"/>
                <w:szCs w:val="26"/>
              </w:rPr>
              <w:t xml:space="preserve">МКУ «ОХО ПСП», </w:t>
            </w:r>
            <w:r w:rsidRPr="0001440A">
              <w:rPr>
                <w:color w:val="000000"/>
                <w:sz w:val="26"/>
                <w:szCs w:val="26"/>
              </w:rPr>
              <w:t xml:space="preserve">Краснодарский край, Динской р-н, </w:t>
            </w:r>
            <w:proofErr w:type="spellStart"/>
            <w:r w:rsidRPr="0001440A">
              <w:rPr>
                <w:color w:val="000000"/>
                <w:sz w:val="26"/>
                <w:szCs w:val="26"/>
              </w:rPr>
              <w:t>ст-ца</w:t>
            </w:r>
            <w:proofErr w:type="spellEnd"/>
            <w:r w:rsidRPr="0001440A">
              <w:rPr>
                <w:color w:val="000000"/>
                <w:sz w:val="26"/>
                <w:szCs w:val="26"/>
              </w:rPr>
              <w:t xml:space="preserve"> Пл</w:t>
            </w:r>
            <w:r>
              <w:rPr>
                <w:color w:val="000000"/>
                <w:sz w:val="26"/>
                <w:szCs w:val="26"/>
              </w:rPr>
              <w:t>астуновская, ул. Мира, 26</w:t>
            </w:r>
            <w:proofErr w:type="gramStart"/>
            <w:r>
              <w:rPr>
                <w:color w:val="000000"/>
                <w:sz w:val="26"/>
                <w:szCs w:val="26"/>
              </w:rPr>
              <w:t xml:space="preserve"> А</w:t>
            </w:r>
            <w:proofErr w:type="gramEnd"/>
          </w:p>
        </w:tc>
        <w:tc>
          <w:tcPr>
            <w:tcW w:w="4246" w:type="dxa"/>
            <w:vAlign w:val="center"/>
          </w:tcPr>
          <w:p w14:paraId="6C66DD19" w14:textId="77777777" w:rsidR="003A474A" w:rsidRDefault="00256B14">
            <w:pPr>
              <w:pStyle w:val="afa"/>
              <w:tabs>
                <w:tab w:val="left" w:pos="423"/>
                <w:tab w:val="left" w:pos="742"/>
                <w:tab w:val="left" w:pos="888"/>
              </w:tabs>
              <w:spacing w:beforeAutospacing="0" w:afterAutospacing="0"/>
              <w:jc w:val="center"/>
              <w:rPr>
                <w:sz w:val="26"/>
                <w:szCs w:val="26"/>
              </w:rPr>
            </w:pPr>
            <w:r w:rsidRPr="00D14CDC">
              <w:rPr>
                <w:sz w:val="26"/>
                <w:szCs w:val="26"/>
              </w:rPr>
              <w:t>Котельная № 1</w:t>
            </w:r>
            <w:r>
              <w:rPr>
                <w:sz w:val="26"/>
                <w:szCs w:val="26"/>
              </w:rPr>
              <w:t>4</w:t>
            </w:r>
          </w:p>
          <w:p w14:paraId="442A4071" w14:textId="413D03A4" w:rsidR="00256B14" w:rsidRPr="00D14CDC" w:rsidRDefault="00256B14">
            <w:pPr>
              <w:pStyle w:val="afa"/>
              <w:tabs>
                <w:tab w:val="left" w:pos="423"/>
                <w:tab w:val="left" w:pos="742"/>
                <w:tab w:val="left" w:pos="888"/>
              </w:tabs>
              <w:spacing w:beforeAutospacing="0" w:afterAutospacing="0"/>
              <w:jc w:val="center"/>
              <w:rPr>
                <w:sz w:val="26"/>
                <w:szCs w:val="26"/>
              </w:rPr>
            </w:pPr>
            <w:r>
              <w:rPr>
                <w:sz w:val="26"/>
                <w:szCs w:val="26"/>
              </w:rPr>
              <w:t>ООО «</w:t>
            </w:r>
            <w:proofErr w:type="spellStart"/>
            <w:r>
              <w:rPr>
                <w:sz w:val="26"/>
                <w:szCs w:val="26"/>
              </w:rPr>
              <w:t>Пластуновское</w:t>
            </w:r>
            <w:proofErr w:type="spellEnd"/>
            <w:r>
              <w:rPr>
                <w:sz w:val="26"/>
                <w:szCs w:val="26"/>
              </w:rPr>
              <w:t xml:space="preserve"> ЖКХ»</w:t>
            </w:r>
          </w:p>
        </w:tc>
      </w:tr>
      <w:tr w:rsidR="00CA1D9A" w14:paraId="163FB18B" w14:textId="77777777">
        <w:tc>
          <w:tcPr>
            <w:tcW w:w="0" w:type="auto"/>
            <w:vAlign w:val="center"/>
          </w:tcPr>
          <w:p w14:paraId="4A1D5F51" w14:textId="554733FA" w:rsidR="00CA1D9A" w:rsidRDefault="003A474A">
            <w:pPr>
              <w:pStyle w:val="afa"/>
              <w:tabs>
                <w:tab w:val="left" w:pos="423"/>
                <w:tab w:val="left" w:pos="742"/>
                <w:tab w:val="left" w:pos="888"/>
              </w:tabs>
              <w:spacing w:beforeAutospacing="0" w:afterAutospacing="0"/>
              <w:jc w:val="center"/>
              <w:rPr>
                <w:rFonts w:eastAsia="Calibri"/>
              </w:rPr>
            </w:pPr>
            <w:r>
              <w:rPr>
                <w:rFonts w:eastAsia="Calibri"/>
              </w:rPr>
              <w:t>3</w:t>
            </w:r>
          </w:p>
        </w:tc>
        <w:tc>
          <w:tcPr>
            <w:tcW w:w="4842" w:type="dxa"/>
          </w:tcPr>
          <w:p w14:paraId="421C3E60" w14:textId="6ECEB6B2" w:rsidR="00D14CDC" w:rsidRPr="0001440A" w:rsidRDefault="00D14CDC" w:rsidP="00D14CDC">
            <w:pPr>
              <w:pStyle w:val="aff2"/>
              <w:jc w:val="both"/>
              <w:rPr>
                <w:color w:val="000000"/>
                <w:sz w:val="26"/>
                <w:szCs w:val="26"/>
              </w:rPr>
            </w:pPr>
            <w:r>
              <w:rPr>
                <w:color w:val="000000"/>
                <w:sz w:val="26"/>
                <w:szCs w:val="26"/>
              </w:rPr>
              <w:t xml:space="preserve">БОУ СОШ № 5 </w:t>
            </w:r>
            <w:r w:rsidRPr="0001440A">
              <w:rPr>
                <w:color w:val="000000"/>
                <w:sz w:val="26"/>
                <w:szCs w:val="26"/>
              </w:rPr>
              <w:t xml:space="preserve">Краснодарский край, Динской р-н, </w:t>
            </w:r>
            <w:proofErr w:type="spellStart"/>
            <w:r w:rsidRPr="0001440A">
              <w:rPr>
                <w:color w:val="000000"/>
                <w:sz w:val="26"/>
                <w:szCs w:val="26"/>
              </w:rPr>
              <w:t>ст-ца</w:t>
            </w:r>
            <w:proofErr w:type="spellEnd"/>
            <w:r w:rsidRPr="0001440A">
              <w:rPr>
                <w:color w:val="000000"/>
                <w:sz w:val="26"/>
                <w:szCs w:val="26"/>
              </w:rPr>
              <w:t xml:space="preserve"> Пластуновская, </w:t>
            </w:r>
            <w:r w:rsidRPr="0001440A">
              <w:rPr>
                <w:color w:val="000000"/>
                <w:sz w:val="26"/>
                <w:szCs w:val="26"/>
              </w:rPr>
              <w:br/>
            </w:r>
            <w:r>
              <w:rPr>
                <w:color w:val="000000"/>
                <w:sz w:val="26"/>
                <w:szCs w:val="26"/>
              </w:rPr>
              <w:t>ул. Мира, д.26</w:t>
            </w:r>
          </w:p>
          <w:p w14:paraId="63DE9551" w14:textId="77777777" w:rsidR="00CA1D9A" w:rsidRDefault="00CA1D9A" w:rsidP="00D14CDC">
            <w:pPr>
              <w:pStyle w:val="aff2"/>
              <w:ind w:firstLine="851"/>
              <w:jc w:val="both"/>
              <w:rPr>
                <w:iCs/>
              </w:rPr>
            </w:pPr>
          </w:p>
        </w:tc>
        <w:tc>
          <w:tcPr>
            <w:tcW w:w="4246" w:type="dxa"/>
            <w:vAlign w:val="center"/>
          </w:tcPr>
          <w:p w14:paraId="5CC17248" w14:textId="77777777" w:rsidR="00CA1D9A" w:rsidRDefault="00D14CDC" w:rsidP="00D14CDC">
            <w:pPr>
              <w:pStyle w:val="afa"/>
              <w:tabs>
                <w:tab w:val="left" w:pos="423"/>
                <w:tab w:val="left" w:pos="742"/>
                <w:tab w:val="left" w:pos="888"/>
              </w:tabs>
              <w:spacing w:beforeAutospacing="0" w:afterAutospacing="0"/>
              <w:jc w:val="center"/>
              <w:rPr>
                <w:sz w:val="26"/>
                <w:szCs w:val="26"/>
              </w:rPr>
            </w:pPr>
            <w:r w:rsidRPr="00D14CDC">
              <w:rPr>
                <w:sz w:val="26"/>
                <w:szCs w:val="26"/>
              </w:rPr>
              <w:t>Котельная № 1</w:t>
            </w:r>
            <w:r>
              <w:rPr>
                <w:sz w:val="26"/>
                <w:szCs w:val="26"/>
              </w:rPr>
              <w:t>4</w:t>
            </w:r>
          </w:p>
          <w:p w14:paraId="6D133E08" w14:textId="044A2DD8" w:rsidR="00256B14" w:rsidRDefault="00256B14" w:rsidP="00D14CDC">
            <w:pPr>
              <w:pStyle w:val="afa"/>
              <w:tabs>
                <w:tab w:val="left" w:pos="423"/>
                <w:tab w:val="left" w:pos="742"/>
                <w:tab w:val="left" w:pos="888"/>
              </w:tabs>
              <w:spacing w:beforeAutospacing="0" w:afterAutospacing="0"/>
              <w:jc w:val="center"/>
            </w:pPr>
            <w:r>
              <w:rPr>
                <w:sz w:val="26"/>
                <w:szCs w:val="26"/>
              </w:rPr>
              <w:t>ООО «</w:t>
            </w:r>
            <w:proofErr w:type="spellStart"/>
            <w:r>
              <w:rPr>
                <w:sz w:val="26"/>
                <w:szCs w:val="26"/>
              </w:rPr>
              <w:t>Пластуновское</w:t>
            </w:r>
            <w:proofErr w:type="spellEnd"/>
            <w:r>
              <w:rPr>
                <w:sz w:val="26"/>
                <w:szCs w:val="26"/>
              </w:rPr>
              <w:t xml:space="preserve"> ЖКХ»</w:t>
            </w:r>
          </w:p>
        </w:tc>
      </w:tr>
      <w:tr w:rsidR="00D14CDC" w14:paraId="29BF48CA" w14:textId="77777777">
        <w:tc>
          <w:tcPr>
            <w:tcW w:w="0" w:type="auto"/>
            <w:vAlign w:val="center"/>
          </w:tcPr>
          <w:p w14:paraId="63A88A21" w14:textId="27A1D650" w:rsidR="00D14CDC" w:rsidRDefault="003A474A">
            <w:pPr>
              <w:pStyle w:val="afa"/>
              <w:tabs>
                <w:tab w:val="left" w:pos="423"/>
                <w:tab w:val="left" w:pos="742"/>
                <w:tab w:val="left" w:pos="888"/>
              </w:tabs>
              <w:spacing w:beforeAutospacing="0" w:afterAutospacing="0"/>
              <w:jc w:val="center"/>
              <w:rPr>
                <w:rFonts w:eastAsia="Calibri"/>
              </w:rPr>
            </w:pPr>
            <w:r>
              <w:rPr>
                <w:rFonts w:eastAsia="Calibri"/>
              </w:rPr>
              <w:t>4</w:t>
            </w:r>
          </w:p>
        </w:tc>
        <w:tc>
          <w:tcPr>
            <w:tcW w:w="4842" w:type="dxa"/>
          </w:tcPr>
          <w:p w14:paraId="7162F66E" w14:textId="23175DE6" w:rsidR="00D14CDC" w:rsidRPr="0001440A" w:rsidRDefault="00D14CDC" w:rsidP="00D14CDC">
            <w:pPr>
              <w:pStyle w:val="aff2"/>
              <w:jc w:val="both"/>
              <w:rPr>
                <w:sz w:val="26"/>
                <w:szCs w:val="26"/>
              </w:rPr>
            </w:pPr>
            <w:r>
              <w:rPr>
                <w:color w:val="000000"/>
                <w:sz w:val="26"/>
                <w:szCs w:val="26"/>
              </w:rPr>
              <w:t xml:space="preserve">БОУ ДОД ДДТ </w:t>
            </w:r>
            <w:r w:rsidRPr="0001440A">
              <w:rPr>
                <w:color w:val="000000"/>
                <w:sz w:val="26"/>
                <w:szCs w:val="26"/>
              </w:rPr>
              <w:t xml:space="preserve">Краснодарский край, Динской р-н, </w:t>
            </w:r>
            <w:proofErr w:type="spellStart"/>
            <w:r w:rsidRPr="0001440A">
              <w:rPr>
                <w:color w:val="000000"/>
                <w:sz w:val="26"/>
                <w:szCs w:val="26"/>
              </w:rPr>
              <w:t>ст-ца</w:t>
            </w:r>
            <w:proofErr w:type="spellEnd"/>
            <w:r w:rsidRPr="0001440A">
              <w:rPr>
                <w:color w:val="000000"/>
                <w:sz w:val="26"/>
                <w:szCs w:val="26"/>
              </w:rPr>
              <w:t xml:space="preserve"> Пластуновская, </w:t>
            </w:r>
            <w:r>
              <w:rPr>
                <w:color w:val="000000"/>
                <w:sz w:val="26"/>
                <w:szCs w:val="26"/>
              </w:rPr>
              <w:t>ул. Мира, д.26</w:t>
            </w:r>
          </w:p>
          <w:p w14:paraId="53C7FC96" w14:textId="77777777" w:rsidR="00D14CDC" w:rsidRDefault="00D14CDC" w:rsidP="00D14CDC">
            <w:pPr>
              <w:pStyle w:val="aff2"/>
              <w:jc w:val="both"/>
              <w:rPr>
                <w:color w:val="000000"/>
                <w:sz w:val="26"/>
                <w:szCs w:val="26"/>
              </w:rPr>
            </w:pPr>
          </w:p>
        </w:tc>
        <w:tc>
          <w:tcPr>
            <w:tcW w:w="4246" w:type="dxa"/>
            <w:vAlign w:val="center"/>
          </w:tcPr>
          <w:p w14:paraId="2CCD6A59" w14:textId="77777777" w:rsidR="00D14CDC" w:rsidRDefault="00D14CDC" w:rsidP="00D14CDC">
            <w:pPr>
              <w:pStyle w:val="afa"/>
              <w:tabs>
                <w:tab w:val="left" w:pos="423"/>
                <w:tab w:val="left" w:pos="742"/>
                <w:tab w:val="left" w:pos="888"/>
              </w:tabs>
              <w:spacing w:beforeAutospacing="0" w:afterAutospacing="0"/>
              <w:jc w:val="center"/>
              <w:rPr>
                <w:sz w:val="26"/>
                <w:szCs w:val="26"/>
              </w:rPr>
            </w:pPr>
            <w:r w:rsidRPr="00D14CDC">
              <w:rPr>
                <w:sz w:val="26"/>
                <w:szCs w:val="26"/>
              </w:rPr>
              <w:t>Котельная № 1</w:t>
            </w:r>
            <w:r>
              <w:rPr>
                <w:sz w:val="26"/>
                <w:szCs w:val="26"/>
              </w:rPr>
              <w:t>4</w:t>
            </w:r>
          </w:p>
          <w:p w14:paraId="3A31F636" w14:textId="5F75989E" w:rsidR="00256B14" w:rsidRDefault="00256B14" w:rsidP="00D14CDC">
            <w:pPr>
              <w:pStyle w:val="afa"/>
              <w:tabs>
                <w:tab w:val="left" w:pos="423"/>
                <w:tab w:val="left" w:pos="742"/>
                <w:tab w:val="left" w:pos="888"/>
              </w:tabs>
              <w:spacing w:beforeAutospacing="0" w:afterAutospacing="0"/>
              <w:jc w:val="center"/>
            </w:pPr>
            <w:r>
              <w:rPr>
                <w:sz w:val="26"/>
                <w:szCs w:val="26"/>
              </w:rPr>
              <w:t>ООО «</w:t>
            </w:r>
            <w:proofErr w:type="spellStart"/>
            <w:r>
              <w:rPr>
                <w:sz w:val="26"/>
                <w:szCs w:val="26"/>
              </w:rPr>
              <w:t>Пластуновское</w:t>
            </w:r>
            <w:proofErr w:type="spellEnd"/>
            <w:r>
              <w:rPr>
                <w:sz w:val="26"/>
                <w:szCs w:val="26"/>
              </w:rPr>
              <w:t xml:space="preserve"> ЖКХ»</w:t>
            </w:r>
          </w:p>
        </w:tc>
      </w:tr>
    </w:tbl>
    <w:p w14:paraId="248AE5E8" w14:textId="77777777" w:rsidR="00CA1D9A" w:rsidRDefault="00811EC4">
      <w:pPr>
        <w:rPr>
          <w:rFonts w:ascii="Times New Roman" w:eastAsia="Times New Roman" w:hAnsi="Times New Roman" w:cs="Times New Roman"/>
          <w:sz w:val="24"/>
          <w:szCs w:val="24"/>
          <w:lang w:eastAsia="ru-RU"/>
        </w:rPr>
        <w:sectPr w:rsidR="00CA1D9A">
          <w:footerReference w:type="default" r:id="rId22"/>
          <w:footerReference w:type="first" r:id="rId23"/>
          <w:pgSz w:w="11906" w:h="16838"/>
          <w:pgMar w:top="1133" w:right="849" w:bottom="1134" w:left="1417"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pPr>
      <w:r>
        <w:rPr>
          <w:rFonts w:ascii="Times New Roman" w:eastAsia="Times New Roman" w:hAnsi="Times New Roman" w:cs="Times New Roman"/>
          <w:sz w:val="24"/>
          <w:szCs w:val="24"/>
          <w:lang w:eastAsia="ru-RU"/>
        </w:rPr>
        <w:br w:type="page"/>
      </w:r>
    </w:p>
    <w:p w14:paraId="7FA2C8E6" w14:textId="77777777" w:rsidR="00CA1D9A" w:rsidRDefault="00811EC4">
      <w:pPr>
        <w:wordWrap w:val="0"/>
        <w:spacing w:after="0" w:line="276" w:lineRule="auto"/>
        <w:ind w:right="142" w:firstLine="567"/>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lastRenderedPageBreak/>
        <w:t>Приложение</w:t>
      </w:r>
      <w:r>
        <w:rPr>
          <w:rFonts w:ascii="Times New Roman" w:eastAsia="Times New Roman" w:hAnsi="Times New Roman" w:cs="Times New Roman"/>
          <w:b/>
          <w:bCs/>
          <w:sz w:val="24"/>
          <w:szCs w:val="24"/>
          <w:lang w:val="en-US" w:eastAsia="ru-RU"/>
        </w:rPr>
        <w:t xml:space="preserve"> 3</w:t>
      </w:r>
    </w:p>
    <w:p w14:paraId="230214AB" w14:textId="77777777" w:rsidR="00CA1D9A" w:rsidRDefault="00811EC4">
      <w:pPr>
        <w:pStyle w:val="caption1"/>
        <w:shd w:val="clear" w:color="auto" w:fill="auto"/>
        <w:spacing w:before="0" w:line="240" w:lineRule="auto"/>
        <w:ind w:right="-28" w:firstLine="567"/>
        <w:rPr>
          <w:rFonts w:cs="Times New Roman"/>
          <w:b/>
          <w:bCs/>
          <w:color w:val="auto"/>
          <w:sz w:val="24"/>
          <w:szCs w:val="24"/>
        </w:rPr>
      </w:pPr>
      <w:r>
        <w:rPr>
          <w:rFonts w:cs="Times New Roman"/>
          <w:b/>
          <w:bCs/>
          <w:color w:val="auto"/>
          <w:sz w:val="24"/>
          <w:szCs w:val="24"/>
        </w:rPr>
        <w:t>Перечень возможных аварийных ситуаций, их описание, масштабы и уровень реагирования, типовые действия персонала в работе систем теплоснабжения муниципального образования</w:t>
      </w:r>
    </w:p>
    <w:tbl>
      <w:tblPr>
        <w:tblW w:w="5000" w:type="pct"/>
        <w:tblLayout w:type="fixed"/>
        <w:tblLook w:val="04A0" w:firstRow="1" w:lastRow="0" w:firstColumn="1" w:lastColumn="0" w:noHBand="0" w:noVBand="1"/>
      </w:tblPr>
      <w:tblGrid>
        <w:gridCol w:w="1973"/>
        <w:gridCol w:w="1910"/>
        <w:gridCol w:w="2827"/>
        <w:gridCol w:w="1801"/>
        <w:gridCol w:w="6276"/>
      </w:tblGrid>
      <w:tr w:rsidR="00CA1D9A" w14:paraId="0906EE3E" w14:textId="77777777">
        <w:trPr>
          <w:trHeight w:val="578"/>
          <w:tblHeader/>
        </w:trPr>
        <w:tc>
          <w:tcPr>
            <w:tcW w:w="2865" w:type="dxa"/>
            <w:tcBorders>
              <w:top w:val="single" w:sz="4" w:space="0" w:color="000000"/>
              <w:left w:val="single" w:sz="4" w:space="0" w:color="000000"/>
              <w:bottom w:val="single" w:sz="4" w:space="0" w:color="000000"/>
              <w:right w:val="single" w:sz="4" w:space="0" w:color="000000"/>
            </w:tcBorders>
            <w:vAlign w:val="center"/>
          </w:tcPr>
          <w:p w14:paraId="21DFBA5E"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Причина возникновения аварийной ситуации</w:t>
            </w:r>
          </w:p>
        </w:tc>
        <w:tc>
          <w:tcPr>
            <w:tcW w:w="2770" w:type="dxa"/>
            <w:tcBorders>
              <w:top w:val="single" w:sz="4" w:space="0" w:color="000000"/>
              <w:left w:val="single" w:sz="4" w:space="0" w:color="000000"/>
              <w:bottom w:val="single" w:sz="4" w:space="0" w:color="000000"/>
              <w:right w:val="single" w:sz="4" w:space="0" w:color="000000"/>
            </w:tcBorders>
            <w:vAlign w:val="center"/>
          </w:tcPr>
          <w:p w14:paraId="1EFD5E40"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аварийной ситуации</w:t>
            </w:r>
          </w:p>
        </w:tc>
        <w:tc>
          <w:tcPr>
            <w:tcW w:w="4158" w:type="dxa"/>
            <w:tcBorders>
              <w:top w:val="single" w:sz="4" w:space="0" w:color="000000"/>
              <w:left w:val="single" w:sz="4" w:space="0" w:color="000000"/>
              <w:bottom w:val="single" w:sz="4" w:space="0" w:color="000000"/>
              <w:right w:val="single" w:sz="4" w:space="0" w:color="000000"/>
            </w:tcBorders>
            <w:vAlign w:val="center"/>
          </w:tcPr>
          <w:p w14:paraId="79157644"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Возможные масштабы аварийной ситуации и последствия</w:t>
            </w:r>
          </w:p>
        </w:tc>
        <w:tc>
          <w:tcPr>
            <w:tcW w:w="2604" w:type="dxa"/>
            <w:tcBorders>
              <w:top w:val="single" w:sz="4" w:space="0" w:color="000000"/>
              <w:left w:val="single" w:sz="4" w:space="0" w:color="000000"/>
              <w:bottom w:val="single" w:sz="4" w:space="0" w:color="000000"/>
              <w:right w:val="single" w:sz="4" w:space="0" w:color="000000"/>
            </w:tcBorders>
            <w:vAlign w:val="center"/>
          </w:tcPr>
          <w:p w14:paraId="476717AC"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 реагирования (местный,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5903FCD2"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Действия персонала организации, </w:t>
            </w:r>
            <w:r>
              <w:rPr>
                <w:rFonts w:ascii="Times New Roman" w:hAnsi="Times New Roman" w:cs="Times New Roman"/>
                <w:b/>
                <w:sz w:val="24"/>
                <w:szCs w:val="24"/>
              </w:rPr>
              <w:t>функционирующей в системах теплоснабжения</w:t>
            </w:r>
          </w:p>
        </w:tc>
      </w:tr>
      <w:tr w:rsidR="00CA1D9A" w14:paraId="21D25492"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69EE6DDA"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электроэнергии на источник тепловой энергии, ЦТП, насосную станцию</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7AF94046"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работы источника тепловой энергии, ЦТП, насосной станции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4723B5D7"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4003CF0C"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Местный, объектовый </w:t>
            </w:r>
          </w:p>
        </w:tc>
        <w:tc>
          <w:tcPr>
            <w:tcW w:w="9377" w:type="dxa"/>
            <w:tcBorders>
              <w:top w:val="single" w:sz="4" w:space="0" w:color="000000"/>
              <w:left w:val="single" w:sz="4" w:space="0" w:color="000000"/>
              <w:bottom w:val="single" w:sz="4" w:space="0" w:color="000000"/>
              <w:right w:val="single" w:sz="4" w:space="0" w:color="000000"/>
            </w:tcBorders>
            <w:vAlign w:val="center"/>
          </w:tcPr>
          <w:p w14:paraId="6D2AE64F"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электрической энергии в аварийно-диспетчерскую службу своей организации.</w:t>
            </w:r>
          </w:p>
        </w:tc>
      </w:tr>
      <w:tr w:rsidR="00CA1D9A" w14:paraId="6418341D"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D031FD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BEA04F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BCCC9C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A668A0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ACAE0A0"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2.Сообщить об отсутствии электрической энергии в аварийно-диспетчерскую службу электросетевой организации.</w:t>
            </w:r>
          </w:p>
        </w:tc>
      </w:tr>
      <w:tr w:rsidR="00CA1D9A" w14:paraId="65E54BAC"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F941C2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008889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26CD7D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44A0CB1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79BFA7C"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Перейти на резервную схему питания (второй ввод) или автономный источник электроснабжения (дизель-генератор)</w:t>
            </w:r>
          </w:p>
        </w:tc>
      </w:tr>
      <w:tr w:rsidR="00CA1D9A" w14:paraId="3989E4A8"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8950384"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77B4A65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85EF53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DF2C229"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50F5DB0"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A1D9A" w14:paraId="2EA88FCB"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7A15D1F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холодной воды на источник тепловой энергии, ЦТП</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32245E1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работы источника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3839D00D"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циркуляции теплоносителя в системе теплоснабжения потребителей, 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1CEF51B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241E04BD"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воды в аварийно-диспетчерскую службу своей организации.</w:t>
            </w:r>
          </w:p>
        </w:tc>
      </w:tr>
      <w:tr w:rsidR="00CA1D9A" w14:paraId="681F524D"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3A11D0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6E2D3C2"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6E280E2"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A773BEA"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B42435E"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2.Сообщить об отсутствии холодной воды в аварийно-диспетчерскую службу </w:t>
            </w:r>
            <w:proofErr w:type="spellStart"/>
            <w:r>
              <w:rPr>
                <w:rFonts w:ascii="Times New Roman" w:eastAsia="Times New Roman" w:hAnsi="Times New Roman" w:cs="Times New Roman"/>
                <w:sz w:val="24"/>
                <w:szCs w:val="24"/>
                <w:lang w:eastAsia="ru-RU"/>
              </w:rPr>
              <w:t>водоснабжающей</w:t>
            </w:r>
            <w:proofErr w:type="spellEnd"/>
            <w:r>
              <w:rPr>
                <w:rFonts w:ascii="Times New Roman" w:eastAsia="Times New Roman" w:hAnsi="Times New Roman" w:cs="Times New Roman"/>
                <w:sz w:val="24"/>
                <w:szCs w:val="24"/>
                <w:lang w:eastAsia="ru-RU"/>
              </w:rPr>
              <w:t xml:space="preserve"> организации.</w:t>
            </w:r>
          </w:p>
        </w:tc>
      </w:tr>
      <w:tr w:rsidR="00CA1D9A" w14:paraId="573CDE46"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4A5360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117880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EC99529"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66C16F8"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BB9F019"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3.При длительном отсутствии подачи воды, отключить ГВС 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A1D9A" w14:paraId="7AFEBD33"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5528128C"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топлива на источник тепловой энергии</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7D5C6D02"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5DCED1FF"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Снижение температуры теплоносителя поступающего в систему теплоснабжения потребителей, </w:t>
            </w:r>
            <w:r>
              <w:rPr>
                <w:rFonts w:ascii="Times New Roman" w:eastAsia="Times New Roman" w:hAnsi="Times New Roman" w:cs="Times New Roman"/>
                <w:sz w:val="24"/>
                <w:szCs w:val="24"/>
                <w:lang w:eastAsia="ru-RU"/>
              </w:rPr>
              <w:lastRenderedPageBreak/>
              <w:t>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625B0F9B"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Местный, объектовый (топливо – газ)</w:t>
            </w:r>
          </w:p>
        </w:tc>
        <w:tc>
          <w:tcPr>
            <w:tcW w:w="9377" w:type="dxa"/>
            <w:tcBorders>
              <w:top w:val="single" w:sz="4" w:space="0" w:color="000000"/>
              <w:left w:val="single" w:sz="4" w:space="0" w:color="000000"/>
              <w:bottom w:val="single" w:sz="4" w:space="0" w:color="000000"/>
              <w:right w:val="single" w:sz="4" w:space="0" w:color="000000"/>
            </w:tcBorders>
            <w:vAlign w:val="center"/>
          </w:tcPr>
          <w:p w14:paraId="5A72A3B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топлива в аварийно-диспетчерскую службу своей организации.</w:t>
            </w:r>
          </w:p>
        </w:tc>
      </w:tr>
      <w:tr w:rsidR="00CA1D9A" w14:paraId="7C61392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9AD500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8E4EC99"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155764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6A88E89"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B7115E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2.Сообщить о прекращении подачи топлива в аварийно-диспетчерскую службу газораспределительной </w:t>
            </w:r>
            <w:r>
              <w:rPr>
                <w:rFonts w:ascii="Times New Roman" w:eastAsia="Times New Roman" w:hAnsi="Times New Roman" w:cs="Times New Roman"/>
                <w:sz w:val="24"/>
                <w:szCs w:val="24"/>
                <w:lang w:eastAsia="ru-RU"/>
              </w:rPr>
              <w:lastRenderedPageBreak/>
              <w:t xml:space="preserve">организации. </w:t>
            </w:r>
          </w:p>
        </w:tc>
      </w:tr>
      <w:tr w:rsidR="00CA1D9A" w14:paraId="5072262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38DB1E0F"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91CED75"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5CE6A55"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AD22E00"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C3B77DD"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Организовать переход на резервное топливо (при его наличии)</w:t>
            </w:r>
          </w:p>
        </w:tc>
      </w:tr>
      <w:tr w:rsidR="00CA1D9A" w14:paraId="331E2BA7"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62EDAA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0E87C1E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9270826"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97060FD"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274592D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6C58339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77D6356"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058A08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3131D0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7F4E7CE5"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Объектовый (локальный) (топливо </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голь)</w:t>
            </w:r>
          </w:p>
        </w:tc>
        <w:tc>
          <w:tcPr>
            <w:tcW w:w="9377" w:type="dxa"/>
            <w:tcBorders>
              <w:top w:val="single" w:sz="4" w:space="0" w:color="000000"/>
              <w:left w:val="single" w:sz="4" w:space="0" w:color="000000"/>
              <w:bottom w:val="single" w:sz="4" w:space="0" w:color="000000"/>
              <w:right w:val="single" w:sz="4" w:space="0" w:color="000000"/>
            </w:tcBorders>
            <w:vAlign w:val="center"/>
          </w:tcPr>
          <w:p w14:paraId="011A6318"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топлива в аварийно-диспетчерскую службу своей организации.</w:t>
            </w:r>
          </w:p>
        </w:tc>
      </w:tr>
      <w:tr w:rsidR="00CA1D9A" w14:paraId="33EC86B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EC0C1BD"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3D53B6A"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6551D7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A58FEE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338C50F"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Сообщить об отсутствии подачи топлива руководителю организации</w:t>
            </w:r>
          </w:p>
        </w:tc>
      </w:tr>
      <w:tr w:rsidR="00CA1D9A" w14:paraId="0C22664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3F847F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6EE7FE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6AE070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D507B4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395FD47"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Организовать переход на резервное топливо при его наличии</w:t>
            </w:r>
          </w:p>
        </w:tc>
      </w:tr>
      <w:tr w:rsidR="00CA1D9A" w14:paraId="5154ED4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EB9C72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81AAA9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2103BC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3D1121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56B0A273"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Организовать работы по восстановлению подачи топлива персоналом своей организации</w:t>
            </w:r>
          </w:p>
        </w:tc>
      </w:tr>
      <w:tr w:rsidR="00CA1D9A" w14:paraId="1D6189F7"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2203614"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8C7835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905A36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85A6C3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FF7B82E"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длительном отсутствии подачи топлива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A1D9A" w14:paraId="22503212"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41F6869F"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Взрыв газо-воздушной смеси на источнике тепловой энергии</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29975CF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2ED5B24A"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теплоносителя в систему теплоснабжения потребителей, 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57259CD2"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 (топливо – газ)</w:t>
            </w:r>
          </w:p>
        </w:tc>
        <w:tc>
          <w:tcPr>
            <w:tcW w:w="9377" w:type="dxa"/>
            <w:tcBorders>
              <w:top w:val="single" w:sz="4" w:space="0" w:color="000000"/>
              <w:left w:val="single" w:sz="4" w:space="0" w:color="000000"/>
              <w:bottom w:val="single" w:sz="4" w:space="0" w:color="000000"/>
              <w:right w:val="single" w:sz="4" w:space="0" w:color="000000"/>
            </w:tcBorders>
            <w:vAlign w:val="center"/>
          </w:tcPr>
          <w:p w14:paraId="58FDF94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топлива в аварийно-дежурную службу своей организации</w:t>
            </w:r>
          </w:p>
        </w:tc>
      </w:tr>
      <w:tr w:rsidR="00CA1D9A" w14:paraId="56039D5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799D8EE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C7F9D11"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6B95FB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09A588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C42495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2.Сообщить о взрыве газо-воздушной смеси в аварийно-диспетчерскую службу газораспределительной организации</w:t>
            </w:r>
          </w:p>
        </w:tc>
      </w:tr>
      <w:tr w:rsidR="00CA1D9A" w14:paraId="1EB6F555"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3B6F92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7D81270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5EC2496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E86A77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ED28EA3"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Действовать согласно Плану ликвидации аварии в </w:t>
            </w:r>
            <w:r>
              <w:rPr>
                <w:rFonts w:ascii="Times New Roman" w:eastAsia="Times New Roman" w:hAnsi="Times New Roman" w:cs="Times New Roman"/>
                <w:sz w:val="24"/>
                <w:szCs w:val="24"/>
                <w:lang w:eastAsia="ru-RU"/>
              </w:rPr>
              <w:lastRenderedPageBreak/>
              <w:t>газовом хозяйстве</w:t>
            </w:r>
          </w:p>
        </w:tc>
      </w:tr>
      <w:tr w:rsidR="00CA1D9A" w14:paraId="4E39739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BEE89E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92E575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1D8687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62C4CE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C8E6806"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Оказать помощь пострадавшим </w:t>
            </w:r>
          </w:p>
        </w:tc>
      </w:tr>
      <w:tr w:rsidR="00CA1D9A" w14:paraId="736D769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D133CC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6101DA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34E4458"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CA0B20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BDB342E"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Произвести отключение электрооборудования с установкой запрещающих и предупреждающих плакатов</w:t>
            </w:r>
          </w:p>
        </w:tc>
      </w:tr>
      <w:tr w:rsidR="00CA1D9A" w14:paraId="22E7B4B8" w14:textId="77777777">
        <w:trPr>
          <w:trHeight w:val="164"/>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96A78C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4A978D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48D893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4D5531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6E1E3AA"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32E401B9"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2E0CC705"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Авария на газопроводе</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3B3BCBEE"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000B3D6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Снижение температуры теплоносителя в системе теплоснабжения потребителей, 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4A3E9CDC"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5F148FF8"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 происшествии в аварийно-диспетчерскую службу своей организации</w:t>
            </w:r>
          </w:p>
        </w:tc>
      </w:tr>
      <w:tr w:rsidR="00CA1D9A" w14:paraId="59DBBC07"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7022EDDF"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070C71C9"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375E38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CA715D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10FD20B0"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2.Действовать согласно Плану ликвидации аварии в газовом хозяйстве</w:t>
            </w:r>
          </w:p>
        </w:tc>
      </w:tr>
      <w:tr w:rsidR="00CA1D9A" w14:paraId="6C71FF6F"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5DC94C4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0E813E88"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F4893F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E622DA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77EF46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Оказать помощь пострадавшим</w:t>
            </w:r>
          </w:p>
        </w:tc>
      </w:tr>
      <w:tr w:rsidR="00CA1D9A" w14:paraId="7F21B9A5"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C61292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673AEB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F030A6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2B2324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793EF3F3"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Произвести отключение электрооборудования с установкой запрещающих и предупреждающих плакатов</w:t>
            </w:r>
          </w:p>
        </w:tc>
      </w:tr>
      <w:tr w:rsidR="00CA1D9A" w14:paraId="1DAEF577"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BDBDF42"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D10CB9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85FD0F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EE0CE3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15464E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3D4709DF" w14:textId="77777777">
        <w:trPr>
          <w:trHeight w:val="227"/>
        </w:trPr>
        <w:tc>
          <w:tcPr>
            <w:tcW w:w="2865" w:type="dxa"/>
            <w:tcBorders>
              <w:top w:val="single" w:sz="4" w:space="0" w:color="000000"/>
              <w:left w:val="single" w:sz="4" w:space="0" w:color="000000"/>
              <w:bottom w:val="single" w:sz="4" w:space="0" w:color="000000"/>
              <w:right w:val="single" w:sz="4" w:space="0" w:color="000000"/>
            </w:tcBorders>
            <w:vAlign w:val="center"/>
          </w:tcPr>
          <w:p w14:paraId="5C0B9505"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Неисправность в газогорелочном устройстве</w:t>
            </w:r>
          </w:p>
        </w:tc>
        <w:tc>
          <w:tcPr>
            <w:tcW w:w="2770" w:type="dxa"/>
            <w:tcBorders>
              <w:top w:val="single" w:sz="4" w:space="0" w:color="000000"/>
              <w:left w:val="single" w:sz="4" w:space="0" w:color="000000"/>
              <w:bottom w:val="single" w:sz="4" w:space="0" w:color="000000"/>
              <w:right w:val="single" w:sz="4" w:space="0" w:color="000000"/>
            </w:tcBorders>
            <w:vAlign w:val="center"/>
          </w:tcPr>
          <w:p w14:paraId="4360CE66"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Загазованность помещения источника тепловой энергии угарным газом</w:t>
            </w:r>
          </w:p>
        </w:tc>
        <w:tc>
          <w:tcPr>
            <w:tcW w:w="4158" w:type="dxa"/>
            <w:tcBorders>
              <w:top w:val="single" w:sz="4" w:space="0" w:color="000000"/>
              <w:left w:val="single" w:sz="4" w:space="0" w:color="000000"/>
              <w:bottom w:val="single" w:sz="4" w:space="0" w:color="000000"/>
              <w:right w:val="single" w:sz="4" w:space="0" w:color="000000"/>
            </w:tcBorders>
            <w:vAlign w:val="center"/>
          </w:tcPr>
          <w:p w14:paraId="73DAFEA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2604" w:type="dxa"/>
            <w:tcBorders>
              <w:top w:val="single" w:sz="4" w:space="0" w:color="000000"/>
              <w:left w:val="single" w:sz="4" w:space="0" w:color="000000"/>
              <w:bottom w:val="single" w:sz="4" w:space="0" w:color="000000"/>
              <w:right w:val="single" w:sz="4" w:space="0" w:color="000000"/>
            </w:tcBorders>
            <w:vAlign w:val="center"/>
          </w:tcPr>
          <w:p w14:paraId="336890E8"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4D8BE355" w14:textId="77777777" w:rsidR="00CA1D9A" w:rsidRDefault="00811EC4">
            <w:pPr>
              <w:spacing w:after="0" w:line="240" w:lineRule="auto"/>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hAnsi="Times New Roman" w:cs="Times New Roman"/>
                <w:sz w:val="24"/>
                <w:szCs w:val="24"/>
                <w:lang w:eastAsia="ru-RU"/>
              </w:rPr>
              <w:t xml:space="preserve"> Прекратить подачу газа в котельную;</w:t>
            </w:r>
          </w:p>
          <w:p w14:paraId="0A9CFF8F" w14:textId="77777777" w:rsidR="00CA1D9A" w:rsidRDefault="00811EC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 Выполнить естественную вентиляцию помещения котельной;</w:t>
            </w:r>
          </w:p>
          <w:p w14:paraId="4404D5F5" w14:textId="77777777" w:rsidR="00CA1D9A" w:rsidRDefault="00811EC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3. Произвести поиск и устранение аварийной ситуации;</w:t>
            </w:r>
          </w:p>
          <w:p w14:paraId="0890FD03" w14:textId="77777777" w:rsidR="00CA1D9A" w:rsidRDefault="00811EC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 При необходимости принять меры по недопущению размораживания тепловых сетей.</w:t>
            </w:r>
          </w:p>
        </w:tc>
      </w:tr>
      <w:tr w:rsidR="00CA1D9A" w14:paraId="076ADD26" w14:textId="77777777">
        <w:trPr>
          <w:trHeight w:val="227"/>
        </w:trPr>
        <w:tc>
          <w:tcPr>
            <w:tcW w:w="2865" w:type="dxa"/>
            <w:tcBorders>
              <w:top w:val="single" w:sz="4" w:space="0" w:color="000000"/>
              <w:left w:val="single" w:sz="4" w:space="0" w:color="000000"/>
              <w:bottom w:val="single" w:sz="4" w:space="0" w:color="000000"/>
              <w:right w:val="single" w:sz="4" w:space="0" w:color="000000"/>
            </w:tcBorders>
            <w:vAlign w:val="center"/>
          </w:tcPr>
          <w:p w14:paraId="6952892D"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Выход из строя котла (котлов)</w:t>
            </w:r>
          </w:p>
        </w:tc>
        <w:tc>
          <w:tcPr>
            <w:tcW w:w="2770" w:type="dxa"/>
            <w:tcBorders>
              <w:top w:val="single" w:sz="4" w:space="0" w:color="000000"/>
              <w:left w:val="single" w:sz="4" w:space="0" w:color="000000"/>
              <w:bottom w:val="single" w:sz="4" w:space="0" w:color="000000"/>
              <w:right w:val="single" w:sz="4" w:space="0" w:color="000000"/>
            </w:tcBorders>
            <w:vAlign w:val="center"/>
          </w:tcPr>
          <w:p w14:paraId="1E65630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4158" w:type="dxa"/>
            <w:tcBorders>
              <w:top w:val="single" w:sz="4" w:space="0" w:color="000000"/>
              <w:left w:val="single" w:sz="4" w:space="0" w:color="000000"/>
              <w:bottom w:val="single" w:sz="4" w:space="0" w:color="000000"/>
              <w:right w:val="single" w:sz="4" w:space="0" w:color="000000"/>
            </w:tcBorders>
            <w:vAlign w:val="center"/>
          </w:tcPr>
          <w:p w14:paraId="32950206"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2604" w:type="dxa"/>
            <w:tcBorders>
              <w:top w:val="single" w:sz="4" w:space="0" w:color="000000"/>
              <w:left w:val="single" w:sz="4" w:space="0" w:color="000000"/>
              <w:bottom w:val="single" w:sz="4" w:space="0" w:color="000000"/>
              <w:right w:val="single" w:sz="4" w:space="0" w:color="000000"/>
            </w:tcBorders>
            <w:vAlign w:val="center"/>
          </w:tcPr>
          <w:p w14:paraId="197B6B0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 (локальный)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2EC5FD5B"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w:t>
            </w:r>
          </w:p>
          <w:p w14:paraId="7C9551AA"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длительном отсутствии работы котла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A1D9A" w14:paraId="4B1B2209"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29B2ADFB"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 из строя сетевого (</w:t>
            </w:r>
            <w:proofErr w:type="gramStart"/>
            <w:r>
              <w:rPr>
                <w:rFonts w:ascii="Times New Roman" w:eastAsia="Times New Roman" w:hAnsi="Times New Roman" w:cs="Times New Roman"/>
                <w:sz w:val="24"/>
                <w:szCs w:val="24"/>
                <w:lang w:eastAsia="ru-RU"/>
              </w:rPr>
              <w:t>сетевых</w:t>
            </w:r>
            <w:proofErr w:type="gramEnd"/>
            <w:r>
              <w:rPr>
                <w:rFonts w:ascii="Times New Roman" w:eastAsia="Times New Roman" w:hAnsi="Times New Roman" w:cs="Times New Roman"/>
                <w:sz w:val="24"/>
                <w:szCs w:val="24"/>
                <w:lang w:eastAsia="ru-RU"/>
              </w:rPr>
              <w:t>) насоса</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46C95258"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3468E3D8"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воздуха в зданиях,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36F9A232"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21D0320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1.Выполнить переключение на резервный насос. При невозможности переключения организовать работы силами персонала своей организации</w:t>
            </w:r>
          </w:p>
        </w:tc>
      </w:tr>
      <w:tr w:rsidR="00CA1D9A" w14:paraId="08F2967E"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AF58CA8"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921FD9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580B888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4D80FBE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84DBA57"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3115C0B8"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5D840F0D"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Пожар в ЦТП, котельной или в непосредственной близости от объекта.</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2E42572A"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Блокирование работы объекта</w:t>
            </w:r>
          </w:p>
        </w:tc>
        <w:tc>
          <w:tcPr>
            <w:tcW w:w="415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4216C03F"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DDA107E"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w:t>
            </w:r>
          </w:p>
          <w:p w14:paraId="31B7A94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w:t>
            </w: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E6249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Сообщить о происшествии в пожарную службу</w:t>
            </w:r>
          </w:p>
        </w:tc>
      </w:tr>
      <w:tr w:rsidR="00CA1D9A" w14:paraId="179E2F1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2A8F17D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E92EB3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7555D7A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793FBAA5"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E851FE"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Сообщить о происшествии в аварийно-диспетчерскую службу своей организации.</w:t>
            </w:r>
          </w:p>
        </w:tc>
      </w:tr>
      <w:tr w:rsidR="00CA1D9A" w14:paraId="41D9479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2A81CA45"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50397A0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80B4AE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7444D95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5256D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3.Принять меры по предотвращению пожара помещения </w:t>
            </w:r>
          </w:p>
        </w:tc>
      </w:tr>
      <w:tr w:rsidR="00CA1D9A" w14:paraId="25DE35D4"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79C90D9"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C6DAD9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6AA8FF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861E37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5FA23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4.Оказать помощь пострадавшим </w:t>
            </w:r>
          </w:p>
        </w:tc>
      </w:tr>
      <w:tr w:rsidR="00CA1D9A" w14:paraId="32CE023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58C3BB7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7FAA51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59BF7F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B84705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D65029"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5.Организовать тушение пожара имеющимися средствами пожаротушения</w:t>
            </w:r>
          </w:p>
        </w:tc>
      </w:tr>
      <w:tr w:rsidR="00CA1D9A" w14:paraId="3B0DDED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438099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4D3D6B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DE2136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50F7B9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0403AD"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Произвести отключение электрооборудования с установкой запрещающих и предупреждающих плакатов</w:t>
            </w:r>
          </w:p>
        </w:tc>
      </w:tr>
      <w:tr w:rsidR="00CA1D9A" w14:paraId="56F3F0C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E2998A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CD2C06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C2CC31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C44B9E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9D5C8A"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Вызвать пожарную команду</w:t>
            </w:r>
          </w:p>
        </w:tc>
      </w:tr>
      <w:tr w:rsidR="00CA1D9A" w14:paraId="5FC0E4FE"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767CEB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471271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53F50EB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B437F1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70718C"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Сообщить о пожаре в аварийно-диспетчерскую службу </w:t>
            </w:r>
            <w:r>
              <w:rPr>
                <w:rFonts w:ascii="Times New Roman" w:eastAsia="Times New Roman" w:hAnsi="Times New Roman" w:cs="Times New Roman"/>
                <w:sz w:val="24"/>
                <w:szCs w:val="24"/>
                <w:lang w:eastAsia="ru-RU"/>
              </w:rPr>
              <w:lastRenderedPageBreak/>
              <w:t xml:space="preserve">своей организации </w:t>
            </w:r>
          </w:p>
        </w:tc>
      </w:tr>
      <w:tr w:rsidR="00CA1D9A" w14:paraId="4A9A8986"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61DDC0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28E1C9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0EC4504"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3209B12"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E9DB9A"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7EE7651C"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259AA6C8"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Предельный износ элементов сетей, гидродинамические удары</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38FD1CF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Порыв (инциденты) на тепловых сетях</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614D5FE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Прекращение циркуляции в </w:t>
            </w:r>
            <w:r>
              <w:rPr>
                <w:rFonts w:ascii="Times New Roman" w:eastAsia="Times New Roman" w:hAnsi="Times New Roman" w:cs="Times New Roman"/>
                <w:i/>
                <w:iCs/>
                <w:sz w:val="24"/>
                <w:szCs w:val="24"/>
                <w:lang w:eastAsia="ru-RU"/>
              </w:rPr>
              <w:t>части системы</w:t>
            </w:r>
            <w:r>
              <w:rPr>
                <w:rFonts w:ascii="Times New Roman" w:eastAsia="Times New Roman" w:hAnsi="Times New Roman" w:cs="Times New Roman"/>
                <w:sz w:val="24"/>
                <w:szCs w:val="24"/>
                <w:lang w:eastAsia="ru-RU"/>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706462BA"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 (локальный)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562C5C8D"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Сообщить о происшествии в аварийно-диспетчерскую службу своей организации.</w:t>
            </w:r>
          </w:p>
        </w:tc>
      </w:tr>
      <w:tr w:rsidR="00CA1D9A" w14:paraId="5F6074A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E1EE5DA"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264874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5A699A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361032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BC35354"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2.Организовать переключение теплоснабжения поврежденного участка от другого участка тепловых сетей (через секционирующую арматуру)</w:t>
            </w:r>
          </w:p>
        </w:tc>
      </w:tr>
      <w:tr w:rsidR="00CA1D9A" w14:paraId="02FB38B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2686B9D"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AF50EF2"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64B3A7F"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F0FF92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22D5E69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Оптимальную схему теплоснабжения населенного пункта (части населенного пункта) определить с применением электронного моделирования</w:t>
            </w:r>
          </w:p>
        </w:tc>
      </w:tr>
      <w:tr w:rsidR="00CA1D9A" w14:paraId="53C16CFF"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7ABACD5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B648A2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B14DB3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A2A160F"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7B9D11D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 необходимости организовать устранение последствий аварийной ситуации силами персонала своей организации</w:t>
            </w:r>
          </w:p>
        </w:tc>
      </w:tr>
      <w:tr w:rsidR="00CA1D9A" w14:paraId="57F0DFFF"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3E7F4608"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3AE811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89C1811"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754188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03E7A90"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1C2B7DB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ECE12E0"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2B7020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51D59A8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Прекращение циркуляции в системе теплоснабжения, понижение температуры в зданиях, возможное </w:t>
            </w:r>
            <w:r>
              <w:rPr>
                <w:rFonts w:ascii="Times New Roman" w:eastAsia="Times New Roman" w:hAnsi="Times New Roman" w:cs="Times New Roman"/>
                <w:sz w:val="24"/>
                <w:szCs w:val="24"/>
                <w:lang w:eastAsia="ru-RU"/>
              </w:rPr>
              <w:lastRenderedPageBreak/>
              <w:t>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0A966B5D"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Местный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47A19059"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Организовать устранение аварии (инцидента) силами ремонтного персонала своей организации</w:t>
            </w:r>
          </w:p>
        </w:tc>
      </w:tr>
      <w:tr w:rsidR="00CA1D9A" w14:paraId="0D65877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B820DE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75D050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696C5C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12DE372"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587B4DD3"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w:t>
            </w:r>
            <w:r>
              <w:rPr>
                <w:rFonts w:ascii="Times New Roman" w:eastAsia="Times New Roman" w:hAnsi="Times New Roman" w:cs="Times New Roman"/>
                <w:sz w:val="24"/>
                <w:szCs w:val="24"/>
                <w:lang w:eastAsia="ru-RU"/>
              </w:rPr>
              <w:lastRenderedPageBreak/>
              <w:t>электронного моделирования</w:t>
            </w:r>
          </w:p>
        </w:tc>
      </w:tr>
      <w:tr w:rsidR="00CA1D9A" w14:paraId="6948475C"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B0A060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A95ACF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B19F7B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E4216B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86DD9C6"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 длительном отсутствии циркуляции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bl>
    <w:p w14:paraId="14E68ABD" w14:textId="77777777" w:rsidR="00CA1D9A" w:rsidRDefault="00811EC4">
      <w:pPr>
        <w:pStyle w:val="ad"/>
        <w:rPr>
          <w:rFonts w:ascii="Times New Roman" w:hAnsi="Times New Roman" w:cs="Times New Roman"/>
          <w:sz w:val="24"/>
          <w:szCs w:val="24"/>
        </w:rPr>
      </w:pPr>
      <w:r>
        <w:rPr>
          <w:rFonts w:ascii="Times New Roman" w:hAnsi="Times New Roman" w:cs="Times New Roman"/>
          <w:sz w:val="24"/>
          <w:szCs w:val="24"/>
        </w:rPr>
        <w:t xml:space="preserve"> Местный </w:t>
      </w:r>
      <w:proofErr w:type="gramStart"/>
      <w:r>
        <w:rPr>
          <w:rFonts w:ascii="Times New Roman" w:hAnsi="Times New Roman" w:cs="Times New Roman"/>
          <w:sz w:val="24"/>
          <w:szCs w:val="24"/>
        </w:rPr>
        <w:t>уровень</w:t>
      </w:r>
      <w:proofErr w:type="gramEnd"/>
      <w:r>
        <w:rPr>
          <w:rFonts w:ascii="Times New Roman" w:hAnsi="Times New Roman" w:cs="Times New Roman"/>
          <w:sz w:val="24"/>
          <w:szCs w:val="24"/>
        </w:rPr>
        <w:t xml:space="preserve"> – при котором аварии, инциденты и ограничения поставки энергетического ресурса происходят на объектах (оборудовании) не подконтрольных </w:t>
      </w:r>
      <w:proofErr w:type="spellStart"/>
      <w:r>
        <w:rPr>
          <w:rFonts w:ascii="Times New Roman" w:hAnsi="Times New Roman" w:cs="Times New Roman"/>
          <w:sz w:val="24"/>
          <w:szCs w:val="24"/>
        </w:rPr>
        <w:t>ресурсоснабжающей</w:t>
      </w:r>
      <w:proofErr w:type="spellEnd"/>
      <w:r>
        <w:rPr>
          <w:rFonts w:ascii="Times New Roman" w:hAnsi="Times New Roman" w:cs="Times New Roman"/>
          <w:sz w:val="24"/>
          <w:szCs w:val="24"/>
        </w:rPr>
        <w:t xml:space="preserve"> организации.</w:t>
      </w:r>
    </w:p>
    <w:p w14:paraId="6B6520DE" w14:textId="77777777" w:rsidR="00CA1D9A" w:rsidRDefault="00811EC4">
      <w:pPr>
        <w:pStyle w:val="22"/>
        <w:spacing w:after="0" w:line="276" w:lineRule="auto"/>
        <w:ind w:left="0"/>
        <w:rPr>
          <w:rFonts w:ascii="Times New Roman" w:hAnsi="Times New Roman" w:cs="Times New Roman"/>
          <w:sz w:val="24"/>
          <w:szCs w:val="24"/>
        </w:rPr>
      </w:pPr>
      <w:r>
        <w:rPr>
          <w:rFonts w:ascii="Times New Roman" w:hAnsi="Times New Roman" w:cs="Times New Roman"/>
          <w:sz w:val="24"/>
          <w:szCs w:val="24"/>
        </w:rPr>
        <w:t xml:space="preserve"> Объектовый </w:t>
      </w:r>
      <w:proofErr w:type="gramStart"/>
      <w:r>
        <w:rPr>
          <w:rFonts w:ascii="Times New Roman" w:hAnsi="Times New Roman" w:cs="Times New Roman"/>
          <w:sz w:val="24"/>
          <w:szCs w:val="24"/>
        </w:rPr>
        <w:t>уровень</w:t>
      </w:r>
      <w:proofErr w:type="gramEnd"/>
      <w:r>
        <w:rPr>
          <w:rFonts w:ascii="Times New Roman" w:hAnsi="Times New Roman" w:cs="Times New Roman"/>
          <w:sz w:val="24"/>
          <w:szCs w:val="24"/>
        </w:rPr>
        <w:t xml:space="preserve"> – при котором аварии, инциденты и ограничения поставки энергетического ресурса происходят на объектах (оборудовании) </w:t>
      </w:r>
      <w:proofErr w:type="spellStart"/>
      <w:r>
        <w:rPr>
          <w:rFonts w:ascii="Times New Roman" w:hAnsi="Times New Roman" w:cs="Times New Roman"/>
          <w:sz w:val="24"/>
          <w:szCs w:val="24"/>
        </w:rPr>
        <w:t>ресурсоснабжающей</w:t>
      </w:r>
      <w:proofErr w:type="spellEnd"/>
      <w:r>
        <w:rPr>
          <w:rFonts w:ascii="Times New Roman" w:hAnsi="Times New Roman" w:cs="Times New Roman"/>
          <w:sz w:val="24"/>
          <w:szCs w:val="24"/>
        </w:rPr>
        <w:t xml:space="preserve"> организации.</w:t>
      </w:r>
    </w:p>
    <w:p w14:paraId="21AAC4EF" w14:textId="77777777" w:rsidR="00CA1D9A" w:rsidRDefault="00CA1D9A">
      <w:pPr>
        <w:pStyle w:val="22"/>
        <w:spacing w:after="0" w:line="276" w:lineRule="auto"/>
        <w:ind w:left="0"/>
        <w:rPr>
          <w:rFonts w:ascii="Times New Roman" w:hAnsi="Times New Roman" w:cs="Times New Roman"/>
          <w:sz w:val="24"/>
          <w:szCs w:val="24"/>
        </w:rPr>
        <w:sectPr w:rsidR="00CA1D9A">
          <w:pgSz w:w="16838" w:h="11906" w:orient="landscape"/>
          <w:pgMar w:top="1417" w:right="1133" w:bottom="849" w:left="1134"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pPr>
    </w:p>
    <w:p w14:paraId="2F51C809" w14:textId="77777777" w:rsidR="00CA1D9A" w:rsidRDefault="00811EC4">
      <w:pPr>
        <w:pStyle w:val="22"/>
        <w:wordWrap w:val="0"/>
        <w:spacing w:after="0" w:line="276" w:lineRule="auto"/>
        <w:ind w:left="0"/>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4</w:t>
      </w:r>
    </w:p>
    <w:p w14:paraId="6F73D87C" w14:textId="77777777" w:rsidR="00CA1D9A" w:rsidRDefault="00811EC4">
      <w:pPr>
        <w:pStyle w:val="af1"/>
        <w:spacing w:line="276" w:lineRule="auto"/>
        <w:ind w:firstLine="567"/>
        <w:jc w:val="center"/>
        <w:rPr>
          <w:b/>
          <w:bCs/>
          <w:sz w:val="24"/>
          <w:szCs w:val="24"/>
        </w:rPr>
      </w:pPr>
      <w:r>
        <w:rPr>
          <w:b/>
          <w:bCs/>
          <w:sz w:val="24"/>
          <w:szCs w:val="24"/>
        </w:rPr>
        <w:t xml:space="preserve">Состав сил и средств теплоснабжающих и </w:t>
      </w:r>
      <w:proofErr w:type="spellStart"/>
      <w:r>
        <w:rPr>
          <w:b/>
          <w:bCs/>
          <w:sz w:val="24"/>
          <w:szCs w:val="24"/>
        </w:rPr>
        <w:t>теплосетевых</w:t>
      </w:r>
      <w:proofErr w:type="spellEnd"/>
      <w:r>
        <w:rPr>
          <w:b/>
          <w:bCs/>
          <w:sz w:val="24"/>
          <w:szCs w:val="24"/>
        </w:rPr>
        <w:t xml:space="preserve"> организации для выполнения работ по ликвидации последствий аварийных ситуаций в системе теплоснабжения муниципального образования</w:t>
      </w:r>
    </w:p>
    <w:tbl>
      <w:tblPr>
        <w:tblStyle w:val="afb"/>
        <w:tblW w:w="0" w:type="auto"/>
        <w:tblLook w:val="04A0" w:firstRow="1" w:lastRow="0" w:firstColumn="1" w:lastColumn="0" w:noHBand="0" w:noVBand="1"/>
      </w:tblPr>
      <w:tblGrid>
        <w:gridCol w:w="2463"/>
        <w:gridCol w:w="2464"/>
        <w:gridCol w:w="2465"/>
        <w:gridCol w:w="2464"/>
      </w:tblGrid>
      <w:tr w:rsidR="00CA1D9A" w14:paraId="52DB6C88" w14:textId="77777777" w:rsidTr="00D3714C">
        <w:trPr>
          <w:trHeight w:val="347"/>
        </w:trPr>
        <w:tc>
          <w:tcPr>
            <w:tcW w:w="2463" w:type="dxa"/>
            <w:vMerge w:val="restart"/>
            <w:vAlign w:val="center"/>
          </w:tcPr>
          <w:p w14:paraId="4A44F75F" w14:textId="77777777" w:rsidR="00CA1D9A" w:rsidRDefault="00811EC4">
            <w:pPr>
              <w:pStyle w:val="af1"/>
              <w:spacing w:line="276" w:lineRule="auto"/>
              <w:jc w:val="center"/>
              <w:rPr>
                <w:sz w:val="24"/>
                <w:szCs w:val="24"/>
              </w:rPr>
            </w:pPr>
            <w:r>
              <w:rPr>
                <w:sz w:val="24"/>
                <w:szCs w:val="24"/>
              </w:rPr>
              <w:t>Наименование организации, адрес дислокации сил и средств</w:t>
            </w:r>
          </w:p>
        </w:tc>
        <w:tc>
          <w:tcPr>
            <w:tcW w:w="2464" w:type="dxa"/>
            <w:vMerge w:val="restart"/>
            <w:vAlign w:val="center"/>
          </w:tcPr>
          <w:p w14:paraId="52D2C7C2" w14:textId="77777777" w:rsidR="00CA1D9A" w:rsidRDefault="00811EC4">
            <w:pPr>
              <w:pStyle w:val="af1"/>
              <w:spacing w:line="276" w:lineRule="auto"/>
              <w:jc w:val="center"/>
              <w:rPr>
                <w:sz w:val="24"/>
                <w:szCs w:val="24"/>
              </w:rPr>
            </w:pPr>
            <w:r>
              <w:rPr>
                <w:sz w:val="24"/>
                <w:szCs w:val="24"/>
              </w:rPr>
              <w:t>Функциональная группа</w:t>
            </w:r>
          </w:p>
        </w:tc>
        <w:tc>
          <w:tcPr>
            <w:tcW w:w="4929" w:type="dxa"/>
            <w:gridSpan w:val="2"/>
            <w:vAlign w:val="center"/>
          </w:tcPr>
          <w:p w14:paraId="7B464BEB" w14:textId="77777777" w:rsidR="00CA1D9A" w:rsidRDefault="00811EC4">
            <w:pPr>
              <w:pStyle w:val="af1"/>
              <w:spacing w:line="276" w:lineRule="auto"/>
              <w:jc w:val="center"/>
              <w:rPr>
                <w:sz w:val="24"/>
                <w:szCs w:val="24"/>
              </w:rPr>
            </w:pPr>
            <w:r>
              <w:rPr>
                <w:sz w:val="24"/>
                <w:szCs w:val="24"/>
              </w:rPr>
              <w:t>Выделяемые средства</w:t>
            </w:r>
          </w:p>
        </w:tc>
      </w:tr>
      <w:tr w:rsidR="00CA1D9A" w14:paraId="49A08100" w14:textId="77777777" w:rsidTr="00D3714C">
        <w:trPr>
          <w:trHeight w:val="629"/>
        </w:trPr>
        <w:tc>
          <w:tcPr>
            <w:tcW w:w="2463" w:type="dxa"/>
            <w:vMerge/>
            <w:vAlign w:val="center"/>
          </w:tcPr>
          <w:p w14:paraId="46DF887B" w14:textId="77777777" w:rsidR="00CA1D9A" w:rsidRDefault="00CA1D9A">
            <w:pPr>
              <w:pStyle w:val="af1"/>
              <w:spacing w:line="276" w:lineRule="auto"/>
              <w:jc w:val="center"/>
            </w:pPr>
          </w:p>
        </w:tc>
        <w:tc>
          <w:tcPr>
            <w:tcW w:w="2464" w:type="dxa"/>
            <w:vMerge/>
            <w:vAlign w:val="center"/>
          </w:tcPr>
          <w:p w14:paraId="08839FD1" w14:textId="77777777" w:rsidR="00CA1D9A" w:rsidRDefault="00CA1D9A">
            <w:pPr>
              <w:pStyle w:val="af1"/>
              <w:spacing w:line="276" w:lineRule="auto"/>
              <w:jc w:val="center"/>
            </w:pPr>
          </w:p>
        </w:tc>
        <w:tc>
          <w:tcPr>
            <w:tcW w:w="2465" w:type="dxa"/>
            <w:vAlign w:val="center"/>
          </w:tcPr>
          <w:p w14:paraId="3C96D331" w14:textId="77777777" w:rsidR="00CA1D9A" w:rsidRDefault="00811EC4">
            <w:pPr>
              <w:pStyle w:val="af1"/>
              <w:spacing w:line="276" w:lineRule="auto"/>
              <w:jc w:val="center"/>
              <w:rPr>
                <w:sz w:val="24"/>
                <w:szCs w:val="24"/>
              </w:rPr>
            </w:pPr>
            <w:r>
              <w:rPr>
                <w:sz w:val="24"/>
                <w:szCs w:val="24"/>
              </w:rPr>
              <w:t>Силы</w:t>
            </w:r>
          </w:p>
        </w:tc>
        <w:tc>
          <w:tcPr>
            <w:tcW w:w="2464" w:type="dxa"/>
            <w:vAlign w:val="center"/>
          </w:tcPr>
          <w:p w14:paraId="0130D679" w14:textId="77777777" w:rsidR="00CA1D9A" w:rsidRDefault="00811EC4">
            <w:pPr>
              <w:pStyle w:val="af1"/>
              <w:spacing w:line="276" w:lineRule="auto"/>
              <w:jc w:val="center"/>
              <w:rPr>
                <w:sz w:val="24"/>
                <w:szCs w:val="24"/>
              </w:rPr>
            </w:pPr>
            <w:r>
              <w:rPr>
                <w:sz w:val="24"/>
                <w:szCs w:val="24"/>
              </w:rPr>
              <w:t>Средства</w:t>
            </w:r>
          </w:p>
        </w:tc>
      </w:tr>
      <w:tr w:rsidR="00CA1D9A" w14:paraId="1126AFA0" w14:textId="77777777" w:rsidTr="00D3714C">
        <w:tc>
          <w:tcPr>
            <w:tcW w:w="2463" w:type="dxa"/>
            <w:vMerge w:val="restart"/>
            <w:vAlign w:val="center"/>
          </w:tcPr>
          <w:p w14:paraId="2D81BAD0" w14:textId="36EA0C23" w:rsidR="00CA1D9A" w:rsidRDefault="00D3714C">
            <w:pPr>
              <w:pStyle w:val="af1"/>
              <w:spacing w:line="276" w:lineRule="auto"/>
              <w:jc w:val="both"/>
              <w:rPr>
                <w:sz w:val="24"/>
                <w:szCs w:val="24"/>
              </w:rPr>
            </w:pPr>
            <w:r>
              <w:rPr>
                <w:sz w:val="24"/>
                <w:szCs w:val="24"/>
              </w:rPr>
              <w:t xml:space="preserve">МУП </w:t>
            </w:r>
            <w:proofErr w:type="spellStart"/>
            <w:r>
              <w:rPr>
                <w:sz w:val="24"/>
                <w:szCs w:val="24"/>
              </w:rPr>
              <w:t>Пластуновское</w:t>
            </w:r>
            <w:proofErr w:type="spellEnd"/>
            <w:r>
              <w:rPr>
                <w:sz w:val="24"/>
                <w:szCs w:val="24"/>
              </w:rPr>
              <w:t xml:space="preserve"> ЖКХ</w:t>
            </w:r>
            <w:r w:rsidR="00811EC4">
              <w:rPr>
                <w:sz w:val="24"/>
                <w:szCs w:val="24"/>
              </w:rPr>
              <w:t>»</w:t>
            </w:r>
          </w:p>
          <w:p w14:paraId="64E88C63" w14:textId="2A8758B8" w:rsidR="00CA1D9A" w:rsidRDefault="005F752C">
            <w:pPr>
              <w:pStyle w:val="af1"/>
              <w:spacing w:line="276" w:lineRule="auto"/>
              <w:jc w:val="both"/>
              <w:rPr>
                <w:sz w:val="24"/>
                <w:szCs w:val="24"/>
              </w:rPr>
            </w:pPr>
            <w:r>
              <w:rPr>
                <w:sz w:val="24"/>
                <w:szCs w:val="24"/>
              </w:rPr>
              <w:t>с</w:t>
            </w:r>
            <w:r w:rsidR="00D3714C">
              <w:rPr>
                <w:sz w:val="24"/>
                <w:szCs w:val="24"/>
              </w:rPr>
              <w:t>т. Пластуновская, ул. Театральная, 4а</w:t>
            </w:r>
          </w:p>
        </w:tc>
        <w:tc>
          <w:tcPr>
            <w:tcW w:w="2464" w:type="dxa"/>
          </w:tcPr>
          <w:p w14:paraId="485E8F1A" w14:textId="77777777" w:rsidR="00CA1D9A" w:rsidRDefault="00811EC4">
            <w:pPr>
              <w:pStyle w:val="af1"/>
              <w:spacing w:line="276" w:lineRule="auto"/>
              <w:jc w:val="center"/>
              <w:rPr>
                <w:sz w:val="24"/>
                <w:szCs w:val="24"/>
              </w:rPr>
            </w:pPr>
            <w:r>
              <w:rPr>
                <w:sz w:val="24"/>
                <w:szCs w:val="24"/>
              </w:rPr>
              <w:t>Диспетчерская служба (круглосуточно)</w:t>
            </w:r>
          </w:p>
        </w:tc>
        <w:tc>
          <w:tcPr>
            <w:tcW w:w="2465" w:type="dxa"/>
          </w:tcPr>
          <w:p w14:paraId="6EA4A9D1" w14:textId="44D312B9" w:rsidR="00CA1D9A" w:rsidRDefault="00D3714C">
            <w:pPr>
              <w:pStyle w:val="af1"/>
              <w:spacing w:line="276" w:lineRule="auto"/>
              <w:jc w:val="both"/>
              <w:rPr>
                <w:sz w:val="24"/>
                <w:szCs w:val="24"/>
              </w:rPr>
            </w:pPr>
            <w:r>
              <w:rPr>
                <w:sz w:val="24"/>
                <w:szCs w:val="24"/>
              </w:rPr>
              <w:t>Дежурный диспетчер - 1</w:t>
            </w:r>
            <w:r w:rsidR="00811EC4">
              <w:rPr>
                <w:sz w:val="24"/>
                <w:szCs w:val="24"/>
              </w:rPr>
              <w:t>чел.</w:t>
            </w:r>
          </w:p>
        </w:tc>
        <w:tc>
          <w:tcPr>
            <w:tcW w:w="2464" w:type="dxa"/>
          </w:tcPr>
          <w:p w14:paraId="3E139ACE" w14:textId="4CC06E97" w:rsidR="00CA1D9A" w:rsidRDefault="00D3714C">
            <w:pPr>
              <w:pStyle w:val="af1"/>
              <w:spacing w:line="276" w:lineRule="auto"/>
              <w:jc w:val="both"/>
              <w:rPr>
                <w:sz w:val="24"/>
                <w:szCs w:val="24"/>
              </w:rPr>
            </w:pPr>
            <w:r>
              <w:rPr>
                <w:sz w:val="24"/>
                <w:szCs w:val="24"/>
                <w:lang w:eastAsia="ru-RU"/>
              </w:rPr>
              <w:t>Оргтехника</w:t>
            </w:r>
            <w:r w:rsidR="00811EC4" w:rsidRPr="00811EC4">
              <w:rPr>
                <w:sz w:val="24"/>
                <w:szCs w:val="24"/>
                <w:lang w:eastAsia="ru-RU"/>
              </w:rPr>
              <w:t>, средства связи на рабочем месте</w:t>
            </w:r>
          </w:p>
        </w:tc>
      </w:tr>
      <w:tr w:rsidR="00CA1D9A" w14:paraId="5FC2B9AA" w14:textId="77777777" w:rsidTr="00D3714C">
        <w:tc>
          <w:tcPr>
            <w:tcW w:w="2463" w:type="dxa"/>
            <w:vMerge/>
          </w:tcPr>
          <w:p w14:paraId="142C37FD" w14:textId="77777777" w:rsidR="00CA1D9A" w:rsidRDefault="00CA1D9A">
            <w:pPr>
              <w:pStyle w:val="af1"/>
              <w:spacing w:line="276" w:lineRule="auto"/>
              <w:jc w:val="both"/>
              <w:rPr>
                <w:sz w:val="24"/>
                <w:szCs w:val="24"/>
              </w:rPr>
            </w:pPr>
          </w:p>
        </w:tc>
        <w:tc>
          <w:tcPr>
            <w:tcW w:w="2464" w:type="dxa"/>
            <w:vMerge w:val="restart"/>
            <w:vAlign w:val="center"/>
          </w:tcPr>
          <w:p w14:paraId="7F6C947C" w14:textId="77777777" w:rsidR="00CA1D9A" w:rsidRDefault="00811EC4">
            <w:pPr>
              <w:pStyle w:val="af1"/>
              <w:spacing w:line="276" w:lineRule="auto"/>
              <w:jc w:val="center"/>
              <w:rPr>
                <w:sz w:val="24"/>
                <w:szCs w:val="24"/>
              </w:rPr>
            </w:pPr>
            <w:r>
              <w:rPr>
                <w:sz w:val="24"/>
                <w:szCs w:val="24"/>
              </w:rPr>
              <w:t>Аварийно-ремонтная бригада (круглосуточно) (количество бригад)</w:t>
            </w:r>
          </w:p>
        </w:tc>
        <w:tc>
          <w:tcPr>
            <w:tcW w:w="2465" w:type="dxa"/>
          </w:tcPr>
          <w:p w14:paraId="0389665E" w14:textId="77777777" w:rsidR="00CA1D9A" w:rsidRDefault="00811EC4">
            <w:pPr>
              <w:pStyle w:val="af1"/>
              <w:spacing w:line="276" w:lineRule="auto"/>
              <w:jc w:val="both"/>
              <w:rPr>
                <w:sz w:val="24"/>
                <w:szCs w:val="24"/>
              </w:rPr>
            </w:pPr>
            <w:r>
              <w:rPr>
                <w:sz w:val="24"/>
                <w:szCs w:val="24"/>
              </w:rPr>
              <w:t>Бригада № 1</w:t>
            </w:r>
          </w:p>
          <w:p w14:paraId="4928C74A" w14:textId="25739678" w:rsidR="00CA1D9A" w:rsidRDefault="00D3714C">
            <w:pPr>
              <w:pStyle w:val="af1"/>
              <w:spacing w:line="276" w:lineRule="auto"/>
              <w:jc w:val="both"/>
              <w:rPr>
                <w:sz w:val="24"/>
                <w:szCs w:val="24"/>
              </w:rPr>
            </w:pPr>
            <w:r>
              <w:rPr>
                <w:sz w:val="24"/>
                <w:szCs w:val="24"/>
              </w:rPr>
              <w:t xml:space="preserve">Мастер – 1 </w:t>
            </w:r>
            <w:r w:rsidR="00811EC4">
              <w:rPr>
                <w:sz w:val="24"/>
                <w:szCs w:val="24"/>
              </w:rPr>
              <w:t>чел.;</w:t>
            </w:r>
          </w:p>
          <w:p w14:paraId="3C7242FE" w14:textId="50434B14" w:rsidR="00CA1D9A" w:rsidRDefault="00D3714C">
            <w:pPr>
              <w:pStyle w:val="af1"/>
              <w:spacing w:line="276" w:lineRule="auto"/>
              <w:jc w:val="both"/>
              <w:rPr>
                <w:sz w:val="24"/>
                <w:szCs w:val="24"/>
              </w:rPr>
            </w:pPr>
            <w:r>
              <w:rPr>
                <w:sz w:val="24"/>
                <w:szCs w:val="24"/>
              </w:rPr>
              <w:t xml:space="preserve">Водитель – 1 </w:t>
            </w:r>
            <w:r w:rsidR="00811EC4">
              <w:rPr>
                <w:sz w:val="24"/>
                <w:szCs w:val="24"/>
              </w:rPr>
              <w:t>чел.;</w:t>
            </w:r>
          </w:p>
          <w:p w14:paraId="0680CD57" w14:textId="4E171640" w:rsidR="00CA1D9A" w:rsidRDefault="00D3714C">
            <w:pPr>
              <w:pStyle w:val="af1"/>
              <w:spacing w:line="276" w:lineRule="auto"/>
              <w:jc w:val="both"/>
              <w:rPr>
                <w:sz w:val="24"/>
                <w:szCs w:val="24"/>
              </w:rPr>
            </w:pPr>
            <w:r>
              <w:rPr>
                <w:sz w:val="24"/>
                <w:szCs w:val="24"/>
              </w:rPr>
              <w:t xml:space="preserve">Слесарь сантехник – 3 </w:t>
            </w:r>
            <w:r w:rsidR="00811EC4">
              <w:rPr>
                <w:sz w:val="24"/>
                <w:szCs w:val="24"/>
              </w:rPr>
              <w:t>чел.;</w:t>
            </w:r>
          </w:p>
          <w:p w14:paraId="16522586" w14:textId="27561B2B" w:rsidR="00CA1D9A" w:rsidRDefault="00D3714C">
            <w:pPr>
              <w:pStyle w:val="af1"/>
              <w:spacing w:line="276" w:lineRule="auto"/>
              <w:jc w:val="both"/>
              <w:rPr>
                <w:sz w:val="24"/>
                <w:szCs w:val="24"/>
              </w:rPr>
            </w:pPr>
            <w:r>
              <w:rPr>
                <w:sz w:val="24"/>
                <w:szCs w:val="24"/>
              </w:rPr>
              <w:t xml:space="preserve">Сварщик – 1 </w:t>
            </w:r>
            <w:r w:rsidR="00811EC4">
              <w:rPr>
                <w:sz w:val="24"/>
                <w:szCs w:val="24"/>
              </w:rPr>
              <w:t>чел.;</w:t>
            </w:r>
          </w:p>
          <w:p w14:paraId="687651E1" w14:textId="3EC3A008" w:rsidR="00CA1D9A" w:rsidRDefault="00D3714C">
            <w:pPr>
              <w:pStyle w:val="af1"/>
              <w:spacing w:line="276" w:lineRule="auto"/>
              <w:jc w:val="both"/>
              <w:rPr>
                <w:sz w:val="24"/>
                <w:szCs w:val="24"/>
              </w:rPr>
            </w:pPr>
            <w:r>
              <w:rPr>
                <w:sz w:val="24"/>
                <w:szCs w:val="24"/>
              </w:rPr>
              <w:t xml:space="preserve">Электромонтер – 1 </w:t>
            </w:r>
            <w:r w:rsidR="00811EC4">
              <w:rPr>
                <w:sz w:val="24"/>
                <w:szCs w:val="24"/>
              </w:rPr>
              <w:t>ч</w:t>
            </w:r>
            <w:r w:rsidR="00731654">
              <w:rPr>
                <w:sz w:val="24"/>
                <w:szCs w:val="24"/>
              </w:rPr>
              <w:t>ел.</w:t>
            </w:r>
          </w:p>
          <w:p w14:paraId="1E301A87" w14:textId="6F5FC618" w:rsidR="00CA1D9A" w:rsidRDefault="00CA1D9A">
            <w:pPr>
              <w:pStyle w:val="af1"/>
              <w:spacing w:line="276" w:lineRule="auto"/>
              <w:jc w:val="both"/>
              <w:rPr>
                <w:sz w:val="24"/>
                <w:szCs w:val="24"/>
              </w:rPr>
            </w:pPr>
          </w:p>
        </w:tc>
        <w:tc>
          <w:tcPr>
            <w:tcW w:w="2464" w:type="dxa"/>
          </w:tcPr>
          <w:p w14:paraId="36767533" w14:textId="77777777" w:rsidR="00CA1D9A" w:rsidRPr="00811EC4" w:rsidRDefault="00811EC4">
            <w:pPr>
              <w:pStyle w:val="af1"/>
              <w:spacing w:line="276" w:lineRule="auto"/>
              <w:rPr>
                <w:sz w:val="24"/>
                <w:szCs w:val="24"/>
                <w:lang w:eastAsia="ru-RU"/>
              </w:rPr>
            </w:pPr>
            <w:r>
              <w:rPr>
                <w:sz w:val="24"/>
                <w:szCs w:val="24"/>
                <w:lang w:eastAsia="zh-CN"/>
              </w:rPr>
              <w:t>1.</w:t>
            </w:r>
            <w:r w:rsidRPr="00811EC4">
              <w:rPr>
                <w:sz w:val="24"/>
                <w:szCs w:val="24"/>
                <w:lang w:eastAsia="zh-CN"/>
              </w:rPr>
              <w:t>Автомобиль</w:t>
            </w:r>
            <w:r>
              <w:rPr>
                <w:sz w:val="24"/>
                <w:szCs w:val="24"/>
                <w:lang w:eastAsia="zh-CN"/>
              </w:rPr>
              <w:t>;</w:t>
            </w:r>
          </w:p>
          <w:p w14:paraId="797AFC4B" w14:textId="77777777" w:rsidR="00CA1D9A" w:rsidRDefault="00811EC4">
            <w:pPr>
              <w:pStyle w:val="af1"/>
              <w:spacing w:line="276" w:lineRule="auto"/>
              <w:rPr>
                <w:sz w:val="24"/>
                <w:szCs w:val="24"/>
                <w:lang w:eastAsia="ru-RU"/>
              </w:rPr>
            </w:pPr>
            <w:r w:rsidRPr="00811EC4">
              <w:rPr>
                <w:sz w:val="24"/>
                <w:szCs w:val="24"/>
                <w:lang w:eastAsia="ru-RU"/>
              </w:rPr>
              <w:t>2.</w:t>
            </w: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7E2DB01F" w14:textId="044F1121" w:rsidR="00CA1D9A" w:rsidRPr="00811EC4" w:rsidRDefault="00811EC4">
            <w:pPr>
              <w:pStyle w:val="af1"/>
              <w:spacing w:line="276" w:lineRule="auto"/>
              <w:rPr>
                <w:sz w:val="24"/>
                <w:szCs w:val="24"/>
                <w:lang w:eastAsia="ru-RU"/>
              </w:rPr>
            </w:pPr>
            <w:r w:rsidRPr="00811EC4">
              <w:rPr>
                <w:sz w:val="24"/>
                <w:szCs w:val="24"/>
                <w:lang w:eastAsia="ru-RU"/>
              </w:rPr>
              <w:t>3. Дизельн</w:t>
            </w:r>
            <w:r w:rsidR="00D3714C">
              <w:rPr>
                <w:sz w:val="24"/>
                <w:szCs w:val="24"/>
                <w:lang w:eastAsia="ru-RU"/>
              </w:rPr>
              <w:t xml:space="preserve">ый (бензиновый) генератор – 1 </w:t>
            </w:r>
            <w:r w:rsidRPr="00811EC4">
              <w:rPr>
                <w:sz w:val="24"/>
                <w:szCs w:val="24"/>
                <w:lang w:eastAsia="ru-RU"/>
              </w:rPr>
              <w:t>шт.;</w:t>
            </w:r>
          </w:p>
          <w:p w14:paraId="39CA7E3D" w14:textId="77777777" w:rsidR="00CA1D9A" w:rsidRPr="00811EC4" w:rsidRDefault="00811EC4">
            <w:pPr>
              <w:pStyle w:val="af1"/>
              <w:spacing w:line="276" w:lineRule="auto"/>
              <w:rPr>
                <w:sz w:val="24"/>
                <w:szCs w:val="24"/>
                <w:lang w:eastAsia="ru-RU"/>
              </w:rPr>
            </w:pPr>
            <w:r w:rsidRPr="00811EC4">
              <w:rPr>
                <w:sz w:val="24"/>
                <w:szCs w:val="24"/>
                <w:lang w:eastAsia="ru-RU"/>
              </w:rPr>
              <w:t>4. Сварочный аппарат;</w:t>
            </w:r>
          </w:p>
          <w:p w14:paraId="2859B012" w14:textId="6850CE91" w:rsidR="00CA1D9A" w:rsidRPr="00811EC4" w:rsidRDefault="00811EC4">
            <w:pPr>
              <w:pStyle w:val="af1"/>
              <w:spacing w:line="276" w:lineRule="auto"/>
              <w:rPr>
                <w:sz w:val="24"/>
                <w:szCs w:val="24"/>
                <w:lang w:eastAsia="ru-RU"/>
              </w:rPr>
            </w:pPr>
            <w:r w:rsidRPr="00811EC4">
              <w:rPr>
                <w:sz w:val="24"/>
                <w:szCs w:val="24"/>
                <w:lang w:eastAsia="ru-RU"/>
              </w:rPr>
              <w:t xml:space="preserve">5. Насос погружной - </w:t>
            </w:r>
            <w:r w:rsidR="00D3714C">
              <w:rPr>
                <w:sz w:val="24"/>
                <w:szCs w:val="24"/>
                <w:lang w:eastAsia="ru-RU"/>
              </w:rPr>
              <w:t>1</w:t>
            </w:r>
            <w:r w:rsidRPr="00811EC4">
              <w:rPr>
                <w:sz w:val="24"/>
                <w:szCs w:val="24"/>
                <w:lang w:eastAsia="ru-RU"/>
              </w:rPr>
              <w:t xml:space="preserve">  шт.</w:t>
            </w:r>
          </w:p>
          <w:p w14:paraId="13C46813" w14:textId="5C2724FE" w:rsidR="00CA1D9A" w:rsidRPr="00811EC4" w:rsidRDefault="00D3714C">
            <w:pPr>
              <w:pStyle w:val="af1"/>
              <w:spacing w:line="276" w:lineRule="auto"/>
              <w:jc w:val="both"/>
              <w:rPr>
                <w:sz w:val="24"/>
                <w:szCs w:val="24"/>
                <w:lang w:eastAsia="ru-RU"/>
              </w:rPr>
            </w:pPr>
            <w:r>
              <w:rPr>
                <w:sz w:val="24"/>
                <w:szCs w:val="24"/>
                <w:lang w:eastAsia="ru-RU"/>
              </w:rPr>
              <w:t>6. Мотопомпа - 1</w:t>
            </w:r>
            <w:r w:rsidR="00811EC4" w:rsidRPr="00811EC4">
              <w:rPr>
                <w:sz w:val="24"/>
                <w:szCs w:val="24"/>
                <w:lang w:eastAsia="ru-RU"/>
              </w:rPr>
              <w:t xml:space="preserve">  шт.</w:t>
            </w:r>
          </w:p>
          <w:p w14:paraId="70D969F4" w14:textId="1EB4F104" w:rsidR="00CA1D9A" w:rsidRPr="00D3714C" w:rsidRDefault="00D3714C">
            <w:pPr>
              <w:pStyle w:val="af1"/>
              <w:spacing w:line="276" w:lineRule="auto"/>
              <w:rPr>
                <w:sz w:val="24"/>
                <w:szCs w:val="24"/>
                <w:lang w:eastAsia="ru-RU"/>
              </w:rPr>
            </w:pPr>
            <w:r>
              <w:rPr>
                <w:sz w:val="24"/>
                <w:szCs w:val="24"/>
                <w:lang w:eastAsia="ru-RU"/>
              </w:rPr>
              <w:t>7. Газовые баллоны – 1 комплект</w:t>
            </w:r>
          </w:p>
        </w:tc>
      </w:tr>
      <w:tr w:rsidR="00CA1D9A" w14:paraId="05D3B5AE" w14:textId="77777777" w:rsidTr="00D3714C">
        <w:tc>
          <w:tcPr>
            <w:tcW w:w="2463" w:type="dxa"/>
            <w:vMerge/>
          </w:tcPr>
          <w:p w14:paraId="4C598A8B" w14:textId="77777777" w:rsidR="00CA1D9A" w:rsidRDefault="00CA1D9A">
            <w:pPr>
              <w:pStyle w:val="af1"/>
              <w:spacing w:line="276" w:lineRule="auto"/>
              <w:jc w:val="both"/>
              <w:rPr>
                <w:sz w:val="24"/>
                <w:szCs w:val="24"/>
              </w:rPr>
            </w:pPr>
          </w:p>
        </w:tc>
        <w:tc>
          <w:tcPr>
            <w:tcW w:w="2464" w:type="dxa"/>
            <w:vMerge/>
          </w:tcPr>
          <w:p w14:paraId="2224E3E5" w14:textId="77777777" w:rsidR="00CA1D9A" w:rsidRDefault="00CA1D9A">
            <w:pPr>
              <w:pStyle w:val="af1"/>
              <w:spacing w:line="276" w:lineRule="auto"/>
              <w:jc w:val="both"/>
              <w:rPr>
                <w:sz w:val="24"/>
                <w:szCs w:val="24"/>
              </w:rPr>
            </w:pPr>
          </w:p>
        </w:tc>
        <w:tc>
          <w:tcPr>
            <w:tcW w:w="2465" w:type="dxa"/>
          </w:tcPr>
          <w:p w14:paraId="7C478328" w14:textId="77777777" w:rsidR="00CA1D9A" w:rsidRDefault="00811EC4">
            <w:pPr>
              <w:pStyle w:val="af1"/>
              <w:spacing w:line="276" w:lineRule="auto"/>
              <w:jc w:val="both"/>
              <w:rPr>
                <w:sz w:val="24"/>
                <w:szCs w:val="24"/>
              </w:rPr>
            </w:pPr>
            <w:r>
              <w:rPr>
                <w:sz w:val="24"/>
                <w:szCs w:val="24"/>
              </w:rPr>
              <w:t>Бригада № 2</w:t>
            </w:r>
          </w:p>
          <w:p w14:paraId="5E7F93DC" w14:textId="717A0EF9" w:rsidR="00CA1D9A" w:rsidRDefault="00D3714C">
            <w:pPr>
              <w:pStyle w:val="af1"/>
              <w:spacing w:line="276" w:lineRule="auto"/>
              <w:jc w:val="both"/>
              <w:rPr>
                <w:sz w:val="24"/>
                <w:szCs w:val="24"/>
              </w:rPr>
            </w:pPr>
            <w:r>
              <w:rPr>
                <w:sz w:val="24"/>
                <w:szCs w:val="24"/>
              </w:rPr>
              <w:t>Мастер - 1</w:t>
            </w:r>
            <w:r w:rsidR="00811EC4">
              <w:rPr>
                <w:sz w:val="24"/>
                <w:szCs w:val="24"/>
              </w:rPr>
              <w:t xml:space="preserve"> чел.;</w:t>
            </w:r>
          </w:p>
          <w:p w14:paraId="5F584233" w14:textId="2E654AA8" w:rsidR="00CA1D9A" w:rsidRDefault="00D3714C">
            <w:pPr>
              <w:pStyle w:val="af1"/>
              <w:spacing w:line="276" w:lineRule="auto"/>
              <w:jc w:val="both"/>
              <w:rPr>
                <w:sz w:val="24"/>
                <w:szCs w:val="24"/>
              </w:rPr>
            </w:pPr>
            <w:r>
              <w:rPr>
                <w:sz w:val="24"/>
                <w:szCs w:val="24"/>
              </w:rPr>
              <w:t xml:space="preserve">Водитель – 1 </w:t>
            </w:r>
            <w:r w:rsidR="00811EC4">
              <w:rPr>
                <w:sz w:val="24"/>
                <w:szCs w:val="24"/>
              </w:rPr>
              <w:t>чел.;</w:t>
            </w:r>
          </w:p>
          <w:p w14:paraId="57F09237" w14:textId="2FED255D" w:rsidR="00CA1D9A" w:rsidRDefault="00D3714C">
            <w:pPr>
              <w:pStyle w:val="af1"/>
              <w:spacing w:line="276" w:lineRule="auto"/>
              <w:jc w:val="both"/>
              <w:rPr>
                <w:sz w:val="24"/>
                <w:szCs w:val="24"/>
              </w:rPr>
            </w:pPr>
            <w:r>
              <w:rPr>
                <w:sz w:val="24"/>
                <w:szCs w:val="24"/>
              </w:rPr>
              <w:t xml:space="preserve">Слесарь сантехник – 3 </w:t>
            </w:r>
            <w:r w:rsidR="00811EC4">
              <w:rPr>
                <w:sz w:val="24"/>
                <w:szCs w:val="24"/>
              </w:rPr>
              <w:t>чел.;</w:t>
            </w:r>
          </w:p>
          <w:p w14:paraId="43263334" w14:textId="03731577" w:rsidR="00CA1D9A" w:rsidRDefault="00D3714C">
            <w:pPr>
              <w:pStyle w:val="af1"/>
              <w:spacing w:line="276" w:lineRule="auto"/>
              <w:jc w:val="both"/>
              <w:rPr>
                <w:sz w:val="24"/>
                <w:szCs w:val="24"/>
              </w:rPr>
            </w:pPr>
            <w:r>
              <w:rPr>
                <w:sz w:val="24"/>
                <w:szCs w:val="24"/>
              </w:rPr>
              <w:t>Сварщик - 1</w:t>
            </w:r>
            <w:r w:rsidR="00811EC4">
              <w:rPr>
                <w:sz w:val="24"/>
                <w:szCs w:val="24"/>
              </w:rPr>
              <w:t>чел.;</w:t>
            </w:r>
          </w:p>
          <w:p w14:paraId="2B8728F5" w14:textId="1A0969F5" w:rsidR="00CA1D9A" w:rsidRDefault="00D3714C">
            <w:pPr>
              <w:pStyle w:val="af1"/>
              <w:spacing w:line="276" w:lineRule="auto"/>
              <w:jc w:val="both"/>
              <w:rPr>
                <w:sz w:val="24"/>
                <w:szCs w:val="24"/>
              </w:rPr>
            </w:pPr>
            <w:r>
              <w:rPr>
                <w:sz w:val="24"/>
                <w:szCs w:val="24"/>
              </w:rPr>
              <w:t xml:space="preserve">Электромонтер -1 </w:t>
            </w:r>
            <w:r w:rsidR="00731654">
              <w:rPr>
                <w:sz w:val="24"/>
                <w:szCs w:val="24"/>
              </w:rPr>
              <w:t xml:space="preserve"> чел.</w:t>
            </w:r>
          </w:p>
          <w:p w14:paraId="7B3B1B63" w14:textId="690592F2" w:rsidR="00CA1D9A" w:rsidRDefault="00CA1D9A">
            <w:pPr>
              <w:pStyle w:val="af1"/>
              <w:spacing w:line="276" w:lineRule="auto"/>
              <w:jc w:val="both"/>
              <w:rPr>
                <w:sz w:val="24"/>
                <w:szCs w:val="24"/>
              </w:rPr>
            </w:pPr>
          </w:p>
        </w:tc>
        <w:tc>
          <w:tcPr>
            <w:tcW w:w="2464" w:type="dxa"/>
          </w:tcPr>
          <w:p w14:paraId="2596A3BF" w14:textId="77777777" w:rsidR="00CA1D9A" w:rsidRPr="00811EC4" w:rsidRDefault="00811EC4">
            <w:pPr>
              <w:pStyle w:val="af1"/>
              <w:spacing w:line="276" w:lineRule="auto"/>
              <w:rPr>
                <w:sz w:val="24"/>
                <w:szCs w:val="24"/>
                <w:lang w:eastAsia="ru-RU"/>
              </w:rPr>
            </w:pPr>
            <w:r>
              <w:rPr>
                <w:sz w:val="24"/>
                <w:szCs w:val="24"/>
                <w:lang w:eastAsia="zh-CN"/>
              </w:rPr>
              <w:t>1.</w:t>
            </w:r>
            <w:r w:rsidRPr="00811EC4">
              <w:rPr>
                <w:sz w:val="24"/>
                <w:szCs w:val="24"/>
                <w:lang w:eastAsia="zh-CN"/>
              </w:rPr>
              <w:t>Автомобиль</w:t>
            </w:r>
            <w:r>
              <w:rPr>
                <w:sz w:val="24"/>
                <w:szCs w:val="24"/>
                <w:lang w:eastAsia="zh-CN"/>
              </w:rPr>
              <w:t>;</w:t>
            </w:r>
          </w:p>
          <w:p w14:paraId="1F1496C1" w14:textId="77777777" w:rsidR="00CA1D9A" w:rsidRDefault="00811EC4">
            <w:pPr>
              <w:pStyle w:val="af1"/>
              <w:spacing w:line="276" w:lineRule="auto"/>
              <w:rPr>
                <w:sz w:val="24"/>
                <w:szCs w:val="24"/>
                <w:lang w:eastAsia="ru-RU"/>
              </w:rPr>
            </w:pPr>
            <w:r w:rsidRPr="00811EC4">
              <w:rPr>
                <w:sz w:val="24"/>
                <w:szCs w:val="24"/>
                <w:lang w:eastAsia="ru-RU"/>
              </w:rPr>
              <w:t>2.</w:t>
            </w: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73E81EB6" w14:textId="15E34189" w:rsidR="00CA1D9A" w:rsidRPr="00811EC4" w:rsidRDefault="00811EC4">
            <w:pPr>
              <w:pStyle w:val="af1"/>
              <w:spacing w:line="276" w:lineRule="auto"/>
              <w:rPr>
                <w:sz w:val="24"/>
                <w:szCs w:val="24"/>
                <w:lang w:eastAsia="ru-RU"/>
              </w:rPr>
            </w:pPr>
            <w:r w:rsidRPr="00811EC4">
              <w:rPr>
                <w:sz w:val="24"/>
                <w:szCs w:val="24"/>
                <w:lang w:eastAsia="ru-RU"/>
              </w:rPr>
              <w:t xml:space="preserve">3. Дизельный (бензиновый) генератор -  </w:t>
            </w:r>
            <w:r w:rsidR="00D3714C">
              <w:rPr>
                <w:sz w:val="24"/>
                <w:szCs w:val="24"/>
                <w:lang w:eastAsia="ru-RU"/>
              </w:rPr>
              <w:t>1</w:t>
            </w:r>
            <w:r w:rsidRPr="00811EC4">
              <w:rPr>
                <w:sz w:val="24"/>
                <w:szCs w:val="24"/>
                <w:lang w:eastAsia="ru-RU"/>
              </w:rPr>
              <w:t xml:space="preserve">   шт.;</w:t>
            </w:r>
          </w:p>
          <w:p w14:paraId="2AEF1997" w14:textId="77777777" w:rsidR="00CA1D9A" w:rsidRPr="00811EC4" w:rsidRDefault="00811EC4">
            <w:pPr>
              <w:pStyle w:val="af1"/>
              <w:spacing w:line="276" w:lineRule="auto"/>
              <w:rPr>
                <w:sz w:val="24"/>
                <w:szCs w:val="24"/>
                <w:lang w:eastAsia="ru-RU"/>
              </w:rPr>
            </w:pPr>
            <w:r w:rsidRPr="00811EC4">
              <w:rPr>
                <w:sz w:val="24"/>
                <w:szCs w:val="24"/>
                <w:lang w:eastAsia="ru-RU"/>
              </w:rPr>
              <w:t>4. Сварочный аппарат;</w:t>
            </w:r>
          </w:p>
          <w:p w14:paraId="31B577DE" w14:textId="4A55D34D" w:rsidR="00CA1D9A" w:rsidRPr="00811EC4" w:rsidRDefault="00811EC4">
            <w:pPr>
              <w:pStyle w:val="af1"/>
              <w:spacing w:line="276" w:lineRule="auto"/>
              <w:rPr>
                <w:sz w:val="24"/>
                <w:szCs w:val="24"/>
                <w:lang w:eastAsia="ru-RU"/>
              </w:rPr>
            </w:pPr>
            <w:r w:rsidRPr="00811EC4">
              <w:rPr>
                <w:sz w:val="24"/>
                <w:szCs w:val="24"/>
                <w:lang w:eastAsia="ru-RU"/>
              </w:rPr>
              <w:t>5. Насос погружной -</w:t>
            </w:r>
            <w:r w:rsidR="00D3714C">
              <w:rPr>
                <w:sz w:val="24"/>
                <w:szCs w:val="24"/>
                <w:lang w:eastAsia="ru-RU"/>
              </w:rPr>
              <w:t>1</w:t>
            </w:r>
            <w:r w:rsidRPr="00811EC4">
              <w:rPr>
                <w:sz w:val="24"/>
                <w:szCs w:val="24"/>
                <w:lang w:eastAsia="ru-RU"/>
              </w:rPr>
              <w:t xml:space="preserve">   шт.</w:t>
            </w:r>
          </w:p>
          <w:p w14:paraId="19C45A77" w14:textId="59980318" w:rsidR="00CA1D9A" w:rsidRPr="00811EC4" w:rsidRDefault="00811EC4">
            <w:pPr>
              <w:pStyle w:val="af1"/>
              <w:spacing w:line="276" w:lineRule="auto"/>
              <w:jc w:val="both"/>
              <w:rPr>
                <w:sz w:val="24"/>
                <w:szCs w:val="24"/>
                <w:lang w:eastAsia="ru-RU"/>
              </w:rPr>
            </w:pPr>
            <w:r w:rsidRPr="00811EC4">
              <w:rPr>
                <w:sz w:val="24"/>
                <w:szCs w:val="24"/>
                <w:lang w:eastAsia="ru-RU"/>
              </w:rPr>
              <w:t xml:space="preserve">6. Мотопомпа - </w:t>
            </w:r>
            <w:r w:rsidR="00D3714C">
              <w:rPr>
                <w:sz w:val="24"/>
                <w:szCs w:val="24"/>
                <w:lang w:eastAsia="ru-RU"/>
              </w:rPr>
              <w:t>1</w:t>
            </w:r>
            <w:r w:rsidRPr="00811EC4">
              <w:rPr>
                <w:sz w:val="24"/>
                <w:szCs w:val="24"/>
                <w:lang w:eastAsia="ru-RU"/>
              </w:rPr>
              <w:t xml:space="preserve">    шт.</w:t>
            </w:r>
          </w:p>
          <w:p w14:paraId="1CCF4067" w14:textId="3D674610" w:rsidR="00CA1D9A" w:rsidRPr="00D3714C" w:rsidRDefault="00D3714C">
            <w:pPr>
              <w:pStyle w:val="af1"/>
              <w:spacing w:line="276" w:lineRule="auto"/>
              <w:jc w:val="both"/>
              <w:rPr>
                <w:sz w:val="24"/>
                <w:szCs w:val="24"/>
                <w:lang w:eastAsia="ru-RU"/>
              </w:rPr>
            </w:pPr>
            <w:r>
              <w:rPr>
                <w:sz w:val="24"/>
                <w:szCs w:val="24"/>
                <w:lang w:val="en-US" w:eastAsia="ru-RU"/>
              </w:rPr>
              <w:t>7</w:t>
            </w:r>
            <w:r>
              <w:rPr>
                <w:sz w:val="24"/>
                <w:szCs w:val="24"/>
                <w:lang w:eastAsia="ru-RU"/>
              </w:rPr>
              <w:t>. Газовые баллоны – 1 комплект.</w:t>
            </w:r>
          </w:p>
          <w:p w14:paraId="55E67999" w14:textId="77777777" w:rsidR="00CA1D9A" w:rsidRDefault="00CA1D9A">
            <w:pPr>
              <w:pStyle w:val="af1"/>
              <w:spacing w:line="276" w:lineRule="auto"/>
              <w:jc w:val="both"/>
              <w:rPr>
                <w:sz w:val="24"/>
                <w:szCs w:val="24"/>
                <w:lang w:val="en-US" w:eastAsia="ru-RU"/>
              </w:rPr>
            </w:pPr>
          </w:p>
        </w:tc>
      </w:tr>
      <w:tr w:rsidR="00CA1D9A" w14:paraId="770EDA61" w14:textId="77777777" w:rsidTr="00D3714C">
        <w:tc>
          <w:tcPr>
            <w:tcW w:w="2463" w:type="dxa"/>
            <w:vMerge/>
          </w:tcPr>
          <w:p w14:paraId="25ED988C" w14:textId="77777777" w:rsidR="00CA1D9A" w:rsidRDefault="00CA1D9A">
            <w:pPr>
              <w:pStyle w:val="af1"/>
              <w:spacing w:line="276" w:lineRule="auto"/>
              <w:jc w:val="both"/>
              <w:rPr>
                <w:sz w:val="24"/>
                <w:szCs w:val="24"/>
              </w:rPr>
            </w:pPr>
          </w:p>
        </w:tc>
        <w:tc>
          <w:tcPr>
            <w:tcW w:w="2464" w:type="dxa"/>
          </w:tcPr>
          <w:p w14:paraId="2701FF83" w14:textId="77777777" w:rsidR="00CA1D9A" w:rsidRDefault="00811EC4">
            <w:pPr>
              <w:pStyle w:val="af1"/>
              <w:spacing w:line="276" w:lineRule="auto"/>
              <w:jc w:val="center"/>
              <w:rPr>
                <w:sz w:val="24"/>
                <w:szCs w:val="24"/>
              </w:rPr>
            </w:pPr>
            <w:r>
              <w:rPr>
                <w:sz w:val="24"/>
                <w:szCs w:val="24"/>
              </w:rPr>
              <w:t xml:space="preserve">Оперативный персонал на котельных </w:t>
            </w:r>
          </w:p>
        </w:tc>
        <w:tc>
          <w:tcPr>
            <w:tcW w:w="2465" w:type="dxa"/>
          </w:tcPr>
          <w:p w14:paraId="12B41777" w14:textId="5A24A1DB" w:rsidR="00CA1D9A" w:rsidRDefault="00D3714C">
            <w:pPr>
              <w:pStyle w:val="af1"/>
              <w:spacing w:line="276" w:lineRule="auto"/>
              <w:rPr>
                <w:sz w:val="24"/>
                <w:szCs w:val="24"/>
              </w:rPr>
            </w:pPr>
            <w:r>
              <w:rPr>
                <w:sz w:val="24"/>
                <w:szCs w:val="24"/>
              </w:rPr>
              <w:t xml:space="preserve">Мастер-теплотехник – 1 </w:t>
            </w:r>
            <w:r w:rsidR="00811EC4">
              <w:rPr>
                <w:sz w:val="24"/>
                <w:szCs w:val="24"/>
              </w:rPr>
              <w:t>чел.;</w:t>
            </w:r>
          </w:p>
          <w:p w14:paraId="21F4DFAA" w14:textId="4A624745" w:rsidR="00CA1D9A" w:rsidRDefault="00811EC4">
            <w:pPr>
              <w:pStyle w:val="af1"/>
              <w:spacing w:line="276" w:lineRule="auto"/>
              <w:rPr>
                <w:sz w:val="24"/>
                <w:szCs w:val="24"/>
              </w:rPr>
            </w:pPr>
            <w:r>
              <w:rPr>
                <w:sz w:val="24"/>
                <w:szCs w:val="24"/>
              </w:rPr>
              <w:t xml:space="preserve">Операторы котельных -  </w:t>
            </w:r>
            <w:r w:rsidR="00D3714C">
              <w:rPr>
                <w:sz w:val="24"/>
                <w:szCs w:val="24"/>
              </w:rPr>
              <w:t xml:space="preserve">2 </w:t>
            </w:r>
            <w:r>
              <w:rPr>
                <w:sz w:val="24"/>
                <w:szCs w:val="24"/>
              </w:rPr>
              <w:t>чел.;</w:t>
            </w:r>
          </w:p>
          <w:p w14:paraId="7568A0E3" w14:textId="5025FDEA" w:rsidR="00CA1D9A" w:rsidRPr="00811EC4" w:rsidRDefault="00811EC4">
            <w:pPr>
              <w:pStyle w:val="af1"/>
              <w:spacing w:line="276" w:lineRule="auto"/>
              <w:rPr>
                <w:sz w:val="24"/>
                <w:szCs w:val="24"/>
                <w:lang w:eastAsia="ru-RU"/>
              </w:rPr>
            </w:pPr>
            <w:r>
              <w:rPr>
                <w:sz w:val="24"/>
                <w:szCs w:val="24"/>
                <w:lang w:eastAsia="ru-RU"/>
              </w:rPr>
              <w:t>Электромонтеры</w:t>
            </w:r>
            <w:r w:rsidRPr="00811EC4">
              <w:rPr>
                <w:sz w:val="24"/>
                <w:szCs w:val="24"/>
                <w:lang w:eastAsia="ru-RU"/>
              </w:rPr>
              <w:t xml:space="preserve"> - </w:t>
            </w:r>
            <w:r w:rsidR="00D3714C">
              <w:rPr>
                <w:sz w:val="24"/>
                <w:szCs w:val="24"/>
                <w:lang w:eastAsia="ru-RU"/>
              </w:rPr>
              <w:t>1</w:t>
            </w:r>
            <w:r w:rsidRPr="00811EC4">
              <w:rPr>
                <w:sz w:val="24"/>
                <w:szCs w:val="24"/>
                <w:lang w:eastAsia="ru-RU"/>
              </w:rPr>
              <w:t xml:space="preserve"> чел.;</w:t>
            </w:r>
          </w:p>
          <w:p w14:paraId="49F12B30" w14:textId="5C8AC921" w:rsidR="00CA1D9A" w:rsidRPr="00811EC4" w:rsidRDefault="00811EC4">
            <w:pPr>
              <w:pStyle w:val="af1"/>
              <w:spacing w:line="276" w:lineRule="auto"/>
              <w:rPr>
                <w:sz w:val="24"/>
                <w:szCs w:val="24"/>
                <w:lang w:eastAsia="ru-RU"/>
              </w:rPr>
            </w:pPr>
            <w:r w:rsidRPr="00811EC4">
              <w:rPr>
                <w:sz w:val="24"/>
                <w:szCs w:val="24"/>
                <w:lang w:eastAsia="ru-RU"/>
              </w:rPr>
              <w:t xml:space="preserve">Слесарь-ремонтник - </w:t>
            </w:r>
            <w:r w:rsidR="00D3714C">
              <w:rPr>
                <w:sz w:val="24"/>
                <w:szCs w:val="24"/>
                <w:lang w:eastAsia="ru-RU"/>
              </w:rPr>
              <w:t>2</w:t>
            </w:r>
            <w:r w:rsidRPr="00811EC4">
              <w:rPr>
                <w:sz w:val="24"/>
                <w:szCs w:val="24"/>
                <w:lang w:eastAsia="ru-RU"/>
              </w:rPr>
              <w:t xml:space="preserve"> чел.;</w:t>
            </w:r>
          </w:p>
          <w:p w14:paraId="44129A8B" w14:textId="5352EFFF" w:rsidR="00CA1D9A" w:rsidRPr="00811EC4" w:rsidRDefault="00811EC4">
            <w:pPr>
              <w:pStyle w:val="af1"/>
              <w:spacing w:line="276" w:lineRule="auto"/>
              <w:rPr>
                <w:sz w:val="24"/>
                <w:szCs w:val="24"/>
                <w:lang w:eastAsia="ru-RU"/>
              </w:rPr>
            </w:pPr>
            <w:r w:rsidRPr="00811EC4">
              <w:rPr>
                <w:sz w:val="24"/>
                <w:szCs w:val="24"/>
                <w:lang w:eastAsia="ru-RU"/>
              </w:rPr>
              <w:t xml:space="preserve">Инженер </w:t>
            </w:r>
            <w:proofErr w:type="spellStart"/>
            <w:r w:rsidRPr="00811EC4">
              <w:rPr>
                <w:sz w:val="24"/>
                <w:szCs w:val="24"/>
                <w:lang w:eastAsia="ru-RU"/>
              </w:rPr>
              <w:t>КИПиА</w:t>
            </w:r>
            <w:proofErr w:type="spellEnd"/>
            <w:r w:rsidRPr="00811EC4">
              <w:rPr>
                <w:sz w:val="24"/>
                <w:szCs w:val="24"/>
                <w:lang w:eastAsia="ru-RU"/>
              </w:rPr>
              <w:t xml:space="preserve"> - </w:t>
            </w:r>
            <w:r w:rsidR="00D3714C">
              <w:rPr>
                <w:sz w:val="24"/>
                <w:szCs w:val="24"/>
                <w:lang w:eastAsia="ru-RU"/>
              </w:rPr>
              <w:t>1</w:t>
            </w:r>
            <w:r w:rsidRPr="00811EC4">
              <w:rPr>
                <w:sz w:val="24"/>
                <w:szCs w:val="24"/>
                <w:lang w:eastAsia="ru-RU"/>
              </w:rPr>
              <w:t xml:space="preserve"> чел.</w:t>
            </w:r>
          </w:p>
          <w:p w14:paraId="18BF92A0" w14:textId="2FCDF0E4" w:rsidR="00CA1D9A" w:rsidRPr="00D3714C" w:rsidRDefault="00CA1D9A">
            <w:pPr>
              <w:pStyle w:val="af1"/>
              <w:spacing w:line="276" w:lineRule="auto"/>
              <w:rPr>
                <w:sz w:val="24"/>
                <w:szCs w:val="24"/>
                <w:lang w:eastAsia="ru-RU"/>
              </w:rPr>
            </w:pPr>
          </w:p>
        </w:tc>
        <w:tc>
          <w:tcPr>
            <w:tcW w:w="2464" w:type="dxa"/>
          </w:tcPr>
          <w:p w14:paraId="0868CC96" w14:textId="77777777" w:rsidR="00CA1D9A" w:rsidRPr="00811EC4" w:rsidRDefault="00811EC4">
            <w:pPr>
              <w:pStyle w:val="af1"/>
              <w:numPr>
                <w:ilvl w:val="0"/>
                <w:numId w:val="12"/>
              </w:numPr>
              <w:spacing w:line="276" w:lineRule="auto"/>
              <w:rPr>
                <w:sz w:val="24"/>
                <w:szCs w:val="24"/>
                <w:lang w:eastAsia="ru-RU"/>
              </w:rPr>
            </w:pP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377D3C68" w14:textId="1659A1FA" w:rsidR="00CA1D9A" w:rsidRPr="00811EC4" w:rsidRDefault="00811EC4">
            <w:pPr>
              <w:pStyle w:val="af1"/>
              <w:spacing w:line="276" w:lineRule="auto"/>
              <w:rPr>
                <w:sz w:val="24"/>
                <w:szCs w:val="24"/>
                <w:lang w:eastAsia="ru-RU"/>
              </w:rPr>
            </w:pPr>
            <w:r w:rsidRPr="00811EC4">
              <w:rPr>
                <w:sz w:val="24"/>
                <w:szCs w:val="24"/>
                <w:lang w:eastAsia="ru-RU"/>
              </w:rPr>
              <w:t xml:space="preserve">2. Дизельный (бензиновый) генератор -  </w:t>
            </w:r>
            <w:r w:rsidR="00D3714C">
              <w:rPr>
                <w:sz w:val="24"/>
                <w:szCs w:val="24"/>
                <w:lang w:eastAsia="ru-RU"/>
              </w:rPr>
              <w:t>1</w:t>
            </w:r>
            <w:r w:rsidRPr="00811EC4">
              <w:rPr>
                <w:sz w:val="24"/>
                <w:szCs w:val="24"/>
                <w:lang w:eastAsia="ru-RU"/>
              </w:rPr>
              <w:t xml:space="preserve">   шт.;</w:t>
            </w:r>
          </w:p>
          <w:p w14:paraId="5A83382C" w14:textId="77777777" w:rsidR="00CA1D9A" w:rsidRPr="00811EC4" w:rsidRDefault="00811EC4">
            <w:pPr>
              <w:pStyle w:val="af1"/>
              <w:spacing w:line="276" w:lineRule="auto"/>
              <w:rPr>
                <w:sz w:val="24"/>
                <w:szCs w:val="24"/>
                <w:lang w:eastAsia="ru-RU"/>
              </w:rPr>
            </w:pPr>
            <w:r w:rsidRPr="00811EC4">
              <w:rPr>
                <w:sz w:val="24"/>
                <w:szCs w:val="24"/>
                <w:lang w:eastAsia="ru-RU"/>
              </w:rPr>
              <w:t>3. Сварочный аппарат;</w:t>
            </w:r>
          </w:p>
        </w:tc>
      </w:tr>
    </w:tbl>
    <w:p w14:paraId="51AC46DB" w14:textId="77777777" w:rsidR="00CA1D9A" w:rsidRDefault="00CA1D9A">
      <w:pPr>
        <w:pStyle w:val="af1"/>
        <w:spacing w:line="276" w:lineRule="auto"/>
        <w:ind w:firstLine="567"/>
        <w:jc w:val="both"/>
        <w:rPr>
          <w:sz w:val="24"/>
          <w:szCs w:val="24"/>
        </w:rPr>
      </w:pPr>
    </w:p>
    <w:p w14:paraId="59272DC7" w14:textId="77777777" w:rsidR="00CA1D9A" w:rsidRPr="00811EC4" w:rsidRDefault="00811EC4">
      <w:pPr>
        <w:spacing w:after="0" w:line="276"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rPr>
        <w:t>Состав сил и сред</w:t>
      </w:r>
      <w:r>
        <w:rPr>
          <w:rFonts w:ascii="Times New Roman" w:hAnsi="Times New Roman" w:cs="Times New Roman"/>
          <w:b/>
          <w:bCs/>
          <w:sz w:val="24"/>
          <w:szCs w:val="24"/>
        </w:rPr>
        <w:t xml:space="preserve">ств </w:t>
      </w:r>
      <w:r w:rsidRPr="00811EC4">
        <w:rPr>
          <w:rFonts w:ascii="Times New Roman" w:eastAsia="Times New Roman" w:hAnsi="Times New Roman" w:cs="Times New Roman"/>
          <w:b/>
          <w:bCs/>
          <w:sz w:val="24"/>
          <w:szCs w:val="24"/>
          <w:lang w:eastAsia="ru-RU"/>
        </w:rPr>
        <w:t>по оперативным подразделениям организаций (учреждений) связанных с функционированием систем теплоснабжения муниципального образования.</w:t>
      </w:r>
    </w:p>
    <w:tbl>
      <w:tblPr>
        <w:tblStyle w:val="afb"/>
        <w:tblW w:w="0" w:type="auto"/>
        <w:tblLook w:val="04A0" w:firstRow="1" w:lastRow="0" w:firstColumn="1" w:lastColumn="0" w:noHBand="0" w:noVBand="1"/>
      </w:tblPr>
      <w:tblGrid>
        <w:gridCol w:w="2382"/>
        <w:gridCol w:w="2373"/>
        <w:gridCol w:w="2344"/>
        <w:gridCol w:w="2757"/>
      </w:tblGrid>
      <w:tr w:rsidR="00CA1D9A" w14:paraId="1F1CE957" w14:textId="77777777">
        <w:trPr>
          <w:trHeight w:val="347"/>
        </w:trPr>
        <w:tc>
          <w:tcPr>
            <w:tcW w:w="2465" w:type="dxa"/>
            <w:vMerge w:val="restart"/>
            <w:vAlign w:val="center"/>
          </w:tcPr>
          <w:p w14:paraId="4F140C8D" w14:textId="77777777" w:rsidR="00CA1D9A" w:rsidRDefault="00811EC4">
            <w:pPr>
              <w:pStyle w:val="af1"/>
              <w:spacing w:line="276" w:lineRule="auto"/>
              <w:jc w:val="center"/>
              <w:rPr>
                <w:sz w:val="24"/>
                <w:szCs w:val="24"/>
              </w:rPr>
            </w:pPr>
            <w:r>
              <w:rPr>
                <w:sz w:val="24"/>
                <w:szCs w:val="24"/>
              </w:rPr>
              <w:t>Наименование организации, адрес дислокации сил и средств</w:t>
            </w:r>
          </w:p>
        </w:tc>
        <w:tc>
          <w:tcPr>
            <w:tcW w:w="2465" w:type="dxa"/>
            <w:vMerge w:val="restart"/>
            <w:vAlign w:val="center"/>
          </w:tcPr>
          <w:p w14:paraId="4F324E38" w14:textId="77777777" w:rsidR="00CA1D9A" w:rsidRDefault="00811EC4">
            <w:pPr>
              <w:pStyle w:val="af1"/>
              <w:spacing w:line="276" w:lineRule="auto"/>
              <w:jc w:val="center"/>
              <w:rPr>
                <w:sz w:val="24"/>
                <w:szCs w:val="24"/>
              </w:rPr>
            </w:pPr>
            <w:r>
              <w:rPr>
                <w:sz w:val="24"/>
                <w:szCs w:val="24"/>
              </w:rPr>
              <w:t>Функциональная группа</w:t>
            </w:r>
          </w:p>
        </w:tc>
        <w:tc>
          <w:tcPr>
            <w:tcW w:w="4932" w:type="dxa"/>
            <w:gridSpan w:val="2"/>
            <w:vAlign w:val="center"/>
          </w:tcPr>
          <w:p w14:paraId="57EFA1BE" w14:textId="77777777" w:rsidR="00CA1D9A" w:rsidRDefault="00811EC4">
            <w:pPr>
              <w:pStyle w:val="af1"/>
              <w:spacing w:line="276" w:lineRule="auto"/>
              <w:jc w:val="center"/>
              <w:rPr>
                <w:sz w:val="24"/>
                <w:szCs w:val="24"/>
              </w:rPr>
            </w:pPr>
            <w:r>
              <w:rPr>
                <w:sz w:val="24"/>
                <w:szCs w:val="24"/>
              </w:rPr>
              <w:t>Выделяемые средства</w:t>
            </w:r>
          </w:p>
        </w:tc>
      </w:tr>
      <w:tr w:rsidR="00CA1D9A" w14:paraId="60B58CCA" w14:textId="77777777">
        <w:trPr>
          <w:trHeight w:val="629"/>
        </w:trPr>
        <w:tc>
          <w:tcPr>
            <w:tcW w:w="2465" w:type="dxa"/>
            <w:vMerge/>
            <w:vAlign w:val="center"/>
          </w:tcPr>
          <w:p w14:paraId="333076FD" w14:textId="77777777" w:rsidR="00CA1D9A" w:rsidRDefault="00CA1D9A">
            <w:pPr>
              <w:pStyle w:val="af1"/>
              <w:spacing w:line="276" w:lineRule="auto"/>
              <w:jc w:val="center"/>
            </w:pPr>
          </w:p>
        </w:tc>
        <w:tc>
          <w:tcPr>
            <w:tcW w:w="2465" w:type="dxa"/>
            <w:vMerge/>
            <w:vAlign w:val="center"/>
          </w:tcPr>
          <w:p w14:paraId="65518D38" w14:textId="77777777" w:rsidR="00CA1D9A" w:rsidRDefault="00CA1D9A">
            <w:pPr>
              <w:pStyle w:val="af1"/>
              <w:spacing w:line="276" w:lineRule="auto"/>
              <w:jc w:val="center"/>
            </w:pPr>
          </w:p>
        </w:tc>
        <w:tc>
          <w:tcPr>
            <w:tcW w:w="2466" w:type="dxa"/>
            <w:vAlign w:val="center"/>
          </w:tcPr>
          <w:p w14:paraId="04A377DC" w14:textId="77777777" w:rsidR="00CA1D9A" w:rsidRDefault="00811EC4">
            <w:pPr>
              <w:pStyle w:val="af1"/>
              <w:spacing w:line="276" w:lineRule="auto"/>
              <w:jc w:val="center"/>
              <w:rPr>
                <w:sz w:val="24"/>
                <w:szCs w:val="24"/>
              </w:rPr>
            </w:pPr>
            <w:r>
              <w:rPr>
                <w:sz w:val="24"/>
                <w:szCs w:val="24"/>
              </w:rPr>
              <w:t>Силы</w:t>
            </w:r>
          </w:p>
        </w:tc>
        <w:tc>
          <w:tcPr>
            <w:tcW w:w="2466" w:type="dxa"/>
            <w:vAlign w:val="center"/>
          </w:tcPr>
          <w:p w14:paraId="0E39F696" w14:textId="77777777" w:rsidR="00CA1D9A" w:rsidRDefault="00811EC4">
            <w:pPr>
              <w:pStyle w:val="af1"/>
              <w:spacing w:line="276" w:lineRule="auto"/>
              <w:jc w:val="center"/>
              <w:rPr>
                <w:sz w:val="24"/>
                <w:szCs w:val="24"/>
              </w:rPr>
            </w:pPr>
            <w:r>
              <w:rPr>
                <w:sz w:val="24"/>
                <w:szCs w:val="24"/>
              </w:rPr>
              <w:t>Средства</w:t>
            </w:r>
          </w:p>
        </w:tc>
      </w:tr>
      <w:tr w:rsidR="00CA1D9A" w14:paraId="585EFF34" w14:textId="77777777">
        <w:trPr>
          <w:trHeight w:val="629"/>
        </w:trPr>
        <w:tc>
          <w:tcPr>
            <w:tcW w:w="2465" w:type="dxa"/>
            <w:vAlign w:val="center"/>
          </w:tcPr>
          <w:p w14:paraId="2FE71958" w14:textId="146AF472" w:rsidR="00CA1D9A" w:rsidRDefault="00D11404">
            <w:pPr>
              <w:pStyle w:val="af1"/>
              <w:spacing w:line="276" w:lineRule="auto"/>
              <w:jc w:val="center"/>
            </w:pPr>
            <w:r>
              <w:rPr>
                <w:bCs/>
              </w:rPr>
              <w:t>Аварийная газовая служба Пластуновского сельского поселения, ст. Пластуновская, ул. Ленинградская, 8</w:t>
            </w:r>
          </w:p>
        </w:tc>
        <w:tc>
          <w:tcPr>
            <w:tcW w:w="2465" w:type="dxa"/>
            <w:vAlign w:val="center"/>
          </w:tcPr>
          <w:p w14:paraId="4FC41764" w14:textId="77777777" w:rsidR="00CA1D9A" w:rsidRDefault="00811EC4">
            <w:pPr>
              <w:pStyle w:val="af1"/>
              <w:spacing w:line="276" w:lineRule="auto"/>
              <w:jc w:val="center"/>
            </w:pPr>
            <w:r>
              <w:rPr>
                <w:sz w:val="24"/>
                <w:szCs w:val="24"/>
              </w:rPr>
              <w:t xml:space="preserve">Аварийно-ремонтная бригада </w:t>
            </w:r>
          </w:p>
        </w:tc>
        <w:tc>
          <w:tcPr>
            <w:tcW w:w="2466" w:type="dxa"/>
            <w:vAlign w:val="center"/>
          </w:tcPr>
          <w:p w14:paraId="30C229AD" w14:textId="6324D058" w:rsidR="00CA1D9A" w:rsidRDefault="00D3714C">
            <w:pPr>
              <w:pStyle w:val="af1"/>
              <w:spacing w:line="276" w:lineRule="auto"/>
              <w:jc w:val="both"/>
              <w:rPr>
                <w:sz w:val="24"/>
                <w:szCs w:val="24"/>
              </w:rPr>
            </w:pPr>
            <w:r>
              <w:rPr>
                <w:sz w:val="24"/>
                <w:szCs w:val="24"/>
              </w:rPr>
              <w:t>Мастер - 1</w:t>
            </w:r>
            <w:r w:rsidR="00811EC4">
              <w:rPr>
                <w:sz w:val="24"/>
                <w:szCs w:val="24"/>
              </w:rPr>
              <w:t xml:space="preserve"> чел.;</w:t>
            </w:r>
          </w:p>
          <w:p w14:paraId="23C59D3A" w14:textId="487FDA71" w:rsidR="00CA1D9A" w:rsidRDefault="00D3714C">
            <w:pPr>
              <w:pStyle w:val="af1"/>
              <w:spacing w:line="276" w:lineRule="auto"/>
              <w:jc w:val="both"/>
              <w:rPr>
                <w:sz w:val="24"/>
                <w:szCs w:val="24"/>
              </w:rPr>
            </w:pPr>
            <w:r>
              <w:rPr>
                <w:sz w:val="24"/>
                <w:szCs w:val="24"/>
              </w:rPr>
              <w:t>Водитель - 1</w:t>
            </w:r>
            <w:r w:rsidR="00811EC4">
              <w:rPr>
                <w:sz w:val="24"/>
                <w:szCs w:val="24"/>
              </w:rPr>
              <w:t xml:space="preserve"> чел.;</w:t>
            </w:r>
          </w:p>
          <w:p w14:paraId="6F2D8991" w14:textId="61853F7A" w:rsidR="00CA1D9A" w:rsidRDefault="00D3714C">
            <w:pPr>
              <w:pStyle w:val="af1"/>
              <w:spacing w:line="276" w:lineRule="auto"/>
              <w:jc w:val="both"/>
              <w:rPr>
                <w:sz w:val="24"/>
                <w:szCs w:val="24"/>
              </w:rPr>
            </w:pPr>
            <w:r>
              <w:rPr>
                <w:sz w:val="24"/>
                <w:szCs w:val="24"/>
              </w:rPr>
              <w:t>Слесарь - 1</w:t>
            </w:r>
            <w:r w:rsidR="00811EC4">
              <w:rPr>
                <w:sz w:val="24"/>
                <w:szCs w:val="24"/>
              </w:rPr>
              <w:t xml:space="preserve"> чел.;</w:t>
            </w:r>
          </w:p>
          <w:p w14:paraId="4103752A" w14:textId="2131F158" w:rsidR="00CA1D9A" w:rsidRDefault="00D3714C">
            <w:pPr>
              <w:pStyle w:val="af1"/>
              <w:spacing w:line="276" w:lineRule="auto"/>
              <w:jc w:val="both"/>
              <w:rPr>
                <w:sz w:val="24"/>
                <w:szCs w:val="24"/>
              </w:rPr>
            </w:pPr>
            <w:r>
              <w:rPr>
                <w:sz w:val="24"/>
                <w:szCs w:val="24"/>
              </w:rPr>
              <w:t>Сварщик - 1</w:t>
            </w:r>
            <w:r w:rsidR="00731654">
              <w:rPr>
                <w:sz w:val="24"/>
                <w:szCs w:val="24"/>
              </w:rPr>
              <w:t xml:space="preserve"> чел.</w:t>
            </w:r>
          </w:p>
          <w:p w14:paraId="3CB29EE7" w14:textId="56C1963A" w:rsidR="00CA1D9A" w:rsidRDefault="00CA1D9A">
            <w:pPr>
              <w:pStyle w:val="af1"/>
              <w:spacing w:line="276" w:lineRule="auto"/>
              <w:rPr>
                <w:sz w:val="24"/>
                <w:szCs w:val="24"/>
              </w:rPr>
            </w:pPr>
          </w:p>
        </w:tc>
        <w:tc>
          <w:tcPr>
            <w:tcW w:w="2466" w:type="dxa"/>
            <w:vAlign w:val="center"/>
          </w:tcPr>
          <w:p w14:paraId="2B86EB2C" w14:textId="77777777" w:rsidR="00CA1D9A" w:rsidRPr="00811EC4" w:rsidRDefault="00811EC4">
            <w:pPr>
              <w:pStyle w:val="af1"/>
              <w:spacing w:line="276" w:lineRule="auto"/>
              <w:rPr>
                <w:sz w:val="24"/>
                <w:szCs w:val="24"/>
                <w:lang w:eastAsia="ru-RU"/>
              </w:rPr>
            </w:pPr>
            <w:r>
              <w:rPr>
                <w:sz w:val="24"/>
                <w:szCs w:val="24"/>
                <w:lang w:eastAsia="zh-CN"/>
              </w:rPr>
              <w:t>1.</w:t>
            </w:r>
            <w:r w:rsidRPr="00811EC4">
              <w:rPr>
                <w:sz w:val="24"/>
                <w:szCs w:val="24"/>
                <w:lang w:eastAsia="zh-CN"/>
              </w:rPr>
              <w:t>Автомобиль</w:t>
            </w:r>
            <w:r>
              <w:rPr>
                <w:sz w:val="24"/>
                <w:szCs w:val="24"/>
                <w:lang w:eastAsia="zh-CN"/>
              </w:rPr>
              <w:t>;</w:t>
            </w:r>
          </w:p>
          <w:p w14:paraId="71F8B5FF" w14:textId="77777777" w:rsidR="00CA1D9A" w:rsidRDefault="00811EC4">
            <w:pPr>
              <w:pStyle w:val="af1"/>
              <w:spacing w:line="276" w:lineRule="auto"/>
              <w:rPr>
                <w:sz w:val="24"/>
                <w:szCs w:val="24"/>
                <w:lang w:eastAsia="ru-RU"/>
              </w:rPr>
            </w:pPr>
            <w:r w:rsidRPr="00811EC4">
              <w:rPr>
                <w:sz w:val="24"/>
                <w:szCs w:val="24"/>
                <w:lang w:eastAsia="ru-RU"/>
              </w:rPr>
              <w:t>2.</w:t>
            </w: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6D6AEE9F" w14:textId="1F5402A0" w:rsidR="00CA1D9A" w:rsidRPr="00811EC4" w:rsidRDefault="00811EC4">
            <w:pPr>
              <w:pStyle w:val="af1"/>
              <w:spacing w:line="276" w:lineRule="auto"/>
              <w:rPr>
                <w:sz w:val="24"/>
                <w:szCs w:val="24"/>
                <w:lang w:eastAsia="ru-RU"/>
              </w:rPr>
            </w:pPr>
            <w:r w:rsidRPr="00811EC4">
              <w:rPr>
                <w:sz w:val="24"/>
                <w:szCs w:val="24"/>
                <w:lang w:eastAsia="ru-RU"/>
              </w:rPr>
              <w:t xml:space="preserve">3. Дизельный (бензиновый) генератор -   </w:t>
            </w:r>
            <w:r w:rsidR="00D3714C">
              <w:rPr>
                <w:sz w:val="24"/>
                <w:szCs w:val="24"/>
                <w:lang w:eastAsia="ru-RU"/>
              </w:rPr>
              <w:t>1</w:t>
            </w:r>
            <w:r w:rsidRPr="00811EC4">
              <w:rPr>
                <w:sz w:val="24"/>
                <w:szCs w:val="24"/>
                <w:lang w:eastAsia="ru-RU"/>
              </w:rPr>
              <w:t xml:space="preserve">  шт.;</w:t>
            </w:r>
          </w:p>
          <w:p w14:paraId="3A5134AF" w14:textId="5BAD1A5E" w:rsidR="00CA1D9A" w:rsidRDefault="00811EC4">
            <w:pPr>
              <w:pStyle w:val="af1"/>
              <w:spacing w:line="276" w:lineRule="auto"/>
              <w:rPr>
                <w:sz w:val="24"/>
                <w:szCs w:val="24"/>
              </w:rPr>
            </w:pPr>
            <w:r w:rsidRPr="00811EC4">
              <w:rPr>
                <w:sz w:val="24"/>
                <w:szCs w:val="24"/>
                <w:lang w:eastAsia="ru-RU"/>
              </w:rPr>
              <w:t>4. Сварочный аппарат</w:t>
            </w:r>
            <w:r w:rsidR="00731654">
              <w:rPr>
                <w:sz w:val="24"/>
                <w:szCs w:val="24"/>
                <w:lang w:eastAsia="ru-RU"/>
              </w:rPr>
              <w:t xml:space="preserve"> 1шт</w:t>
            </w:r>
            <w:r w:rsidRPr="00811EC4">
              <w:rPr>
                <w:sz w:val="24"/>
                <w:szCs w:val="24"/>
                <w:lang w:eastAsia="ru-RU"/>
              </w:rPr>
              <w:t>;</w:t>
            </w:r>
          </w:p>
        </w:tc>
      </w:tr>
      <w:tr w:rsidR="00CA1D9A" w14:paraId="5306DCF5" w14:textId="77777777">
        <w:trPr>
          <w:trHeight w:val="629"/>
        </w:trPr>
        <w:tc>
          <w:tcPr>
            <w:tcW w:w="2465" w:type="dxa"/>
            <w:vAlign w:val="center"/>
          </w:tcPr>
          <w:p w14:paraId="404BBFFF" w14:textId="77777777" w:rsidR="00D11404" w:rsidRDefault="00D11404" w:rsidP="00D11404">
            <w:pPr>
              <w:pStyle w:val="af1"/>
              <w:spacing w:line="276" w:lineRule="auto"/>
              <w:jc w:val="center"/>
              <w:rPr>
                <w:sz w:val="24"/>
                <w:szCs w:val="24"/>
              </w:rPr>
            </w:pPr>
            <w:r>
              <w:rPr>
                <w:sz w:val="24"/>
                <w:szCs w:val="24"/>
              </w:rPr>
              <w:t xml:space="preserve">МУП </w:t>
            </w:r>
            <w:proofErr w:type="spellStart"/>
            <w:r>
              <w:rPr>
                <w:sz w:val="24"/>
                <w:szCs w:val="24"/>
              </w:rPr>
              <w:t>Пластуновское</w:t>
            </w:r>
            <w:proofErr w:type="spellEnd"/>
            <w:r>
              <w:rPr>
                <w:sz w:val="24"/>
                <w:szCs w:val="24"/>
              </w:rPr>
              <w:t xml:space="preserve"> ЖКХ»</w:t>
            </w:r>
          </w:p>
          <w:p w14:paraId="4F7161BB" w14:textId="35116AC9" w:rsidR="00CA1D9A" w:rsidRDefault="00D11404" w:rsidP="00D11404">
            <w:pPr>
              <w:pStyle w:val="af1"/>
              <w:spacing w:line="276" w:lineRule="auto"/>
              <w:jc w:val="center"/>
              <w:rPr>
                <w:sz w:val="24"/>
                <w:szCs w:val="24"/>
                <w:lang w:eastAsia="ru-RU"/>
              </w:rPr>
            </w:pPr>
            <w:r>
              <w:rPr>
                <w:sz w:val="24"/>
                <w:szCs w:val="24"/>
              </w:rPr>
              <w:t>ст. Пластуновская, ул. Театральная, 4а</w:t>
            </w:r>
          </w:p>
        </w:tc>
        <w:tc>
          <w:tcPr>
            <w:tcW w:w="2465" w:type="dxa"/>
            <w:vAlign w:val="center"/>
          </w:tcPr>
          <w:p w14:paraId="4BBF15BB" w14:textId="77777777" w:rsidR="00CA1D9A" w:rsidRDefault="00811EC4">
            <w:pPr>
              <w:pStyle w:val="af1"/>
              <w:spacing w:line="276" w:lineRule="auto"/>
              <w:jc w:val="center"/>
              <w:rPr>
                <w:sz w:val="24"/>
                <w:szCs w:val="24"/>
              </w:rPr>
            </w:pPr>
            <w:r>
              <w:rPr>
                <w:sz w:val="24"/>
                <w:szCs w:val="24"/>
              </w:rPr>
              <w:t xml:space="preserve">Аварийно-ремонтная бригада </w:t>
            </w:r>
          </w:p>
        </w:tc>
        <w:tc>
          <w:tcPr>
            <w:tcW w:w="2466" w:type="dxa"/>
            <w:vAlign w:val="center"/>
          </w:tcPr>
          <w:p w14:paraId="7CB175C1" w14:textId="41B79F69" w:rsidR="00CA1D9A" w:rsidRDefault="00D3714C">
            <w:pPr>
              <w:pStyle w:val="af1"/>
              <w:spacing w:line="276" w:lineRule="auto"/>
              <w:jc w:val="both"/>
              <w:rPr>
                <w:sz w:val="24"/>
                <w:szCs w:val="24"/>
              </w:rPr>
            </w:pPr>
            <w:r>
              <w:rPr>
                <w:sz w:val="24"/>
                <w:szCs w:val="24"/>
              </w:rPr>
              <w:t xml:space="preserve">Мастер – 1 </w:t>
            </w:r>
            <w:r w:rsidR="00811EC4">
              <w:rPr>
                <w:sz w:val="24"/>
                <w:szCs w:val="24"/>
              </w:rPr>
              <w:t>чел.;</w:t>
            </w:r>
          </w:p>
          <w:p w14:paraId="3EFF709D" w14:textId="664F7AD3" w:rsidR="00CA1D9A" w:rsidRDefault="00D3714C">
            <w:pPr>
              <w:pStyle w:val="af1"/>
              <w:spacing w:line="276" w:lineRule="auto"/>
              <w:jc w:val="both"/>
              <w:rPr>
                <w:sz w:val="24"/>
                <w:szCs w:val="24"/>
              </w:rPr>
            </w:pPr>
            <w:r>
              <w:rPr>
                <w:sz w:val="24"/>
                <w:szCs w:val="24"/>
              </w:rPr>
              <w:t xml:space="preserve">Водитель – 1 </w:t>
            </w:r>
            <w:r w:rsidR="00811EC4">
              <w:rPr>
                <w:sz w:val="24"/>
                <w:szCs w:val="24"/>
              </w:rPr>
              <w:t>чел.;</w:t>
            </w:r>
          </w:p>
          <w:p w14:paraId="6890087B" w14:textId="2B3889FE" w:rsidR="00CA1D9A" w:rsidRDefault="00D3714C">
            <w:pPr>
              <w:pStyle w:val="af1"/>
              <w:spacing w:line="276" w:lineRule="auto"/>
              <w:jc w:val="both"/>
              <w:rPr>
                <w:sz w:val="24"/>
                <w:szCs w:val="24"/>
              </w:rPr>
            </w:pPr>
            <w:r>
              <w:rPr>
                <w:sz w:val="24"/>
                <w:szCs w:val="24"/>
              </w:rPr>
              <w:t>Слесарь - 1</w:t>
            </w:r>
            <w:r w:rsidR="00811EC4">
              <w:rPr>
                <w:sz w:val="24"/>
                <w:szCs w:val="24"/>
              </w:rPr>
              <w:t xml:space="preserve"> чел.;</w:t>
            </w:r>
          </w:p>
          <w:p w14:paraId="78A24187" w14:textId="15569567" w:rsidR="00CA1D9A" w:rsidRDefault="00D3714C">
            <w:pPr>
              <w:pStyle w:val="af1"/>
              <w:spacing w:line="276" w:lineRule="auto"/>
              <w:jc w:val="both"/>
              <w:rPr>
                <w:sz w:val="24"/>
                <w:szCs w:val="24"/>
              </w:rPr>
            </w:pPr>
            <w:r>
              <w:rPr>
                <w:sz w:val="24"/>
                <w:szCs w:val="24"/>
              </w:rPr>
              <w:t xml:space="preserve">Сварщик – 1 </w:t>
            </w:r>
            <w:r w:rsidR="00811EC4">
              <w:rPr>
                <w:sz w:val="24"/>
                <w:szCs w:val="24"/>
              </w:rPr>
              <w:t xml:space="preserve"> чел.;</w:t>
            </w:r>
          </w:p>
          <w:p w14:paraId="03B8D900" w14:textId="14EE00E5" w:rsidR="00CA1D9A" w:rsidRDefault="00CA1D9A">
            <w:pPr>
              <w:pStyle w:val="af1"/>
              <w:spacing w:line="276" w:lineRule="auto"/>
              <w:rPr>
                <w:sz w:val="24"/>
                <w:szCs w:val="24"/>
              </w:rPr>
            </w:pPr>
          </w:p>
        </w:tc>
        <w:tc>
          <w:tcPr>
            <w:tcW w:w="2466" w:type="dxa"/>
            <w:vAlign w:val="center"/>
          </w:tcPr>
          <w:p w14:paraId="65697957" w14:textId="77777777" w:rsidR="00CA1D9A" w:rsidRDefault="00811EC4">
            <w:pPr>
              <w:pStyle w:val="af1"/>
              <w:numPr>
                <w:ilvl w:val="0"/>
                <w:numId w:val="13"/>
              </w:numPr>
              <w:spacing w:line="276" w:lineRule="auto"/>
              <w:rPr>
                <w:sz w:val="24"/>
                <w:szCs w:val="24"/>
                <w:lang w:eastAsia="zh-CN"/>
              </w:rPr>
            </w:pPr>
            <w:r w:rsidRPr="00D3714C">
              <w:rPr>
                <w:sz w:val="24"/>
                <w:szCs w:val="24"/>
                <w:lang w:eastAsia="zh-CN"/>
              </w:rPr>
              <w:t>Автомобиль</w:t>
            </w:r>
            <w:r>
              <w:rPr>
                <w:sz w:val="24"/>
                <w:szCs w:val="24"/>
                <w:lang w:eastAsia="zh-CN"/>
              </w:rPr>
              <w:t>;</w:t>
            </w:r>
          </w:p>
          <w:p w14:paraId="1A60DC1E" w14:textId="6E967C36" w:rsidR="00CA1D9A" w:rsidRPr="00D3714C" w:rsidRDefault="00811EC4">
            <w:pPr>
              <w:pStyle w:val="af1"/>
              <w:numPr>
                <w:ilvl w:val="0"/>
                <w:numId w:val="13"/>
              </w:numPr>
              <w:spacing w:line="276" w:lineRule="auto"/>
              <w:rPr>
                <w:sz w:val="24"/>
                <w:szCs w:val="24"/>
                <w:lang w:eastAsia="ru-RU"/>
              </w:rPr>
            </w:pPr>
            <w:r w:rsidRPr="00D3714C">
              <w:rPr>
                <w:sz w:val="24"/>
                <w:szCs w:val="24"/>
                <w:lang w:eastAsia="ru-RU"/>
              </w:rPr>
              <w:t>Э</w:t>
            </w:r>
            <w:r w:rsidR="005F752C">
              <w:rPr>
                <w:sz w:val="24"/>
                <w:szCs w:val="24"/>
                <w:lang w:eastAsia="ru-RU"/>
              </w:rPr>
              <w:t>кскаватор</w:t>
            </w:r>
            <w:r w:rsidRPr="00D3714C">
              <w:rPr>
                <w:sz w:val="24"/>
                <w:szCs w:val="24"/>
                <w:lang w:eastAsia="ru-RU"/>
              </w:rPr>
              <w:t>;</w:t>
            </w:r>
          </w:p>
          <w:p w14:paraId="10E938C1" w14:textId="77777777" w:rsidR="00CA1D9A" w:rsidRPr="00D3714C" w:rsidRDefault="00811EC4">
            <w:pPr>
              <w:pStyle w:val="af1"/>
              <w:numPr>
                <w:ilvl w:val="0"/>
                <w:numId w:val="13"/>
              </w:numPr>
              <w:spacing w:line="276" w:lineRule="auto"/>
              <w:rPr>
                <w:sz w:val="24"/>
                <w:szCs w:val="24"/>
                <w:lang w:eastAsia="ru-RU"/>
              </w:rPr>
            </w:pPr>
            <w:r w:rsidRPr="00D3714C">
              <w:rPr>
                <w:sz w:val="24"/>
                <w:szCs w:val="24"/>
                <w:lang w:eastAsia="ru-RU"/>
              </w:rPr>
              <w:t xml:space="preserve">Грузовой автомобиль (самосвал); </w:t>
            </w:r>
          </w:p>
          <w:p w14:paraId="5E32ED06" w14:textId="77777777" w:rsidR="00CA1D9A" w:rsidRDefault="00811EC4">
            <w:pPr>
              <w:pStyle w:val="af1"/>
              <w:spacing w:line="276" w:lineRule="auto"/>
              <w:rPr>
                <w:sz w:val="24"/>
                <w:szCs w:val="24"/>
                <w:lang w:eastAsia="ru-RU"/>
              </w:rPr>
            </w:pPr>
            <w:r w:rsidRPr="00811EC4">
              <w:rPr>
                <w:sz w:val="24"/>
                <w:szCs w:val="24"/>
                <w:lang w:eastAsia="ru-RU"/>
              </w:rPr>
              <w:t>4.</w:t>
            </w: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62BBDFC3" w14:textId="093258E6" w:rsidR="00CA1D9A" w:rsidRPr="00811EC4" w:rsidRDefault="00811EC4">
            <w:pPr>
              <w:pStyle w:val="af1"/>
              <w:spacing w:line="276" w:lineRule="auto"/>
              <w:rPr>
                <w:sz w:val="24"/>
                <w:szCs w:val="24"/>
                <w:lang w:eastAsia="ru-RU"/>
              </w:rPr>
            </w:pPr>
            <w:r w:rsidRPr="00811EC4">
              <w:rPr>
                <w:sz w:val="24"/>
                <w:szCs w:val="24"/>
                <w:lang w:eastAsia="ru-RU"/>
              </w:rPr>
              <w:t xml:space="preserve">5. Дизельный (бензиновый) генератор - </w:t>
            </w:r>
            <w:r w:rsidR="00731654">
              <w:rPr>
                <w:sz w:val="24"/>
                <w:szCs w:val="24"/>
                <w:lang w:eastAsia="ru-RU"/>
              </w:rPr>
              <w:t>1</w:t>
            </w:r>
            <w:r w:rsidRPr="00811EC4">
              <w:rPr>
                <w:sz w:val="24"/>
                <w:szCs w:val="24"/>
                <w:lang w:eastAsia="ru-RU"/>
              </w:rPr>
              <w:t>шт.;</w:t>
            </w:r>
          </w:p>
          <w:p w14:paraId="5C841AD9" w14:textId="6B8935E9" w:rsidR="00CA1D9A" w:rsidRPr="00811EC4" w:rsidRDefault="00811EC4">
            <w:pPr>
              <w:pStyle w:val="af1"/>
              <w:spacing w:line="276" w:lineRule="auto"/>
              <w:rPr>
                <w:sz w:val="24"/>
                <w:szCs w:val="24"/>
                <w:lang w:eastAsia="ru-RU"/>
              </w:rPr>
            </w:pPr>
            <w:r w:rsidRPr="00811EC4">
              <w:rPr>
                <w:sz w:val="24"/>
                <w:szCs w:val="24"/>
                <w:lang w:eastAsia="ru-RU"/>
              </w:rPr>
              <w:t>6. Сварочный аппарат</w:t>
            </w:r>
            <w:r w:rsidR="00731654">
              <w:rPr>
                <w:sz w:val="24"/>
                <w:szCs w:val="24"/>
                <w:lang w:eastAsia="ru-RU"/>
              </w:rPr>
              <w:t xml:space="preserve"> -1 </w:t>
            </w:r>
            <w:proofErr w:type="spellStart"/>
            <w:proofErr w:type="gramStart"/>
            <w:r w:rsidR="00731654">
              <w:rPr>
                <w:sz w:val="24"/>
                <w:szCs w:val="24"/>
                <w:lang w:eastAsia="ru-RU"/>
              </w:rPr>
              <w:t>шт</w:t>
            </w:r>
            <w:proofErr w:type="spellEnd"/>
            <w:proofErr w:type="gramEnd"/>
            <w:r w:rsidRPr="00811EC4">
              <w:rPr>
                <w:sz w:val="24"/>
                <w:szCs w:val="24"/>
                <w:lang w:eastAsia="ru-RU"/>
              </w:rPr>
              <w:t>;</w:t>
            </w:r>
          </w:p>
        </w:tc>
      </w:tr>
      <w:tr w:rsidR="00CA1D9A" w14:paraId="15094253" w14:textId="77777777">
        <w:trPr>
          <w:trHeight w:val="629"/>
        </w:trPr>
        <w:tc>
          <w:tcPr>
            <w:tcW w:w="2465" w:type="dxa"/>
            <w:vAlign w:val="center"/>
          </w:tcPr>
          <w:p w14:paraId="495792F2" w14:textId="7A55C6E8" w:rsidR="00CA1D9A" w:rsidRDefault="00D11404">
            <w:pPr>
              <w:pStyle w:val="af1"/>
              <w:spacing w:line="276" w:lineRule="auto"/>
              <w:jc w:val="center"/>
              <w:rPr>
                <w:sz w:val="24"/>
                <w:szCs w:val="24"/>
                <w:lang w:eastAsia="ru-RU"/>
              </w:rPr>
            </w:pPr>
            <w:r w:rsidRPr="008D1F00">
              <w:rPr>
                <w:sz w:val="24"/>
                <w:szCs w:val="24"/>
                <w:lang w:eastAsia="ru-RU"/>
              </w:rPr>
              <w:t>ПАО «</w:t>
            </w:r>
            <w:proofErr w:type="spellStart"/>
            <w:r w:rsidRPr="008D1F00">
              <w:rPr>
                <w:sz w:val="24"/>
                <w:szCs w:val="24"/>
                <w:lang w:eastAsia="ru-RU"/>
              </w:rPr>
              <w:t>Россети</w:t>
            </w:r>
            <w:proofErr w:type="spellEnd"/>
            <w:r w:rsidRPr="008D1F00">
              <w:rPr>
                <w:sz w:val="24"/>
                <w:szCs w:val="24"/>
                <w:lang w:eastAsia="ru-RU"/>
              </w:rPr>
              <w:t xml:space="preserve"> ЮГ</w:t>
            </w:r>
            <w:proofErr w:type="gramStart"/>
            <w:r w:rsidRPr="008D1F00">
              <w:rPr>
                <w:sz w:val="24"/>
                <w:szCs w:val="24"/>
                <w:lang w:eastAsia="ru-RU"/>
              </w:rPr>
              <w:t>»-</w:t>
            </w:r>
            <w:proofErr w:type="gramEnd"/>
            <w:r w:rsidRPr="008D1F00">
              <w:rPr>
                <w:sz w:val="24"/>
                <w:szCs w:val="24"/>
                <w:lang w:eastAsia="ru-RU"/>
              </w:rPr>
              <w:t>«Кубаньэнерго»</w:t>
            </w:r>
            <w:r>
              <w:rPr>
                <w:sz w:val="24"/>
                <w:szCs w:val="24"/>
                <w:lang w:eastAsia="ru-RU"/>
              </w:rPr>
              <w:t xml:space="preserve"> ст. Динская, ул. </w:t>
            </w:r>
            <w:r>
              <w:rPr>
                <w:sz w:val="24"/>
                <w:szCs w:val="24"/>
                <w:lang w:eastAsia="ru-RU"/>
              </w:rPr>
              <w:lastRenderedPageBreak/>
              <w:t>Широкая, 91</w:t>
            </w:r>
          </w:p>
        </w:tc>
        <w:tc>
          <w:tcPr>
            <w:tcW w:w="2465" w:type="dxa"/>
            <w:vAlign w:val="center"/>
          </w:tcPr>
          <w:p w14:paraId="3FAD35FD" w14:textId="77777777" w:rsidR="00CA1D9A" w:rsidRDefault="00811EC4">
            <w:pPr>
              <w:pStyle w:val="af1"/>
              <w:spacing w:line="276" w:lineRule="auto"/>
              <w:jc w:val="center"/>
              <w:rPr>
                <w:sz w:val="24"/>
                <w:szCs w:val="24"/>
              </w:rPr>
            </w:pPr>
            <w:r>
              <w:rPr>
                <w:sz w:val="24"/>
                <w:szCs w:val="24"/>
              </w:rPr>
              <w:lastRenderedPageBreak/>
              <w:t xml:space="preserve">Аварийно-ремонтная бригада </w:t>
            </w:r>
          </w:p>
        </w:tc>
        <w:tc>
          <w:tcPr>
            <w:tcW w:w="2466" w:type="dxa"/>
            <w:vAlign w:val="center"/>
          </w:tcPr>
          <w:p w14:paraId="72FD1036" w14:textId="55BF3E53" w:rsidR="00CA1D9A" w:rsidRDefault="00D3714C">
            <w:pPr>
              <w:pStyle w:val="af1"/>
              <w:spacing w:line="276" w:lineRule="auto"/>
              <w:jc w:val="both"/>
              <w:rPr>
                <w:sz w:val="24"/>
                <w:szCs w:val="24"/>
              </w:rPr>
            </w:pPr>
            <w:r>
              <w:rPr>
                <w:sz w:val="24"/>
                <w:szCs w:val="24"/>
              </w:rPr>
              <w:t xml:space="preserve">Мастер – 1 </w:t>
            </w:r>
            <w:r w:rsidR="00811EC4">
              <w:rPr>
                <w:sz w:val="24"/>
                <w:szCs w:val="24"/>
              </w:rPr>
              <w:t>чел.;</w:t>
            </w:r>
          </w:p>
          <w:p w14:paraId="7163D7A2" w14:textId="4381DE2B" w:rsidR="00CA1D9A" w:rsidRDefault="00D3714C">
            <w:pPr>
              <w:pStyle w:val="af1"/>
              <w:spacing w:line="276" w:lineRule="auto"/>
              <w:jc w:val="both"/>
              <w:rPr>
                <w:sz w:val="24"/>
                <w:szCs w:val="24"/>
              </w:rPr>
            </w:pPr>
            <w:r>
              <w:rPr>
                <w:sz w:val="24"/>
                <w:szCs w:val="24"/>
              </w:rPr>
              <w:t>Водитель - 1</w:t>
            </w:r>
            <w:r w:rsidR="00811EC4">
              <w:rPr>
                <w:sz w:val="24"/>
                <w:szCs w:val="24"/>
              </w:rPr>
              <w:t xml:space="preserve"> чел.;</w:t>
            </w:r>
          </w:p>
          <w:p w14:paraId="1E5450F9" w14:textId="62F351F2" w:rsidR="00CA1D9A" w:rsidRDefault="00D3714C">
            <w:pPr>
              <w:pStyle w:val="af1"/>
              <w:spacing w:line="276" w:lineRule="auto"/>
              <w:jc w:val="both"/>
              <w:rPr>
                <w:sz w:val="24"/>
                <w:szCs w:val="24"/>
              </w:rPr>
            </w:pPr>
            <w:r>
              <w:rPr>
                <w:sz w:val="24"/>
                <w:szCs w:val="24"/>
              </w:rPr>
              <w:t>Слесарь - 1</w:t>
            </w:r>
            <w:r w:rsidR="00811EC4">
              <w:rPr>
                <w:sz w:val="24"/>
                <w:szCs w:val="24"/>
              </w:rPr>
              <w:t>чел.;</w:t>
            </w:r>
          </w:p>
          <w:p w14:paraId="23B32252" w14:textId="2E9D4A6D" w:rsidR="00CA1D9A" w:rsidRDefault="00811EC4">
            <w:pPr>
              <w:pStyle w:val="af1"/>
              <w:spacing w:line="276" w:lineRule="auto"/>
              <w:jc w:val="both"/>
              <w:rPr>
                <w:sz w:val="24"/>
                <w:szCs w:val="24"/>
              </w:rPr>
            </w:pPr>
            <w:r>
              <w:rPr>
                <w:sz w:val="24"/>
                <w:szCs w:val="24"/>
              </w:rPr>
              <w:lastRenderedPageBreak/>
              <w:t xml:space="preserve">Электромонтер </w:t>
            </w:r>
            <w:r w:rsidR="00D3714C">
              <w:rPr>
                <w:sz w:val="24"/>
                <w:szCs w:val="24"/>
              </w:rPr>
              <w:t>–</w:t>
            </w:r>
            <w:r>
              <w:rPr>
                <w:sz w:val="24"/>
                <w:szCs w:val="24"/>
              </w:rPr>
              <w:t xml:space="preserve"> </w:t>
            </w:r>
            <w:r w:rsidR="00D3714C">
              <w:rPr>
                <w:sz w:val="24"/>
                <w:szCs w:val="24"/>
              </w:rPr>
              <w:t xml:space="preserve">1 </w:t>
            </w:r>
            <w:r>
              <w:rPr>
                <w:sz w:val="24"/>
                <w:szCs w:val="24"/>
              </w:rPr>
              <w:t>чел;</w:t>
            </w:r>
          </w:p>
          <w:p w14:paraId="2A3870AB" w14:textId="026AEBCB" w:rsidR="00CA1D9A" w:rsidRDefault="00D3714C">
            <w:pPr>
              <w:pStyle w:val="af1"/>
              <w:spacing w:line="276" w:lineRule="auto"/>
              <w:jc w:val="both"/>
              <w:rPr>
                <w:sz w:val="24"/>
                <w:szCs w:val="24"/>
              </w:rPr>
            </w:pPr>
            <w:r>
              <w:rPr>
                <w:sz w:val="24"/>
                <w:szCs w:val="24"/>
              </w:rPr>
              <w:t>Сварщик - 1</w:t>
            </w:r>
            <w:r w:rsidR="00811EC4">
              <w:rPr>
                <w:sz w:val="24"/>
                <w:szCs w:val="24"/>
              </w:rPr>
              <w:t xml:space="preserve"> чел.;</w:t>
            </w:r>
          </w:p>
          <w:p w14:paraId="52471188" w14:textId="5C3C41D1" w:rsidR="00CA1D9A" w:rsidRDefault="00CA1D9A">
            <w:pPr>
              <w:pStyle w:val="af1"/>
              <w:spacing w:line="276" w:lineRule="auto"/>
              <w:rPr>
                <w:sz w:val="24"/>
                <w:szCs w:val="24"/>
              </w:rPr>
            </w:pPr>
          </w:p>
        </w:tc>
        <w:tc>
          <w:tcPr>
            <w:tcW w:w="2466" w:type="dxa"/>
            <w:vAlign w:val="center"/>
          </w:tcPr>
          <w:p w14:paraId="0B787E34" w14:textId="77777777" w:rsidR="00CA1D9A" w:rsidRPr="00D3714C" w:rsidRDefault="00811EC4">
            <w:pPr>
              <w:pStyle w:val="af1"/>
              <w:numPr>
                <w:ilvl w:val="0"/>
                <w:numId w:val="14"/>
              </w:numPr>
              <w:spacing w:line="276" w:lineRule="auto"/>
              <w:rPr>
                <w:sz w:val="24"/>
                <w:szCs w:val="24"/>
                <w:lang w:eastAsia="ru-RU"/>
              </w:rPr>
            </w:pPr>
            <w:r w:rsidRPr="00D3714C">
              <w:rPr>
                <w:sz w:val="24"/>
                <w:szCs w:val="24"/>
                <w:lang w:eastAsia="ru-RU"/>
              </w:rPr>
              <w:lastRenderedPageBreak/>
              <w:t>Автомобиль;</w:t>
            </w:r>
          </w:p>
          <w:p w14:paraId="288E44AB" w14:textId="77777777" w:rsidR="00CA1D9A" w:rsidRPr="00D3714C" w:rsidRDefault="00811EC4">
            <w:pPr>
              <w:pStyle w:val="af1"/>
              <w:numPr>
                <w:ilvl w:val="0"/>
                <w:numId w:val="14"/>
              </w:numPr>
              <w:spacing w:line="276" w:lineRule="auto"/>
              <w:rPr>
                <w:sz w:val="24"/>
                <w:szCs w:val="24"/>
                <w:lang w:eastAsia="ru-RU"/>
              </w:rPr>
            </w:pPr>
            <w:r w:rsidRPr="00D3714C">
              <w:rPr>
                <w:sz w:val="24"/>
                <w:szCs w:val="24"/>
                <w:lang w:eastAsia="ru-RU"/>
              </w:rPr>
              <w:t>Автогидроподъемник;</w:t>
            </w:r>
          </w:p>
          <w:p w14:paraId="74ED1B4D" w14:textId="77777777" w:rsidR="00CA1D9A" w:rsidRPr="00811EC4" w:rsidRDefault="00811EC4">
            <w:pPr>
              <w:pStyle w:val="af1"/>
              <w:numPr>
                <w:ilvl w:val="0"/>
                <w:numId w:val="14"/>
              </w:numPr>
              <w:spacing w:line="276" w:lineRule="auto"/>
              <w:rPr>
                <w:sz w:val="24"/>
                <w:szCs w:val="24"/>
                <w:lang w:eastAsia="ru-RU"/>
              </w:rPr>
            </w:pPr>
            <w:r>
              <w:rPr>
                <w:sz w:val="24"/>
                <w:szCs w:val="24"/>
                <w:lang w:eastAsia="ru-RU"/>
              </w:rPr>
              <w:t>К</w:t>
            </w:r>
            <w:r w:rsidRPr="00811EC4">
              <w:rPr>
                <w:sz w:val="24"/>
                <w:szCs w:val="24"/>
                <w:lang w:eastAsia="ru-RU"/>
              </w:rPr>
              <w:t xml:space="preserve">омплект </w:t>
            </w:r>
            <w:r w:rsidRPr="00811EC4">
              <w:rPr>
                <w:sz w:val="24"/>
                <w:szCs w:val="24"/>
                <w:lang w:eastAsia="ru-RU"/>
              </w:rPr>
              <w:lastRenderedPageBreak/>
              <w:t>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473D483E" w14:textId="77777777" w:rsidR="00CA1D9A" w:rsidRDefault="00811EC4">
            <w:pPr>
              <w:pStyle w:val="af1"/>
              <w:numPr>
                <w:ilvl w:val="0"/>
                <w:numId w:val="14"/>
              </w:numPr>
              <w:spacing w:line="276" w:lineRule="auto"/>
              <w:rPr>
                <w:sz w:val="24"/>
                <w:szCs w:val="24"/>
                <w:lang w:val="en-US" w:eastAsia="ru-RU"/>
              </w:rPr>
            </w:pPr>
            <w:r w:rsidRPr="00D3714C">
              <w:rPr>
                <w:sz w:val="24"/>
                <w:szCs w:val="24"/>
                <w:lang w:eastAsia="ru-RU"/>
              </w:rPr>
              <w:t xml:space="preserve">Дизельный  </w:t>
            </w:r>
            <w:proofErr w:type="spellStart"/>
            <w:r>
              <w:rPr>
                <w:sz w:val="24"/>
                <w:szCs w:val="24"/>
                <w:lang w:val="en-US" w:eastAsia="ru-RU"/>
              </w:rPr>
              <w:t>генератор</w:t>
            </w:r>
            <w:proofErr w:type="spellEnd"/>
            <w:r>
              <w:rPr>
                <w:sz w:val="24"/>
                <w:szCs w:val="24"/>
                <w:lang w:val="en-US" w:eastAsia="ru-RU"/>
              </w:rPr>
              <w:t xml:space="preserve"> </w:t>
            </w:r>
          </w:p>
        </w:tc>
      </w:tr>
    </w:tbl>
    <w:p w14:paraId="1F422ECA" w14:textId="77777777" w:rsidR="00CA1D9A" w:rsidRDefault="00CA1D9A">
      <w:pPr>
        <w:pStyle w:val="22"/>
        <w:spacing w:after="0" w:line="276" w:lineRule="auto"/>
        <w:ind w:left="0"/>
        <w:jc w:val="right"/>
        <w:rPr>
          <w:rFonts w:ascii="Times New Roman" w:hAnsi="Times New Roman" w:cs="Times New Roman"/>
          <w:sz w:val="24"/>
          <w:szCs w:val="24"/>
        </w:rPr>
        <w:sectPr w:rsidR="00CA1D9A">
          <w:pgSz w:w="11906" w:h="16838"/>
          <w:pgMar w:top="1133" w:right="849" w:bottom="1134" w:left="1417"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pPr>
    </w:p>
    <w:p w14:paraId="4909BD8B" w14:textId="77777777" w:rsidR="00CA1D9A" w:rsidRDefault="00811EC4">
      <w:pPr>
        <w:pStyle w:val="22"/>
        <w:wordWrap w:val="0"/>
        <w:spacing w:after="0" w:line="276" w:lineRule="auto"/>
        <w:ind w:left="0"/>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5</w:t>
      </w:r>
    </w:p>
    <w:p w14:paraId="15B96640" w14:textId="77777777" w:rsidR="00CA1D9A" w:rsidRDefault="00811EC4">
      <w:pPr>
        <w:pStyle w:val="af1"/>
        <w:spacing w:line="276" w:lineRule="auto"/>
        <w:ind w:firstLine="567"/>
        <w:jc w:val="center"/>
        <w:rPr>
          <w:b/>
          <w:bCs/>
          <w:sz w:val="24"/>
          <w:szCs w:val="24"/>
        </w:rPr>
      </w:pPr>
      <w:r>
        <w:rPr>
          <w:b/>
          <w:bCs/>
          <w:sz w:val="24"/>
          <w:szCs w:val="24"/>
        </w:rPr>
        <w:t xml:space="preserve">Перечень материальных ресурсов, которые необходимо зарезервировать </w:t>
      </w:r>
    </w:p>
    <w:p w14:paraId="0494562F" w14:textId="77777777" w:rsidR="00CA1D9A" w:rsidRDefault="00811EC4">
      <w:pPr>
        <w:pStyle w:val="af1"/>
        <w:spacing w:line="276" w:lineRule="auto"/>
        <w:ind w:firstLine="567"/>
        <w:jc w:val="center"/>
        <w:rPr>
          <w:sz w:val="24"/>
          <w:szCs w:val="24"/>
        </w:rPr>
      </w:pPr>
      <w:r>
        <w:rPr>
          <w:b/>
          <w:bCs/>
          <w:sz w:val="24"/>
          <w:szCs w:val="24"/>
        </w:rPr>
        <w:t>для локализации и ликвидации последствий аварийных ситуаций в системе теплоснабжения организациям, связанным с функционированием систем муниципального образования</w:t>
      </w:r>
    </w:p>
    <w:tbl>
      <w:tblPr>
        <w:tblStyle w:val="afb"/>
        <w:tblW w:w="0" w:type="auto"/>
        <w:tblLook w:val="04A0" w:firstRow="1" w:lastRow="0" w:firstColumn="1" w:lastColumn="0" w:noHBand="0" w:noVBand="1"/>
      </w:tblPr>
      <w:tblGrid>
        <w:gridCol w:w="655"/>
        <w:gridCol w:w="6063"/>
        <w:gridCol w:w="1377"/>
        <w:gridCol w:w="1761"/>
      </w:tblGrid>
      <w:tr w:rsidR="00CA1D9A" w14:paraId="76B1CE61" w14:textId="77777777" w:rsidTr="007C3294">
        <w:tc>
          <w:tcPr>
            <w:tcW w:w="655" w:type="dxa"/>
          </w:tcPr>
          <w:p w14:paraId="49BAEDA4" w14:textId="77777777" w:rsidR="00CA1D9A" w:rsidRDefault="00811EC4">
            <w:pPr>
              <w:pStyle w:val="af1"/>
              <w:spacing w:line="276" w:lineRule="auto"/>
              <w:jc w:val="both"/>
              <w:rPr>
                <w:sz w:val="24"/>
                <w:szCs w:val="24"/>
              </w:rPr>
            </w:pPr>
            <w:r>
              <w:rPr>
                <w:sz w:val="24"/>
                <w:szCs w:val="24"/>
              </w:rPr>
              <w:t xml:space="preserve">№ </w:t>
            </w:r>
            <w:proofErr w:type="gramStart"/>
            <w:r>
              <w:rPr>
                <w:sz w:val="24"/>
                <w:szCs w:val="24"/>
              </w:rPr>
              <w:t>п</w:t>
            </w:r>
            <w:proofErr w:type="gramEnd"/>
            <w:r>
              <w:rPr>
                <w:sz w:val="24"/>
                <w:szCs w:val="24"/>
              </w:rPr>
              <w:t>/п</w:t>
            </w:r>
          </w:p>
        </w:tc>
        <w:tc>
          <w:tcPr>
            <w:tcW w:w="6063" w:type="dxa"/>
          </w:tcPr>
          <w:p w14:paraId="233B78A2" w14:textId="77777777" w:rsidR="00CA1D9A" w:rsidRDefault="00811EC4">
            <w:pPr>
              <w:pStyle w:val="af1"/>
              <w:spacing w:line="276" w:lineRule="auto"/>
              <w:jc w:val="both"/>
              <w:rPr>
                <w:sz w:val="24"/>
                <w:szCs w:val="24"/>
              </w:rPr>
            </w:pPr>
            <w:r>
              <w:rPr>
                <w:sz w:val="24"/>
                <w:szCs w:val="24"/>
              </w:rPr>
              <w:t>Наименование материальных ресурсов</w:t>
            </w:r>
          </w:p>
        </w:tc>
        <w:tc>
          <w:tcPr>
            <w:tcW w:w="1377" w:type="dxa"/>
          </w:tcPr>
          <w:p w14:paraId="3B8FA057" w14:textId="77777777" w:rsidR="00CA1D9A" w:rsidRDefault="00811EC4">
            <w:pPr>
              <w:pStyle w:val="af1"/>
              <w:spacing w:line="276" w:lineRule="auto"/>
              <w:jc w:val="both"/>
              <w:rPr>
                <w:sz w:val="24"/>
                <w:szCs w:val="24"/>
              </w:rPr>
            </w:pPr>
            <w:r>
              <w:rPr>
                <w:sz w:val="24"/>
                <w:szCs w:val="24"/>
              </w:rPr>
              <w:t>ед. изм.</w:t>
            </w:r>
          </w:p>
        </w:tc>
        <w:tc>
          <w:tcPr>
            <w:tcW w:w="1761" w:type="dxa"/>
          </w:tcPr>
          <w:p w14:paraId="1006FA02" w14:textId="77777777" w:rsidR="00CA1D9A" w:rsidRDefault="00811EC4">
            <w:pPr>
              <w:pStyle w:val="af1"/>
              <w:spacing w:line="276" w:lineRule="auto"/>
              <w:jc w:val="both"/>
              <w:rPr>
                <w:sz w:val="24"/>
                <w:szCs w:val="24"/>
              </w:rPr>
            </w:pPr>
            <w:r>
              <w:rPr>
                <w:sz w:val="24"/>
                <w:szCs w:val="24"/>
              </w:rPr>
              <w:t>Нормативный запас</w:t>
            </w:r>
          </w:p>
        </w:tc>
      </w:tr>
      <w:tr w:rsidR="00CA1D9A" w14:paraId="3067E35B" w14:textId="77777777" w:rsidTr="007C3294">
        <w:trPr>
          <w:trHeight w:val="318"/>
        </w:trPr>
        <w:tc>
          <w:tcPr>
            <w:tcW w:w="9856" w:type="dxa"/>
            <w:gridSpan w:val="4"/>
          </w:tcPr>
          <w:p w14:paraId="1E474D29" w14:textId="199A1257" w:rsidR="00CA1D9A" w:rsidRDefault="007C3294" w:rsidP="00383E35">
            <w:pPr>
              <w:pStyle w:val="af1"/>
              <w:spacing w:line="276" w:lineRule="auto"/>
              <w:jc w:val="center"/>
              <w:rPr>
                <w:sz w:val="24"/>
                <w:szCs w:val="24"/>
              </w:rPr>
            </w:pPr>
            <w:r>
              <w:rPr>
                <w:sz w:val="24"/>
                <w:szCs w:val="24"/>
              </w:rPr>
              <w:t>ООО</w:t>
            </w:r>
            <w:r w:rsidR="00383E35">
              <w:rPr>
                <w:sz w:val="24"/>
                <w:szCs w:val="24"/>
              </w:rPr>
              <w:t xml:space="preserve"> «</w:t>
            </w:r>
            <w:proofErr w:type="spellStart"/>
            <w:r w:rsidR="00383E35">
              <w:rPr>
                <w:sz w:val="24"/>
                <w:szCs w:val="24"/>
              </w:rPr>
              <w:t>Пластуновское</w:t>
            </w:r>
            <w:proofErr w:type="spellEnd"/>
            <w:r w:rsidR="00383E35">
              <w:rPr>
                <w:sz w:val="24"/>
                <w:szCs w:val="24"/>
              </w:rPr>
              <w:t xml:space="preserve"> ЖКХ</w:t>
            </w:r>
            <w:r w:rsidR="00811EC4">
              <w:rPr>
                <w:sz w:val="24"/>
                <w:szCs w:val="24"/>
              </w:rPr>
              <w:t>»</w:t>
            </w:r>
          </w:p>
        </w:tc>
      </w:tr>
      <w:tr w:rsidR="00CA1D9A" w14:paraId="38AB4780" w14:textId="77777777" w:rsidTr="007C3294">
        <w:trPr>
          <w:trHeight w:val="397"/>
        </w:trPr>
        <w:tc>
          <w:tcPr>
            <w:tcW w:w="655" w:type="dxa"/>
          </w:tcPr>
          <w:p w14:paraId="1C89DC26" w14:textId="4C3EF5EE" w:rsidR="00CA1D9A" w:rsidRDefault="007C3294">
            <w:pPr>
              <w:pStyle w:val="af1"/>
              <w:spacing w:line="276" w:lineRule="auto"/>
              <w:jc w:val="both"/>
              <w:rPr>
                <w:sz w:val="24"/>
                <w:szCs w:val="24"/>
              </w:rPr>
            </w:pPr>
            <w:r>
              <w:rPr>
                <w:sz w:val="24"/>
                <w:szCs w:val="24"/>
              </w:rPr>
              <w:t>1</w:t>
            </w:r>
          </w:p>
        </w:tc>
        <w:tc>
          <w:tcPr>
            <w:tcW w:w="6063" w:type="dxa"/>
          </w:tcPr>
          <w:p w14:paraId="6FCF5938" w14:textId="77777777" w:rsidR="00CA1D9A" w:rsidRDefault="00811EC4">
            <w:pPr>
              <w:pStyle w:val="af1"/>
              <w:spacing w:line="276" w:lineRule="auto"/>
              <w:jc w:val="both"/>
              <w:rPr>
                <w:sz w:val="24"/>
                <w:szCs w:val="24"/>
              </w:rPr>
            </w:pPr>
            <w:r>
              <w:rPr>
                <w:sz w:val="24"/>
                <w:szCs w:val="24"/>
              </w:rPr>
              <w:t>электроды</w:t>
            </w:r>
          </w:p>
        </w:tc>
        <w:tc>
          <w:tcPr>
            <w:tcW w:w="1377" w:type="dxa"/>
          </w:tcPr>
          <w:p w14:paraId="009EBB20" w14:textId="77777777" w:rsidR="00CA1D9A" w:rsidRDefault="00811EC4">
            <w:pPr>
              <w:pStyle w:val="af1"/>
              <w:spacing w:line="276" w:lineRule="auto"/>
              <w:jc w:val="both"/>
              <w:rPr>
                <w:sz w:val="24"/>
                <w:szCs w:val="24"/>
              </w:rPr>
            </w:pPr>
            <w:proofErr w:type="gramStart"/>
            <w:r>
              <w:rPr>
                <w:sz w:val="24"/>
                <w:szCs w:val="24"/>
              </w:rPr>
              <w:t>кг</w:t>
            </w:r>
            <w:proofErr w:type="gramEnd"/>
            <w:r>
              <w:rPr>
                <w:sz w:val="24"/>
                <w:szCs w:val="24"/>
              </w:rPr>
              <w:t>.</w:t>
            </w:r>
          </w:p>
        </w:tc>
        <w:tc>
          <w:tcPr>
            <w:tcW w:w="1761" w:type="dxa"/>
          </w:tcPr>
          <w:p w14:paraId="647D5ED0" w14:textId="40321C24" w:rsidR="00CA1D9A" w:rsidRDefault="00D628DC">
            <w:pPr>
              <w:pStyle w:val="af1"/>
              <w:spacing w:line="276" w:lineRule="auto"/>
              <w:jc w:val="both"/>
              <w:rPr>
                <w:sz w:val="24"/>
                <w:szCs w:val="24"/>
              </w:rPr>
            </w:pPr>
            <w:r>
              <w:rPr>
                <w:sz w:val="24"/>
                <w:szCs w:val="24"/>
              </w:rPr>
              <w:t>10</w:t>
            </w:r>
          </w:p>
        </w:tc>
      </w:tr>
      <w:tr w:rsidR="00CA1D9A" w14:paraId="4B6DF03F" w14:textId="77777777" w:rsidTr="007C3294">
        <w:trPr>
          <w:trHeight w:val="397"/>
        </w:trPr>
        <w:tc>
          <w:tcPr>
            <w:tcW w:w="655" w:type="dxa"/>
          </w:tcPr>
          <w:p w14:paraId="3586EAA2" w14:textId="266D7BF0" w:rsidR="00CA1D9A" w:rsidRDefault="007C3294">
            <w:pPr>
              <w:pStyle w:val="af1"/>
              <w:spacing w:line="276" w:lineRule="auto"/>
              <w:jc w:val="both"/>
              <w:rPr>
                <w:sz w:val="24"/>
                <w:szCs w:val="24"/>
              </w:rPr>
            </w:pPr>
            <w:r>
              <w:rPr>
                <w:sz w:val="24"/>
                <w:szCs w:val="24"/>
              </w:rPr>
              <w:t>2</w:t>
            </w:r>
          </w:p>
        </w:tc>
        <w:tc>
          <w:tcPr>
            <w:tcW w:w="6063" w:type="dxa"/>
            <w:vAlign w:val="center"/>
          </w:tcPr>
          <w:p w14:paraId="13E42265"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108х4/180-ППУ-ПЭ </w:t>
            </w:r>
          </w:p>
        </w:tc>
        <w:tc>
          <w:tcPr>
            <w:tcW w:w="1377" w:type="dxa"/>
          </w:tcPr>
          <w:p w14:paraId="3208327E"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7F85CF48" w14:textId="34453D1A" w:rsidR="00CA1D9A" w:rsidRDefault="008404AB">
            <w:pPr>
              <w:pStyle w:val="af1"/>
              <w:spacing w:line="276" w:lineRule="auto"/>
              <w:jc w:val="both"/>
              <w:rPr>
                <w:sz w:val="24"/>
                <w:szCs w:val="24"/>
              </w:rPr>
            </w:pPr>
            <w:r>
              <w:rPr>
                <w:sz w:val="24"/>
                <w:szCs w:val="24"/>
              </w:rPr>
              <w:t>50</w:t>
            </w:r>
          </w:p>
        </w:tc>
      </w:tr>
      <w:tr w:rsidR="00CA1D9A" w14:paraId="0ADF568E" w14:textId="77777777" w:rsidTr="007C3294">
        <w:trPr>
          <w:trHeight w:val="397"/>
        </w:trPr>
        <w:tc>
          <w:tcPr>
            <w:tcW w:w="655" w:type="dxa"/>
          </w:tcPr>
          <w:p w14:paraId="53A67ABA" w14:textId="51385CCF" w:rsidR="00CA1D9A" w:rsidRDefault="007C3294">
            <w:pPr>
              <w:pStyle w:val="af1"/>
              <w:spacing w:line="276" w:lineRule="auto"/>
              <w:jc w:val="both"/>
              <w:rPr>
                <w:sz w:val="24"/>
                <w:szCs w:val="24"/>
              </w:rPr>
            </w:pPr>
            <w:r>
              <w:rPr>
                <w:sz w:val="24"/>
                <w:szCs w:val="24"/>
              </w:rPr>
              <w:t>3</w:t>
            </w:r>
          </w:p>
        </w:tc>
        <w:tc>
          <w:tcPr>
            <w:tcW w:w="6063" w:type="dxa"/>
            <w:vAlign w:val="center"/>
          </w:tcPr>
          <w:p w14:paraId="34BF033E"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89х4/160-ППУ-ПЭ </w:t>
            </w:r>
          </w:p>
        </w:tc>
        <w:tc>
          <w:tcPr>
            <w:tcW w:w="1377" w:type="dxa"/>
          </w:tcPr>
          <w:p w14:paraId="1EEC3AEA"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679CF13B" w14:textId="39B40D97" w:rsidR="00CA1D9A" w:rsidRDefault="008404AB">
            <w:pPr>
              <w:pStyle w:val="af1"/>
              <w:spacing w:line="276" w:lineRule="auto"/>
              <w:jc w:val="both"/>
              <w:rPr>
                <w:sz w:val="24"/>
                <w:szCs w:val="24"/>
              </w:rPr>
            </w:pPr>
            <w:r>
              <w:rPr>
                <w:sz w:val="24"/>
                <w:szCs w:val="24"/>
              </w:rPr>
              <w:t>50</w:t>
            </w:r>
          </w:p>
        </w:tc>
      </w:tr>
      <w:tr w:rsidR="00CA1D9A" w14:paraId="1AC4B180" w14:textId="77777777" w:rsidTr="007C3294">
        <w:trPr>
          <w:trHeight w:val="397"/>
        </w:trPr>
        <w:tc>
          <w:tcPr>
            <w:tcW w:w="655" w:type="dxa"/>
          </w:tcPr>
          <w:p w14:paraId="35082B33" w14:textId="7A4D5AFF" w:rsidR="00CA1D9A" w:rsidRDefault="007C3294">
            <w:pPr>
              <w:pStyle w:val="af1"/>
              <w:spacing w:line="276" w:lineRule="auto"/>
              <w:jc w:val="both"/>
              <w:rPr>
                <w:sz w:val="24"/>
                <w:szCs w:val="24"/>
              </w:rPr>
            </w:pPr>
            <w:r>
              <w:rPr>
                <w:sz w:val="24"/>
                <w:szCs w:val="24"/>
              </w:rPr>
              <w:t>4</w:t>
            </w:r>
          </w:p>
        </w:tc>
        <w:tc>
          <w:tcPr>
            <w:tcW w:w="6063" w:type="dxa"/>
            <w:vAlign w:val="center"/>
          </w:tcPr>
          <w:p w14:paraId="156E246A"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76х3,5/140-ППУ-ПЭ </w:t>
            </w:r>
          </w:p>
        </w:tc>
        <w:tc>
          <w:tcPr>
            <w:tcW w:w="1377" w:type="dxa"/>
          </w:tcPr>
          <w:p w14:paraId="3D77A4AA"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31F4E367" w14:textId="4B7A3F28" w:rsidR="00CA1D9A" w:rsidRDefault="008404AB">
            <w:pPr>
              <w:pStyle w:val="af1"/>
              <w:spacing w:line="276" w:lineRule="auto"/>
              <w:jc w:val="both"/>
              <w:rPr>
                <w:sz w:val="24"/>
                <w:szCs w:val="24"/>
              </w:rPr>
            </w:pPr>
            <w:r>
              <w:rPr>
                <w:sz w:val="24"/>
                <w:szCs w:val="24"/>
              </w:rPr>
              <w:t>50</w:t>
            </w:r>
          </w:p>
        </w:tc>
      </w:tr>
      <w:tr w:rsidR="00CA1D9A" w14:paraId="5ADFCD68" w14:textId="77777777" w:rsidTr="007C3294">
        <w:trPr>
          <w:trHeight w:val="397"/>
        </w:trPr>
        <w:tc>
          <w:tcPr>
            <w:tcW w:w="655" w:type="dxa"/>
          </w:tcPr>
          <w:p w14:paraId="06DA2F21" w14:textId="04A8D4C3" w:rsidR="00CA1D9A" w:rsidRDefault="007C3294">
            <w:pPr>
              <w:pStyle w:val="af1"/>
              <w:spacing w:line="276" w:lineRule="auto"/>
              <w:jc w:val="both"/>
              <w:rPr>
                <w:sz w:val="24"/>
                <w:szCs w:val="24"/>
              </w:rPr>
            </w:pPr>
            <w:r>
              <w:rPr>
                <w:sz w:val="24"/>
                <w:szCs w:val="24"/>
              </w:rPr>
              <w:t>5</w:t>
            </w:r>
          </w:p>
        </w:tc>
        <w:tc>
          <w:tcPr>
            <w:tcW w:w="6063" w:type="dxa"/>
            <w:vAlign w:val="center"/>
          </w:tcPr>
          <w:p w14:paraId="7B4EBE3B"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57х3,5/125-ППУ-ПЭ </w:t>
            </w:r>
          </w:p>
        </w:tc>
        <w:tc>
          <w:tcPr>
            <w:tcW w:w="1377" w:type="dxa"/>
          </w:tcPr>
          <w:p w14:paraId="16E4D4F2"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63CA16F6" w14:textId="2BD5D18D" w:rsidR="00CA1D9A" w:rsidRDefault="008404AB">
            <w:pPr>
              <w:pStyle w:val="af1"/>
              <w:spacing w:line="276" w:lineRule="auto"/>
              <w:jc w:val="both"/>
              <w:rPr>
                <w:sz w:val="24"/>
                <w:szCs w:val="24"/>
              </w:rPr>
            </w:pPr>
            <w:r>
              <w:rPr>
                <w:sz w:val="24"/>
                <w:szCs w:val="24"/>
              </w:rPr>
              <w:t>50</w:t>
            </w:r>
          </w:p>
        </w:tc>
      </w:tr>
      <w:tr w:rsidR="00CA1D9A" w14:paraId="760F1FE7" w14:textId="77777777" w:rsidTr="007C3294">
        <w:trPr>
          <w:trHeight w:val="397"/>
        </w:trPr>
        <w:tc>
          <w:tcPr>
            <w:tcW w:w="655" w:type="dxa"/>
          </w:tcPr>
          <w:p w14:paraId="3A33BBF4" w14:textId="5BF6F483" w:rsidR="00CA1D9A" w:rsidRDefault="007C3294">
            <w:pPr>
              <w:pStyle w:val="af1"/>
              <w:spacing w:line="276" w:lineRule="auto"/>
              <w:jc w:val="both"/>
              <w:rPr>
                <w:sz w:val="24"/>
                <w:szCs w:val="24"/>
              </w:rPr>
            </w:pPr>
            <w:r>
              <w:rPr>
                <w:sz w:val="24"/>
                <w:szCs w:val="24"/>
              </w:rPr>
              <w:t>6</w:t>
            </w:r>
          </w:p>
        </w:tc>
        <w:tc>
          <w:tcPr>
            <w:tcW w:w="6063" w:type="dxa"/>
            <w:vAlign w:val="center"/>
          </w:tcPr>
          <w:p w14:paraId="6DBE4698"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фланцы плоские стальные приварные DN - 80</w:t>
            </w:r>
          </w:p>
        </w:tc>
        <w:tc>
          <w:tcPr>
            <w:tcW w:w="1377" w:type="dxa"/>
          </w:tcPr>
          <w:p w14:paraId="37A735F2"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24CD6101" w14:textId="7848B23D" w:rsidR="00CA1D9A" w:rsidRDefault="008404AB">
            <w:pPr>
              <w:pStyle w:val="af1"/>
              <w:spacing w:line="276" w:lineRule="auto"/>
              <w:jc w:val="both"/>
              <w:rPr>
                <w:sz w:val="24"/>
                <w:szCs w:val="24"/>
              </w:rPr>
            </w:pPr>
            <w:r>
              <w:rPr>
                <w:sz w:val="24"/>
                <w:szCs w:val="24"/>
              </w:rPr>
              <w:t>6</w:t>
            </w:r>
          </w:p>
        </w:tc>
      </w:tr>
      <w:tr w:rsidR="00CA1D9A" w14:paraId="16DDEDEF" w14:textId="77777777" w:rsidTr="007C3294">
        <w:trPr>
          <w:trHeight w:val="397"/>
        </w:trPr>
        <w:tc>
          <w:tcPr>
            <w:tcW w:w="655" w:type="dxa"/>
          </w:tcPr>
          <w:p w14:paraId="3D47D821" w14:textId="2C0F1DDB" w:rsidR="00CA1D9A" w:rsidRDefault="007C3294">
            <w:pPr>
              <w:pStyle w:val="af1"/>
              <w:spacing w:line="276" w:lineRule="auto"/>
              <w:jc w:val="both"/>
              <w:rPr>
                <w:sz w:val="24"/>
                <w:szCs w:val="24"/>
              </w:rPr>
            </w:pPr>
            <w:r>
              <w:rPr>
                <w:sz w:val="24"/>
                <w:szCs w:val="24"/>
              </w:rPr>
              <w:t>7</w:t>
            </w:r>
          </w:p>
        </w:tc>
        <w:tc>
          <w:tcPr>
            <w:tcW w:w="6063" w:type="dxa"/>
            <w:vAlign w:val="center"/>
          </w:tcPr>
          <w:p w14:paraId="083B4388"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фланцы плоские стальные приварные DN - 100</w:t>
            </w:r>
          </w:p>
        </w:tc>
        <w:tc>
          <w:tcPr>
            <w:tcW w:w="1377" w:type="dxa"/>
          </w:tcPr>
          <w:p w14:paraId="649A6E3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1382AAC4" w14:textId="17EACE71" w:rsidR="00CA1D9A" w:rsidRDefault="008404AB">
            <w:pPr>
              <w:pStyle w:val="af1"/>
              <w:spacing w:line="276" w:lineRule="auto"/>
              <w:jc w:val="both"/>
              <w:rPr>
                <w:sz w:val="24"/>
                <w:szCs w:val="24"/>
              </w:rPr>
            </w:pPr>
            <w:r>
              <w:rPr>
                <w:sz w:val="24"/>
                <w:szCs w:val="24"/>
              </w:rPr>
              <w:t>10</w:t>
            </w:r>
          </w:p>
        </w:tc>
      </w:tr>
      <w:tr w:rsidR="00CA1D9A" w14:paraId="7BCBB58F" w14:textId="77777777" w:rsidTr="007C3294">
        <w:trPr>
          <w:trHeight w:val="397"/>
        </w:trPr>
        <w:tc>
          <w:tcPr>
            <w:tcW w:w="655" w:type="dxa"/>
          </w:tcPr>
          <w:p w14:paraId="5AFD9D4C" w14:textId="5AF93359" w:rsidR="00CA1D9A" w:rsidRDefault="007C3294">
            <w:pPr>
              <w:pStyle w:val="af1"/>
              <w:spacing w:line="276" w:lineRule="auto"/>
              <w:jc w:val="both"/>
              <w:rPr>
                <w:sz w:val="24"/>
                <w:szCs w:val="24"/>
              </w:rPr>
            </w:pPr>
            <w:r>
              <w:rPr>
                <w:sz w:val="24"/>
                <w:szCs w:val="24"/>
              </w:rPr>
              <w:t>8</w:t>
            </w:r>
          </w:p>
        </w:tc>
        <w:tc>
          <w:tcPr>
            <w:tcW w:w="6063" w:type="dxa"/>
            <w:vAlign w:val="center"/>
          </w:tcPr>
          <w:p w14:paraId="4E8864A5"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фланцы плоские стальные приварные DN - 150</w:t>
            </w:r>
          </w:p>
        </w:tc>
        <w:tc>
          <w:tcPr>
            <w:tcW w:w="1377" w:type="dxa"/>
          </w:tcPr>
          <w:p w14:paraId="6189E75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027C761C" w14:textId="25FE7754" w:rsidR="00CA1D9A" w:rsidRDefault="008404AB">
            <w:pPr>
              <w:pStyle w:val="af1"/>
              <w:spacing w:line="276" w:lineRule="auto"/>
              <w:jc w:val="both"/>
              <w:rPr>
                <w:sz w:val="24"/>
                <w:szCs w:val="24"/>
              </w:rPr>
            </w:pPr>
            <w:r>
              <w:rPr>
                <w:sz w:val="24"/>
                <w:szCs w:val="24"/>
              </w:rPr>
              <w:t>4</w:t>
            </w:r>
          </w:p>
        </w:tc>
      </w:tr>
      <w:tr w:rsidR="00CA1D9A" w14:paraId="0667507D" w14:textId="77777777" w:rsidTr="007C3294">
        <w:trPr>
          <w:trHeight w:val="397"/>
        </w:trPr>
        <w:tc>
          <w:tcPr>
            <w:tcW w:w="655" w:type="dxa"/>
          </w:tcPr>
          <w:p w14:paraId="62EF2B9A" w14:textId="2533C08A" w:rsidR="00CA1D9A" w:rsidRDefault="007C3294">
            <w:pPr>
              <w:pStyle w:val="af1"/>
              <w:spacing w:line="276" w:lineRule="auto"/>
              <w:jc w:val="both"/>
              <w:rPr>
                <w:sz w:val="24"/>
                <w:szCs w:val="24"/>
              </w:rPr>
            </w:pPr>
            <w:r>
              <w:rPr>
                <w:sz w:val="24"/>
                <w:szCs w:val="24"/>
              </w:rPr>
              <w:t>9</w:t>
            </w:r>
          </w:p>
        </w:tc>
        <w:tc>
          <w:tcPr>
            <w:tcW w:w="6063" w:type="dxa"/>
            <w:vAlign w:val="center"/>
          </w:tcPr>
          <w:p w14:paraId="0C688BAA"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отводы стальные Ø108</w:t>
            </w:r>
          </w:p>
        </w:tc>
        <w:tc>
          <w:tcPr>
            <w:tcW w:w="1377" w:type="dxa"/>
          </w:tcPr>
          <w:p w14:paraId="21C2AEA2"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4B24755" w14:textId="2E34A6C9" w:rsidR="00CA1D9A" w:rsidRDefault="008404AB">
            <w:pPr>
              <w:pStyle w:val="af1"/>
              <w:spacing w:line="276" w:lineRule="auto"/>
              <w:jc w:val="both"/>
              <w:rPr>
                <w:sz w:val="24"/>
                <w:szCs w:val="24"/>
              </w:rPr>
            </w:pPr>
            <w:r>
              <w:rPr>
                <w:sz w:val="24"/>
                <w:szCs w:val="24"/>
              </w:rPr>
              <w:t>6</w:t>
            </w:r>
          </w:p>
        </w:tc>
      </w:tr>
      <w:tr w:rsidR="00CA1D9A" w14:paraId="4E046FF1" w14:textId="77777777" w:rsidTr="007C3294">
        <w:trPr>
          <w:trHeight w:val="397"/>
        </w:trPr>
        <w:tc>
          <w:tcPr>
            <w:tcW w:w="655" w:type="dxa"/>
          </w:tcPr>
          <w:p w14:paraId="44877F43" w14:textId="4D6E347D" w:rsidR="00CA1D9A" w:rsidRDefault="007C3294">
            <w:pPr>
              <w:pStyle w:val="af1"/>
              <w:spacing w:line="276" w:lineRule="auto"/>
              <w:jc w:val="both"/>
              <w:rPr>
                <w:sz w:val="24"/>
                <w:szCs w:val="24"/>
              </w:rPr>
            </w:pPr>
            <w:r>
              <w:rPr>
                <w:sz w:val="24"/>
                <w:szCs w:val="24"/>
              </w:rPr>
              <w:t>10</w:t>
            </w:r>
          </w:p>
        </w:tc>
        <w:tc>
          <w:tcPr>
            <w:tcW w:w="6063" w:type="dxa"/>
            <w:vAlign w:val="center"/>
          </w:tcPr>
          <w:p w14:paraId="1D29FB7E"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отводы стальные Ø89</w:t>
            </w:r>
          </w:p>
        </w:tc>
        <w:tc>
          <w:tcPr>
            <w:tcW w:w="1377" w:type="dxa"/>
          </w:tcPr>
          <w:p w14:paraId="6EA1D58E"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18A9F0C" w14:textId="34EF3B9F" w:rsidR="00CA1D9A" w:rsidRDefault="008404AB">
            <w:pPr>
              <w:pStyle w:val="af1"/>
              <w:spacing w:line="276" w:lineRule="auto"/>
              <w:jc w:val="both"/>
              <w:rPr>
                <w:sz w:val="24"/>
                <w:szCs w:val="24"/>
              </w:rPr>
            </w:pPr>
            <w:r>
              <w:rPr>
                <w:sz w:val="24"/>
                <w:szCs w:val="24"/>
              </w:rPr>
              <w:t>6</w:t>
            </w:r>
          </w:p>
        </w:tc>
      </w:tr>
      <w:tr w:rsidR="00CA1D9A" w14:paraId="3C5052CD" w14:textId="77777777" w:rsidTr="007C3294">
        <w:trPr>
          <w:trHeight w:val="397"/>
        </w:trPr>
        <w:tc>
          <w:tcPr>
            <w:tcW w:w="655" w:type="dxa"/>
          </w:tcPr>
          <w:p w14:paraId="1B474F90" w14:textId="17E08EC2" w:rsidR="00CA1D9A" w:rsidRDefault="007C3294">
            <w:pPr>
              <w:pStyle w:val="af1"/>
              <w:spacing w:line="276" w:lineRule="auto"/>
              <w:jc w:val="both"/>
              <w:rPr>
                <w:sz w:val="24"/>
                <w:szCs w:val="24"/>
              </w:rPr>
            </w:pPr>
            <w:r>
              <w:rPr>
                <w:sz w:val="24"/>
                <w:szCs w:val="24"/>
              </w:rPr>
              <w:t>11</w:t>
            </w:r>
          </w:p>
        </w:tc>
        <w:tc>
          <w:tcPr>
            <w:tcW w:w="6063" w:type="dxa"/>
            <w:vAlign w:val="center"/>
          </w:tcPr>
          <w:p w14:paraId="19C40714"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отводы стальные Ø76</w:t>
            </w:r>
          </w:p>
        </w:tc>
        <w:tc>
          <w:tcPr>
            <w:tcW w:w="1377" w:type="dxa"/>
          </w:tcPr>
          <w:p w14:paraId="105053D9"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4AD6D8B" w14:textId="58CF0AFE" w:rsidR="00CA1D9A" w:rsidRDefault="008404AB">
            <w:pPr>
              <w:pStyle w:val="af1"/>
              <w:spacing w:line="276" w:lineRule="auto"/>
              <w:jc w:val="both"/>
              <w:rPr>
                <w:sz w:val="24"/>
                <w:szCs w:val="24"/>
              </w:rPr>
            </w:pPr>
            <w:r>
              <w:rPr>
                <w:sz w:val="24"/>
                <w:szCs w:val="24"/>
              </w:rPr>
              <w:t>6</w:t>
            </w:r>
          </w:p>
        </w:tc>
      </w:tr>
      <w:tr w:rsidR="00CA1D9A" w14:paraId="7E4DCAF0" w14:textId="77777777" w:rsidTr="007C3294">
        <w:trPr>
          <w:trHeight w:val="397"/>
        </w:trPr>
        <w:tc>
          <w:tcPr>
            <w:tcW w:w="655" w:type="dxa"/>
          </w:tcPr>
          <w:p w14:paraId="70B4B746" w14:textId="1CD158CF" w:rsidR="00CA1D9A" w:rsidRDefault="007C3294">
            <w:pPr>
              <w:pStyle w:val="af1"/>
              <w:spacing w:line="276" w:lineRule="auto"/>
              <w:jc w:val="both"/>
              <w:rPr>
                <w:sz w:val="24"/>
                <w:szCs w:val="24"/>
              </w:rPr>
            </w:pPr>
            <w:r>
              <w:rPr>
                <w:sz w:val="24"/>
                <w:szCs w:val="24"/>
              </w:rPr>
              <w:t>12</w:t>
            </w:r>
          </w:p>
        </w:tc>
        <w:tc>
          <w:tcPr>
            <w:tcW w:w="6063" w:type="dxa"/>
            <w:vAlign w:val="center"/>
          </w:tcPr>
          <w:p w14:paraId="5FE7EAB2"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прокладки </w:t>
            </w:r>
            <w:proofErr w:type="spellStart"/>
            <w:r>
              <w:rPr>
                <w:rFonts w:ascii="Times New Roman" w:eastAsia="SimSun" w:hAnsi="Times New Roman" w:cs="Times New Roman"/>
                <w:color w:val="000000"/>
                <w:sz w:val="24"/>
                <w:szCs w:val="24"/>
                <w:lang w:eastAsia="zh-CN" w:bidi="ar"/>
              </w:rPr>
              <w:t>межфланцевые</w:t>
            </w:r>
            <w:proofErr w:type="spellEnd"/>
          </w:p>
        </w:tc>
        <w:tc>
          <w:tcPr>
            <w:tcW w:w="1377" w:type="dxa"/>
          </w:tcPr>
          <w:p w14:paraId="5F2388A7"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13E4E46" w14:textId="19E59003" w:rsidR="00CA1D9A" w:rsidRDefault="008404AB">
            <w:pPr>
              <w:pStyle w:val="af1"/>
              <w:spacing w:line="276" w:lineRule="auto"/>
              <w:jc w:val="both"/>
              <w:rPr>
                <w:sz w:val="24"/>
                <w:szCs w:val="24"/>
              </w:rPr>
            </w:pPr>
            <w:r>
              <w:rPr>
                <w:sz w:val="24"/>
                <w:szCs w:val="24"/>
              </w:rPr>
              <w:t>20</w:t>
            </w:r>
          </w:p>
        </w:tc>
      </w:tr>
      <w:tr w:rsidR="00CA1D9A" w14:paraId="79963BD7" w14:textId="77777777" w:rsidTr="007C3294">
        <w:trPr>
          <w:trHeight w:val="397"/>
        </w:trPr>
        <w:tc>
          <w:tcPr>
            <w:tcW w:w="655" w:type="dxa"/>
          </w:tcPr>
          <w:p w14:paraId="522A5B6C" w14:textId="2648B6BF" w:rsidR="00CA1D9A" w:rsidRDefault="007C3294">
            <w:pPr>
              <w:pStyle w:val="af1"/>
              <w:spacing w:line="276" w:lineRule="auto"/>
              <w:jc w:val="both"/>
              <w:rPr>
                <w:sz w:val="24"/>
                <w:szCs w:val="24"/>
              </w:rPr>
            </w:pPr>
            <w:r>
              <w:rPr>
                <w:sz w:val="24"/>
                <w:szCs w:val="24"/>
              </w:rPr>
              <w:t>13</w:t>
            </w:r>
          </w:p>
        </w:tc>
        <w:tc>
          <w:tcPr>
            <w:tcW w:w="6063" w:type="dxa"/>
            <w:vAlign w:val="center"/>
          </w:tcPr>
          <w:p w14:paraId="3E022FAD"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задвижки стальные DN - 80</w:t>
            </w:r>
          </w:p>
        </w:tc>
        <w:tc>
          <w:tcPr>
            <w:tcW w:w="1377" w:type="dxa"/>
          </w:tcPr>
          <w:p w14:paraId="74EBD9D5"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1710C65A" w14:textId="16D27F7C" w:rsidR="00CA1D9A" w:rsidRDefault="008404AB">
            <w:pPr>
              <w:pStyle w:val="af1"/>
              <w:spacing w:line="276" w:lineRule="auto"/>
              <w:jc w:val="both"/>
              <w:rPr>
                <w:sz w:val="24"/>
                <w:szCs w:val="24"/>
              </w:rPr>
            </w:pPr>
            <w:r>
              <w:rPr>
                <w:sz w:val="24"/>
                <w:szCs w:val="24"/>
              </w:rPr>
              <w:t>6</w:t>
            </w:r>
          </w:p>
        </w:tc>
      </w:tr>
      <w:tr w:rsidR="00CA1D9A" w14:paraId="5795B2B0" w14:textId="77777777" w:rsidTr="007C3294">
        <w:trPr>
          <w:trHeight w:val="397"/>
        </w:trPr>
        <w:tc>
          <w:tcPr>
            <w:tcW w:w="655" w:type="dxa"/>
          </w:tcPr>
          <w:p w14:paraId="13829C72" w14:textId="4E97840B" w:rsidR="00CA1D9A" w:rsidRDefault="007C3294">
            <w:pPr>
              <w:pStyle w:val="af1"/>
              <w:spacing w:line="276" w:lineRule="auto"/>
              <w:jc w:val="both"/>
              <w:rPr>
                <w:sz w:val="24"/>
                <w:szCs w:val="24"/>
              </w:rPr>
            </w:pPr>
            <w:r>
              <w:rPr>
                <w:sz w:val="24"/>
                <w:szCs w:val="24"/>
              </w:rPr>
              <w:t>14</w:t>
            </w:r>
          </w:p>
        </w:tc>
        <w:tc>
          <w:tcPr>
            <w:tcW w:w="6063" w:type="dxa"/>
            <w:vAlign w:val="center"/>
          </w:tcPr>
          <w:p w14:paraId="14B88620"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задвижки стальные DN - 100</w:t>
            </w:r>
          </w:p>
        </w:tc>
        <w:tc>
          <w:tcPr>
            <w:tcW w:w="1377" w:type="dxa"/>
          </w:tcPr>
          <w:p w14:paraId="05FE42C2"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0653CABF" w14:textId="24717AF6" w:rsidR="00CA1D9A" w:rsidRDefault="008404AB">
            <w:pPr>
              <w:pStyle w:val="af1"/>
              <w:spacing w:line="276" w:lineRule="auto"/>
              <w:jc w:val="both"/>
              <w:rPr>
                <w:sz w:val="24"/>
                <w:szCs w:val="24"/>
              </w:rPr>
            </w:pPr>
            <w:r>
              <w:rPr>
                <w:sz w:val="24"/>
                <w:szCs w:val="24"/>
              </w:rPr>
              <w:t>10</w:t>
            </w:r>
          </w:p>
        </w:tc>
      </w:tr>
      <w:tr w:rsidR="00CA1D9A" w14:paraId="3B671D51" w14:textId="77777777" w:rsidTr="007C3294">
        <w:trPr>
          <w:trHeight w:val="397"/>
        </w:trPr>
        <w:tc>
          <w:tcPr>
            <w:tcW w:w="655" w:type="dxa"/>
          </w:tcPr>
          <w:p w14:paraId="24F4F7B6" w14:textId="25B17EDA" w:rsidR="00CA1D9A" w:rsidRDefault="007C3294">
            <w:pPr>
              <w:pStyle w:val="af1"/>
              <w:spacing w:line="276" w:lineRule="auto"/>
              <w:jc w:val="both"/>
              <w:rPr>
                <w:sz w:val="24"/>
                <w:szCs w:val="24"/>
              </w:rPr>
            </w:pPr>
            <w:r>
              <w:rPr>
                <w:sz w:val="24"/>
                <w:szCs w:val="24"/>
              </w:rPr>
              <w:t>15</w:t>
            </w:r>
          </w:p>
        </w:tc>
        <w:tc>
          <w:tcPr>
            <w:tcW w:w="6063" w:type="dxa"/>
            <w:vAlign w:val="center"/>
          </w:tcPr>
          <w:p w14:paraId="64CFB890"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задвижки стальные DN - 150</w:t>
            </w:r>
          </w:p>
        </w:tc>
        <w:tc>
          <w:tcPr>
            <w:tcW w:w="1377" w:type="dxa"/>
          </w:tcPr>
          <w:p w14:paraId="0FE8560A"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F397C6C" w14:textId="3086EAB6" w:rsidR="00CA1D9A" w:rsidRDefault="008404AB">
            <w:pPr>
              <w:pStyle w:val="af1"/>
              <w:spacing w:line="276" w:lineRule="auto"/>
              <w:jc w:val="both"/>
              <w:rPr>
                <w:sz w:val="24"/>
                <w:szCs w:val="24"/>
              </w:rPr>
            </w:pPr>
            <w:r>
              <w:rPr>
                <w:sz w:val="24"/>
                <w:szCs w:val="24"/>
              </w:rPr>
              <w:t>10</w:t>
            </w:r>
          </w:p>
        </w:tc>
      </w:tr>
      <w:tr w:rsidR="00CA1D9A" w14:paraId="4E53E43A" w14:textId="77777777" w:rsidTr="007C3294">
        <w:trPr>
          <w:trHeight w:val="397"/>
        </w:trPr>
        <w:tc>
          <w:tcPr>
            <w:tcW w:w="655" w:type="dxa"/>
          </w:tcPr>
          <w:p w14:paraId="3719684C" w14:textId="255C3768" w:rsidR="00CA1D9A" w:rsidRDefault="007C3294">
            <w:pPr>
              <w:pStyle w:val="af1"/>
              <w:spacing w:line="276" w:lineRule="auto"/>
              <w:jc w:val="both"/>
              <w:rPr>
                <w:sz w:val="24"/>
                <w:szCs w:val="24"/>
              </w:rPr>
            </w:pPr>
            <w:r>
              <w:rPr>
                <w:sz w:val="24"/>
                <w:szCs w:val="24"/>
              </w:rPr>
              <w:t>16</w:t>
            </w:r>
          </w:p>
        </w:tc>
        <w:tc>
          <w:tcPr>
            <w:tcW w:w="6063" w:type="dxa"/>
            <w:vAlign w:val="center"/>
          </w:tcPr>
          <w:p w14:paraId="64C2E9DF"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краны шаровые DN - 50</w:t>
            </w:r>
          </w:p>
        </w:tc>
        <w:tc>
          <w:tcPr>
            <w:tcW w:w="1377" w:type="dxa"/>
          </w:tcPr>
          <w:p w14:paraId="24930E0B"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388E8367" w14:textId="42E71C90" w:rsidR="00CA1D9A" w:rsidRDefault="008404AB">
            <w:pPr>
              <w:pStyle w:val="af1"/>
              <w:spacing w:line="276" w:lineRule="auto"/>
              <w:jc w:val="both"/>
              <w:rPr>
                <w:sz w:val="24"/>
                <w:szCs w:val="24"/>
              </w:rPr>
            </w:pPr>
            <w:r>
              <w:rPr>
                <w:sz w:val="24"/>
                <w:szCs w:val="24"/>
              </w:rPr>
              <w:t>6</w:t>
            </w:r>
          </w:p>
        </w:tc>
      </w:tr>
      <w:tr w:rsidR="00CA1D9A" w14:paraId="25BAE427" w14:textId="77777777" w:rsidTr="007C3294">
        <w:trPr>
          <w:trHeight w:val="397"/>
        </w:trPr>
        <w:tc>
          <w:tcPr>
            <w:tcW w:w="655" w:type="dxa"/>
          </w:tcPr>
          <w:p w14:paraId="03676ECC" w14:textId="5DC64BD3" w:rsidR="00CA1D9A" w:rsidRDefault="007C3294">
            <w:pPr>
              <w:pStyle w:val="af1"/>
              <w:spacing w:line="276" w:lineRule="auto"/>
              <w:jc w:val="both"/>
              <w:rPr>
                <w:sz w:val="24"/>
                <w:szCs w:val="24"/>
              </w:rPr>
            </w:pPr>
            <w:r>
              <w:rPr>
                <w:sz w:val="24"/>
                <w:szCs w:val="24"/>
              </w:rPr>
              <w:t>17</w:t>
            </w:r>
          </w:p>
        </w:tc>
        <w:tc>
          <w:tcPr>
            <w:tcW w:w="6063" w:type="dxa"/>
            <w:vAlign w:val="center"/>
          </w:tcPr>
          <w:p w14:paraId="321246E7"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краны шаровые DN - 80</w:t>
            </w:r>
          </w:p>
        </w:tc>
        <w:tc>
          <w:tcPr>
            <w:tcW w:w="1377" w:type="dxa"/>
          </w:tcPr>
          <w:p w14:paraId="0236C7A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0A958924" w14:textId="373F8EFD" w:rsidR="00CA1D9A" w:rsidRDefault="008404AB">
            <w:pPr>
              <w:pStyle w:val="af1"/>
              <w:spacing w:line="276" w:lineRule="auto"/>
              <w:jc w:val="both"/>
              <w:rPr>
                <w:sz w:val="24"/>
                <w:szCs w:val="24"/>
              </w:rPr>
            </w:pPr>
            <w:r>
              <w:rPr>
                <w:sz w:val="24"/>
                <w:szCs w:val="24"/>
              </w:rPr>
              <w:t>4</w:t>
            </w:r>
          </w:p>
        </w:tc>
      </w:tr>
      <w:tr w:rsidR="00CA1D9A" w14:paraId="1AFAE259" w14:textId="77777777" w:rsidTr="007C3294">
        <w:trPr>
          <w:trHeight w:val="397"/>
        </w:trPr>
        <w:tc>
          <w:tcPr>
            <w:tcW w:w="655" w:type="dxa"/>
          </w:tcPr>
          <w:p w14:paraId="61601683" w14:textId="1B57BC97" w:rsidR="00CA1D9A" w:rsidRDefault="007C3294">
            <w:pPr>
              <w:pStyle w:val="af1"/>
              <w:spacing w:line="276" w:lineRule="auto"/>
              <w:jc w:val="both"/>
              <w:rPr>
                <w:sz w:val="24"/>
                <w:szCs w:val="24"/>
              </w:rPr>
            </w:pPr>
            <w:r>
              <w:rPr>
                <w:sz w:val="24"/>
                <w:szCs w:val="24"/>
              </w:rPr>
              <w:t>18</w:t>
            </w:r>
          </w:p>
        </w:tc>
        <w:tc>
          <w:tcPr>
            <w:tcW w:w="6063" w:type="dxa"/>
            <w:vAlign w:val="center"/>
          </w:tcPr>
          <w:p w14:paraId="3E4C99CC"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набивка сальниковая</w:t>
            </w:r>
          </w:p>
        </w:tc>
        <w:tc>
          <w:tcPr>
            <w:tcW w:w="1377" w:type="dxa"/>
          </w:tcPr>
          <w:p w14:paraId="1BB50AC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14:paraId="0B6ACB03" w14:textId="1C5D4F1D" w:rsidR="00CA1D9A" w:rsidRDefault="008404AB">
            <w:pPr>
              <w:pStyle w:val="af1"/>
              <w:spacing w:line="276" w:lineRule="auto"/>
              <w:jc w:val="both"/>
              <w:rPr>
                <w:sz w:val="24"/>
                <w:szCs w:val="24"/>
              </w:rPr>
            </w:pPr>
            <w:r>
              <w:rPr>
                <w:sz w:val="24"/>
                <w:szCs w:val="24"/>
              </w:rPr>
              <w:t>10</w:t>
            </w:r>
          </w:p>
        </w:tc>
      </w:tr>
      <w:tr w:rsidR="00CA1D9A" w14:paraId="2AA05E32" w14:textId="77777777" w:rsidTr="007C3294">
        <w:trPr>
          <w:trHeight w:val="397"/>
        </w:trPr>
        <w:tc>
          <w:tcPr>
            <w:tcW w:w="655" w:type="dxa"/>
          </w:tcPr>
          <w:p w14:paraId="22094BAB" w14:textId="0FEAA5A8" w:rsidR="00CA1D9A" w:rsidRDefault="007C3294">
            <w:pPr>
              <w:pStyle w:val="af1"/>
              <w:spacing w:line="276" w:lineRule="auto"/>
              <w:jc w:val="both"/>
              <w:rPr>
                <w:sz w:val="24"/>
                <w:szCs w:val="24"/>
              </w:rPr>
            </w:pPr>
            <w:r>
              <w:rPr>
                <w:sz w:val="24"/>
                <w:szCs w:val="24"/>
              </w:rPr>
              <w:t>19</w:t>
            </w:r>
          </w:p>
        </w:tc>
        <w:tc>
          <w:tcPr>
            <w:tcW w:w="6063" w:type="dxa"/>
            <w:vAlign w:val="center"/>
          </w:tcPr>
          <w:p w14:paraId="59A89D89"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лист стальной 5 мм</w:t>
            </w:r>
          </w:p>
        </w:tc>
        <w:tc>
          <w:tcPr>
            <w:tcW w:w="1377" w:type="dxa"/>
          </w:tcPr>
          <w:p w14:paraId="34B07660"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p>
        </w:tc>
        <w:tc>
          <w:tcPr>
            <w:tcW w:w="0" w:type="auto"/>
          </w:tcPr>
          <w:p w14:paraId="70BA0009" w14:textId="42B0BEC9" w:rsidR="00CA1D9A" w:rsidRDefault="008404AB">
            <w:pPr>
              <w:pStyle w:val="af1"/>
              <w:spacing w:line="276" w:lineRule="auto"/>
              <w:jc w:val="both"/>
              <w:rPr>
                <w:sz w:val="24"/>
                <w:szCs w:val="24"/>
              </w:rPr>
            </w:pPr>
            <w:r>
              <w:rPr>
                <w:sz w:val="24"/>
                <w:szCs w:val="24"/>
              </w:rPr>
              <w:t>0,1</w:t>
            </w:r>
          </w:p>
        </w:tc>
      </w:tr>
      <w:tr w:rsidR="00CA1D9A" w14:paraId="5031D035" w14:textId="77777777" w:rsidTr="007C3294">
        <w:trPr>
          <w:trHeight w:val="397"/>
        </w:trPr>
        <w:tc>
          <w:tcPr>
            <w:tcW w:w="655" w:type="dxa"/>
          </w:tcPr>
          <w:p w14:paraId="3E6CC8AF" w14:textId="37E1C55F" w:rsidR="00CA1D9A" w:rsidRDefault="007C3294">
            <w:pPr>
              <w:pStyle w:val="af1"/>
              <w:spacing w:line="276" w:lineRule="auto"/>
              <w:jc w:val="both"/>
              <w:rPr>
                <w:sz w:val="24"/>
                <w:szCs w:val="24"/>
              </w:rPr>
            </w:pPr>
            <w:r>
              <w:rPr>
                <w:sz w:val="24"/>
                <w:szCs w:val="24"/>
              </w:rPr>
              <w:t>20</w:t>
            </w:r>
          </w:p>
        </w:tc>
        <w:tc>
          <w:tcPr>
            <w:tcW w:w="6063" w:type="dxa"/>
            <w:vAlign w:val="center"/>
          </w:tcPr>
          <w:p w14:paraId="6E5BB9C3"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газовые баллоны (ацетилен, пропан, кислород)</w:t>
            </w:r>
          </w:p>
        </w:tc>
        <w:tc>
          <w:tcPr>
            <w:tcW w:w="1377" w:type="dxa"/>
          </w:tcPr>
          <w:p w14:paraId="4FF26606"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комплект</w:t>
            </w:r>
          </w:p>
        </w:tc>
        <w:tc>
          <w:tcPr>
            <w:tcW w:w="0" w:type="auto"/>
          </w:tcPr>
          <w:p w14:paraId="2140DB82" w14:textId="1BEEA6B8" w:rsidR="00CA1D9A" w:rsidRDefault="00EF7974">
            <w:pPr>
              <w:pStyle w:val="af1"/>
              <w:spacing w:line="276" w:lineRule="auto"/>
              <w:jc w:val="both"/>
              <w:rPr>
                <w:sz w:val="24"/>
                <w:szCs w:val="24"/>
              </w:rPr>
            </w:pPr>
            <w:r>
              <w:rPr>
                <w:sz w:val="24"/>
                <w:szCs w:val="24"/>
              </w:rPr>
              <w:t>1</w:t>
            </w:r>
          </w:p>
        </w:tc>
      </w:tr>
      <w:tr w:rsidR="00CA1D9A" w14:paraId="21BE3269" w14:textId="77777777" w:rsidTr="007C3294">
        <w:trPr>
          <w:trHeight w:val="397"/>
        </w:trPr>
        <w:tc>
          <w:tcPr>
            <w:tcW w:w="655" w:type="dxa"/>
          </w:tcPr>
          <w:p w14:paraId="220D741F" w14:textId="6B5D8ED9" w:rsidR="00CA1D9A" w:rsidRDefault="007C3294">
            <w:pPr>
              <w:pStyle w:val="af1"/>
              <w:spacing w:line="276" w:lineRule="auto"/>
              <w:jc w:val="both"/>
              <w:rPr>
                <w:sz w:val="24"/>
                <w:szCs w:val="24"/>
              </w:rPr>
            </w:pPr>
            <w:r>
              <w:rPr>
                <w:sz w:val="24"/>
                <w:szCs w:val="24"/>
              </w:rPr>
              <w:t>21</w:t>
            </w:r>
          </w:p>
        </w:tc>
        <w:tc>
          <w:tcPr>
            <w:tcW w:w="6063" w:type="dxa"/>
            <w:vAlign w:val="center"/>
          </w:tcPr>
          <w:p w14:paraId="792C8E31"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автономные источники электроснабжения</w:t>
            </w:r>
          </w:p>
        </w:tc>
        <w:tc>
          <w:tcPr>
            <w:tcW w:w="1377" w:type="dxa"/>
          </w:tcPr>
          <w:p w14:paraId="3D57F233"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1F366DD" w14:textId="2D7E9A9D" w:rsidR="00CA1D9A" w:rsidRDefault="00EF7974">
            <w:pPr>
              <w:pStyle w:val="af1"/>
              <w:spacing w:line="276" w:lineRule="auto"/>
              <w:jc w:val="both"/>
              <w:rPr>
                <w:sz w:val="24"/>
                <w:szCs w:val="24"/>
              </w:rPr>
            </w:pPr>
            <w:r>
              <w:rPr>
                <w:sz w:val="24"/>
                <w:szCs w:val="24"/>
              </w:rPr>
              <w:t>2</w:t>
            </w:r>
          </w:p>
        </w:tc>
      </w:tr>
      <w:tr w:rsidR="00CA1D9A" w14:paraId="149B9657" w14:textId="77777777" w:rsidTr="007C3294">
        <w:trPr>
          <w:trHeight w:val="397"/>
        </w:trPr>
        <w:tc>
          <w:tcPr>
            <w:tcW w:w="655" w:type="dxa"/>
          </w:tcPr>
          <w:p w14:paraId="18A09EDE" w14:textId="7F3E03A7" w:rsidR="00CA1D9A" w:rsidRDefault="007C3294">
            <w:pPr>
              <w:pStyle w:val="af1"/>
              <w:spacing w:line="276" w:lineRule="auto"/>
              <w:jc w:val="both"/>
              <w:rPr>
                <w:sz w:val="24"/>
                <w:szCs w:val="24"/>
              </w:rPr>
            </w:pPr>
            <w:r>
              <w:rPr>
                <w:sz w:val="24"/>
                <w:szCs w:val="24"/>
              </w:rPr>
              <w:t>22</w:t>
            </w:r>
          </w:p>
        </w:tc>
        <w:tc>
          <w:tcPr>
            <w:tcW w:w="6063" w:type="dxa"/>
            <w:vAlign w:val="center"/>
          </w:tcPr>
          <w:p w14:paraId="64FB7161"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насосы центробежные</w:t>
            </w:r>
          </w:p>
        </w:tc>
        <w:tc>
          <w:tcPr>
            <w:tcW w:w="1377" w:type="dxa"/>
          </w:tcPr>
          <w:p w14:paraId="1D398210"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23F61E6" w14:textId="6CFE5498" w:rsidR="00CA1D9A" w:rsidRDefault="00EF7974">
            <w:pPr>
              <w:pStyle w:val="af1"/>
              <w:spacing w:line="276" w:lineRule="auto"/>
              <w:jc w:val="both"/>
              <w:rPr>
                <w:sz w:val="24"/>
                <w:szCs w:val="24"/>
              </w:rPr>
            </w:pPr>
            <w:r>
              <w:rPr>
                <w:sz w:val="24"/>
                <w:szCs w:val="24"/>
              </w:rPr>
              <w:t>2</w:t>
            </w:r>
          </w:p>
        </w:tc>
      </w:tr>
      <w:tr w:rsidR="00CA1D9A" w14:paraId="72D84BDB" w14:textId="77777777" w:rsidTr="007C3294">
        <w:trPr>
          <w:trHeight w:val="397"/>
        </w:trPr>
        <w:tc>
          <w:tcPr>
            <w:tcW w:w="655" w:type="dxa"/>
          </w:tcPr>
          <w:p w14:paraId="7FC6907A" w14:textId="091F225F" w:rsidR="00CA1D9A" w:rsidRDefault="007C3294">
            <w:pPr>
              <w:pStyle w:val="af1"/>
              <w:spacing w:line="276" w:lineRule="auto"/>
              <w:jc w:val="both"/>
              <w:rPr>
                <w:sz w:val="24"/>
                <w:szCs w:val="24"/>
              </w:rPr>
            </w:pPr>
            <w:r>
              <w:rPr>
                <w:sz w:val="24"/>
                <w:szCs w:val="24"/>
              </w:rPr>
              <w:t>23</w:t>
            </w:r>
          </w:p>
        </w:tc>
        <w:tc>
          <w:tcPr>
            <w:tcW w:w="6063" w:type="dxa"/>
            <w:vAlign w:val="center"/>
          </w:tcPr>
          <w:p w14:paraId="7FA1A089"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дымососы</w:t>
            </w:r>
          </w:p>
        </w:tc>
        <w:tc>
          <w:tcPr>
            <w:tcW w:w="1377" w:type="dxa"/>
          </w:tcPr>
          <w:p w14:paraId="7698B083"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AB87E76" w14:textId="74004A12" w:rsidR="00CA1D9A" w:rsidRDefault="00EF7974">
            <w:pPr>
              <w:pStyle w:val="af1"/>
              <w:spacing w:line="276" w:lineRule="auto"/>
              <w:jc w:val="both"/>
              <w:rPr>
                <w:sz w:val="24"/>
                <w:szCs w:val="24"/>
              </w:rPr>
            </w:pPr>
            <w:r>
              <w:rPr>
                <w:sz w:val="24"/>
                <w:szCs w:val="24"/>
              </w:rPr>
              <w:t>1</w:t>
            </w:r>
          </w:p>
        </w:tc>
      </w:tr>
      <w:tr w:rsidR="00CA1D9A" w14:paraId="63B1A4FA" w14:textId="77777777" w:rsidTr="007C3294">
        <w:trPr>
          <w:trHeight w:val="397"/>
        </w:trPr>
        <w:tc>
          <w:tcPr>
            <w:tcW w:w="655" w:type="dxa"/>
          </w:tcPr>
          <w:p w14:paraId="01269242" w14:textId="0A763E01" w:rsidR="00CA1D9A" w:rsidRDefault="007C3294">
            <w:pPr>
              <w:pStyle w:val="af1"/>
              <w:spacing w:line="276" w:lineRule="auto"/>
              <w:jc w:val="both"/>
              <w:rPr>
                <w:sz w:val="24"/>
                <w:szCs w:val="24"/>
              </w:rPr>
            </w:pPr>
            <w:r>
              <w:rPr>
                <w:sz w:val="24"/>
                <w:szCs w:val="24"/>
              </w:rPr>
              <w:t>24</w:t>
            </w:r>
          </w:p>
        </w:tc>
        <w:tc>
          <w:tcPr>
            <w:tcW w:w="6063" w:type="dxa"/>
            <w:vAlign w:val="center"/>
          </w:tcPr>
          <w:p w14:paraId="3FC5A98B"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болты и гайки различных диаметров</w:t>
            </w:r>
          </w:p>
        </w:tc>
        <w:tc>
          <w:tcPr>
            <w:tcW w:w="1377" w:type="dxa"/>
          </w:tcPr>
          <w:p w14:paraId="1D0622D9" w14:textId="77777777" w:rsidR="00CA1D9A" w:rsidRDefault="00811EC4">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кг</w:t>
            </w:r>
            <w:proofErr w:type="gramEnd"/>
            <w:r>
              <w:rPr>
                <w:rFonts w:ascii="Times New Roman" w:hAnsi="Times New Roman" w:cs="Times New Roman"/>
                <w:sz w:val="24"/>
                <w:szCs w:val="24"/>
              </w:rPr>
              <w:t>.</w:t>
            </w:r>
          </w:p>
        </w:tc>
        <w:tc>
          <w:tcPr>
            <w:tcW w:w="0" w:type="auto"/>
          </w:tcPr>
          <w:p w14:paraId="0F73AC9C" w14:textId="4A26824F" w:rsidR="00CA1D9A" w:rsidRDefault="00EF7974">
            <w:pPr>
              <w:pStyle w:val="af1"/>
              <w:spacing w:line="276" w:lineRule="auto"/>
              <w:jc w:val="both"/>
              <w:rPr>
                <w:sz w:val="24"/>
                <w:szCs w:val="24"/>
              </w:rPr>
            </w:pPr>
            <w:r>
              <w:rPr>
                <w:sz w:val="24"/>
                <w:szCs w:val="24"/>
              </w:rPr>
              <w:t>30</w:t>
            </w:r>
          </w:p>
        </w:tc>
      </w:tr>
      <w:tr w:rsidR="00CA1D9A" w14:paraId="4D7AF82D" w14:textId="77777777" w:rsidTr="007C3294">
        <w:trPr>
          <w:trHeight w:val="397"/>
        </w:trPr>
        <w:tc>
          <w:tcPr>
            <w:tcW w:w="655" w:type="dxa"/>
          </w:tcPr>
          <w:p w14:paraId="3112EF86" w14:textId="75355545" w:rsidR="00CA1D9A" w:rsidRDefault="007C3294">
            <w:pPr>
              <w:pStyle w:val="af1"/>
              <w:spacing w:line="276" w:lineRule="auto"/>
              <w:jc w:val="both"/>
              <w:rPr>
                <w:sz w:val="24"/>
                <w:szCs w:val="24"/>
              </w:rPr>
            </w:pPr>
            <w:r>
              <w:rPr>
                <w:sz w:val="24"/>
                <w:szCs w:val="24"/>
              </w:rPr>
              <w:lastRenderedPageBreak/>
              <w:t>25</w:t>
            </w:r>
          </w:p>
        </w:tc>
        <w:tc>
          <w:tcPr>
            <w:tcW w:w="6063" w:type="dxa"/>
            <w:vAlign w:val="center"/>
          </w:tcPr>
          <w:p w14:paraId="3E7BC651"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электродвигатели</w:t>
            </w:r>
          </w:p>
        </w:tc>
        <w:tc>
          <w:tcPr>
            <w:tcW w:w="1377" w:type="dxa"/>
          </w:tcPr>
          <w:p w14:paraId="2D73D4B6"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FB4284D" w14:textId="4261EE96" w:rsidR="00CA1D9A" w:rsidRDefault="00EF7974">
            <w:pPr>
              <w:pStyle w:val="af1"/>
              <w:spacing w:line="276" w:lineRule="auto"/>
              <w:jc w:val="both"/>
              <w:rPr>
                <w:sz w:val="24"/>
                <w:szCs w:val="24"/>
              </w:rPr>
            </w:pPr>
            <w:r>
              <w:rPr>
                <w:sz w:val="24"/>
                <w:szCs w:val="24"/>
              </w:rPr>
              <w:t>2</w:t>
            </w:r>
          </w:p>
        </w:tc>
      </w:tr>
      <w:tr w:rsidR="00CA1D9A" w14:paraId="12009736" w14:textId="77777777" w:rsidTr="007C3294">
        <w:trPr>
          <w:trHeight w:val="397"/>
        </w:trPr>
        <w:tc>
          <w:tcPr>
            <w:tcW w:w="655" w:type="dxa"/>
          </w:tcPr>
          <w:p w14:paraId="30CF5B00" w14:textId="1A153F04" w:rsidR="00CA1D9A" w:rsidRDefault="007C3294">
            <w:pPr>
              <w:pStyle w:val="af1"/>
              <w:spacing w:line="276" w:lineRule="auto"/>
              <w:jc w:val="both"/>
              <w:rPr>
                <w:sz w:val="24"/>
                <w:szCs w:val="24"/>
              </w:rPr>
            </w:pPr>
            <w:r>
              <w:rPr>
                <w:sz w:val="24"/>
                <w:szCs w:val="24"/>
              </w:rPr>
              <w:t>26</w:t>
            </w:r>
          </w:p>
        </w:tc>
        <w:tc>
          <w:tcPr>
            <w:tcW w:w="6063" w:type="dxa"/>
            <w:vAlign w:val="center"/>
          </w:tcPr>
          <w:p w14:paraId="1DE2CE04"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запас ГСМ</w:t>
            </w:r>
          </w:p>
        </w:tc>
        <w:tc>
          <w:tcPr>
            <w:tcW w:w="1377" w:type="dxa"/>
          </w:tcPr>
          <w:p w14:paraId="2106401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л</w:t>
            </w:r>
          </w:p>
        </w:tc>
        <w:tc>
          <w:tcPr>
            <w:tcW w:w="0" w:type="auto"/>
          </w:tcPr>
          <w:p w14:paraId="07D503D4" w14:textId="420ABAD2" w:rsidR="00CA1D9A" w:rsidRDefault="00EF7974">
            <w:pPr>
              <w:pStyle w:val="af1"/>
              <w:spacing w:line="276" w:lineRule="auto"/>
              <w:jc w:val="both"/>
              <w:rPr>
                <w:sz w:val="24"/>
                <w:szCs w:val="24"/>
              </w:rPr>
            </w:pPr>
            <w:r>
              <w:rPr>
                <w:sz w:val="24"/>
                <w:szCs w:val="24"/>
              </w:rPr>
              <w:t>100</w:t>
            </w:r>
          </w:p>
        </w:tc>
      </w:tr>
      <w:tr w:rsidR="00CA1D9A" w14:paraId="180A4005" w14:textId="77777777" w:rsidTr="007C3294">
        <w:trPr>
          <w:trHeight w:val="397"/>
        </w:trPr>
        <w:tc>
          <w:tcPr>
            <w:tcW w:w="655" w:type="dxa"/>
          </w:tcPr>
          <w:p w14:paraId="3BB5B920" w14:textId="3C1F352D" w:rsidR="00CA1D9A" w:rsidRDefault="007C3294">
            <w:pPr>
              <w:pStyle w:val="af1"/>
              <w:spacing w:line="276" w:lineRule="auto"/>
              <w:jc w:val="both"/>
              <w:rPr>
                <w:sz w:val="24"/>
                <w:szCs w:val="24"/>
              </w:rPr>
            </w:pPr>
            <w:r>
              <w:rPr>
                <w:sz w:val="24"/>
                <w:szCs w:val="24"/>
              </w:rPr>
              <w:t>27</w:t>
            </w:r>
          </w:p>
        </w:tc>
        <w:tc>
          <w:tcPr>
            <w:tcW w:w="6063" w:type="dxa"/>
            <w:vAlign w:val="center"/>
          </w:tcPr>
          <w:p w14:paraId="458BD78B"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мотопомпы</w:t>
            </w:r>
          </w:p>
        </w:tc>
        <w:tc>
          <w:tcPr>
            <w:tcW w:w="1377" w:type="dxa"/>
          </w:tcPr>
          <w:p w14:paraId="20D8BDF3"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35FBCD93" w14:textId="4207CC36" w:rsidR="00CA1D9A" w:rsidRDefault="00D628DC">
            <w:pPr>
              <w:pStyle w:val="af1"/>
              <w:spacing w:line="276" w:lineRule="auto"/>
              <w:jc w:val="both"/>
              <w:rPr>
                <w:sz w:val="24"/>
                <w:szCs w:val="24"/>
              </w:rPr>
            </w:pPr>
            <w:r>
              <w:rPr>
                <w:sz w:val="24"/>
                <w:szCs w:val="24"/>
              </w:rPr>
              <w:t>1</w:t>
            </w:r>
          </w:p>
        </w:tc>
      </w:tr>
    </w:tbl>
    <w:p w14:paraId="5C46BB75" w14:textId="77777777" w:rsidR="00CA1D9A" w:rsidRDefault="00CA1D9A">
      <w:pPr>
        <w:pStyle w:val="1"/>
        <w:tabs>
          <w:tab w:val="left" w:pos="567"/>
          <w:tab w:val="left" w:pos="709"/>
          <w:tab w:val="left" w:pos="851"/>
          <w:tab w:val="left" w:pos="993"/>
          <w:tab w:val="left" w:pos="4781"/>
        </w:tabs>
        <w:ind w:left="283" w:firstLine="426"/>
        <w:jc w:val="both"/>
        <w:rPr>
          <w:sz w:val="24"/>
          <w:szCs w:val="24"/>
        </w:rPr>
      </w:pPr>
    </w:p>
    <w:p w14:paraId="209267D3" w14:textId="77777777" w:rsidR="00CA1D9A" w:rsidRDefault="00CA1D9A">
      <w:pPr>
        <w:spacing w:after="0" w:line="276" w:lineRule="auto"/>
        <w:ind w:right="142" w:firstLine="567"/>
        <w:jc w:val="right"/>
        <w:rPr>
          <w:rFonts w:ascii="Times New Roman" w:eastAsia="Times New Roman" w:hAnsi="Times New Roman" w:cs="Times New Roman"/>
          <w:sz w:val="24"/>
          <w:szCs w:val="24"/>
          <w:lang w:val="en-US" w:eastAsia="ru-RU"/>
        </w:rPr>
      </w:pPr>
    </w:p>
    <w:sectPr w:rsidR="00CA1D9A">
      <w:pgSz w:w="11906" w:h="16838"/>
      <w:pgMar w:top="1133" w:right="849" w:bottom="1134" w:left="1417"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EC083" w14:textId="77777777" w:rsidR="00602D2E" w:rsidRDefault="00602D2E">
      <w:pPr>
        <w:spacing w:line="240" w:lineRule="auto"/>
      </w:pPr>
      <w:r>
        <w:separator/>
      </w:r>
    </w:p>
  </w:endnote>
  <w:endnote w:type="continuationSeparator" w:id="0">
    <w:p w14:paraId="04D45934" w14:textId="77777777" w:rsidR="00602D2E" w:rsidRDefault="00602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A8C4" w14:textId="77777777" w:rsidR="005F752C" w:rsidRDefault="005F752C">
    <w:pPr>
      <w:pStyle w:val="af7"/>
      <w:jc w:val="right"/>
    </w:pPr>
  </w:p>
  <w:p w14:paraId="6DE7507A" w14:textId="77777777" w:rsidR="005F752C" w:rsidRDefault="005F752C">
    <w:pPr>
      <w:pStyle w:val="af7"/>
      <w:tabs>
        <w:tab w:val="clear" w:pos="4677"/>
        <w:tab w:val="clear" w:pos="9355"/>
        <w:tab w:val="left" w:pos="8910"/>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93BB" w14:textId="77777777" w:rsidR="005F752C" w:rsidRDefault="005F75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9F2FC" w14:textId="77777777" w:rsidR="005F752C" w:rsidRDefault="005F75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923B0" w14:textId="77777777" w:rsidR="005F752C" w:rsidRDefault="005F752C">
    <w:pPr>
      <w:pStyle w:val="af7"/>
      <w:jc w:val="right"/>
    </w:pPr>
  </w:p>
  <w:p w14:paraId="32FB16FE" w14:textId="77777777" w:rsidR="005F752C" w:rsidRDefault="005F752C">
    <w:pPr>
      <w:pStyle w:val="af7"/>
      <w:tabs>
        <w:tab w:val="clear" w:pos="4677"/>
        <w:tab w:val="clear" w:pos="9355"/>
        <w:tab w:val="left" w:pos="891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E785B" w14:textId="77777777" w:rsidR="005F752C" w:rsidRDefault="005F752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883AF" w14:textId="77777777" w:rsidR="005F752C" w:rsidRDefault="005F752C">
    <w:pPr>
      <w:pStyle w:val="af7"/>
      <w:jc w:val="right"/>
    </w:pPr>
  </w:p>
  <w:p w14:paraId="0ED0B821" w14:textId="77777777" w:rsidR="005F752C" w:rsidRDefault="005F752C">
    <w:pPr>
      <w:pStyle w:val="af7"/>
      <w:tabs>
        <w:tab w:val="clear" w:pos="4677"/>
        <w:tab w:val="clear" w:pos="9355"/>
        <w:tab w:val="left" w:pos="891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64E18" w14:textId="77777777" w:rsidR="005F752C" w:rsidRDefault="005F752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A09C3" w14:textId="77777777" w:rsidR="005F752C" w:rsidRDefault="005F752C">
    <w:pPr>
      <w:pStyle w:val="af7"/>
      <w:jc w:val="right"/>
    </w:pPr>
  </w:p>
  <w:p w14:paraId="50D56504" w14:textId="77777777" w:rsidR="005F752C" w:rsidRDefault="005F752C">
    <w:pPr>
      <w:pStyle w:val="af7"/>
      <w:tabs>
        <w:tab w:val="clear" w:pos="4677"/>
        <w:tab w:val="clear" w:pos="9355"/>
        <w:tab w:val="left" w:pos="891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97B07" w14:textId="77777777" w:rsidR="005F752C" w:rsidRDefault="005F752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A56F" w14:textId="77777777" w:rsidR="005F752C" w:rsidRDefault="005F752C">
    <w:pPr>
      <w:pStyle w:val="af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6AE92" w14:textId="77777777" w:rsidR="00602D2E" w:rsidRDefault="00602D2E">
      <w:pPr>
        <w:spacing w:after="0"/>
      </w:pPr>
      <w:r>
        <w:separator/>
      </w:r>
    </w:p>
  </w:footnote>
  <w:footnote w:type="continuationSeparator" w:id="0">
    <w:p w14:paraId="0D5B2DB9" w14:textId="77777777" w:rsidR="00602D2E" w:rsidRDefault="00602D2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D2C643"/>
    <w:multiLevelType w:val="singleLevel"/>
    <w:tmpl w:val="9BD2C643"/>
    <w:lvl w:ilvl="0">
      <w:start w:val="1"/>
      <w:numFmt w:val="decimal"/>
      <w:suff w:val="space"/>
      <w:lvlText w:val="%1."/>
      <w:lvlJc w:val="left"/>
    </w:lvl>
  </w:abstractNum>
  <w:abstractNum w:abstractNumId="1">
    <w:nsid w:val="A96DC03F"/>
    <w:multiLevelType w:val="singleLevel"/>
    <w:tmpl w:val="A96DC03F"/>
    <w:lvl w:ilvl="0">
      <w:start w:val="1"/>
      <w:numFmt w:val="decimal"/>
      <w:lvlText w:val="%1."/>
      <w:lvlJc w:val="left"/>
      <w:pPr>
        <w:tabs>
          <w:tab w:val="left" w:pos="312"/>
        </w:tabs>
      </w:pPr>
    </w:lvl>
  </w:abstractNum>
  <w:abstractNum w:abstractNumId="2">
    <w:nsid w:val="021919C5"/>
    <w:multiLevelType w:val="multilevel"/>
    <w:tmpl w:val="021919C5"/>
    <w:lvl w:ilvl="0">
      <w:start w:val="1"/>
      <w:numFmt w:val="decimal"/>
      <w:lvlText w:val="%1"/>
      <w:lvlJc w:val="left"/>
      <w:pPr>
        <w:ind w:left="360" w:hanging="360"/>
      </w:pPr>
      <w:rPr>
        <w:rFonts w:hint="default"/>
      </w:rPr>
    </w:lvl>
    <w:lvl w:ilvl="1">
      <w:start w:val="3"/>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3">
    <w:nsid w:val="03F034FF"/>
    <w:multiLevelType w:val="multilevel"/>
    <w:tmpl w:val="03F034FF"/>
    <w:lvl w:ilvl="0">
      <w:start w:val="4"/>
      <w:numFmt w:val="decimal"/>
      <w:lvlText w:val="%1."/>
      <w:lvlJc w:val="left"/>
      <w:pPr>
        <w:tabs>
          <w:tab w:val="left" w:pos="0"/>
        </w:tabs>
        <w:ind w:left="390" w:hanging="390"/>
      </w:pPr>
    </w:lvl>
    <w:lvl w:ilvl="1">
      <w:start w:val="1"/>
      <w:numFmt w:val="decimal"/>
      <w:lvlText w:val="%1.%2."/>
      <w:lvlJc w:val="left"/>
      <w:pPr>
        <w:tabs>
          <w:tab w:val="left" w:pos="0"/>
        </w:tabs>
        <w:ind w:left="1430" w:hanging="720"/>
      </w:pPr>
    </w:lvl>
    <w:lvl w:ilvl="2">
      <w:start w:val="1"/>
      <w:numFmt w:val="decimal"/>
      <w:lvlText w:val="%1.%2.%3."/>
      <w:lvlJc w:val="left"/>
      <w:pPr>
        <w:tabs>
          <w:tab w:val="left" w:pos="-1428"/>
        </w:tabs>
        <w:ind w:left="1146" w:hanging="720"/>
      </w:pPr>
    </w:lvl>
    <w:lvl w:ilvl="3">
      <w:start w:val="1"/>
      <w:numFmt w:val="decimal"/>
      <w:lvlText w:val="%1.%2.%3.%4."/>
      <w:lvlJc w:val="left"/>
      <w:pPr>
        <w:tabs>
          <w:tab w:val="left" w:pos="0"/>
        </w:tabs>
        <w:ind w:left="3861" w:hanging="1080"/>
      </w:pPr>
    </w:lvl>
    <w:lvl w:ilvl="4">
      <w:start w:val="1"/>
      <w:numFmt w:val="decimal"/>
      <w:lvlText w:val="%1.%2.%3.%4.%5."/>
      <w:lvlJc w:val="left"/>
      <w:pPr>
        <w:tabs>
          <w:tab w:val="left" w:pos="0"/>
        </w:tabs>
        <w:ind w:left="4788" w:hanging="1080"/>
      </w:pPr>
    </w:lvl>
    <w:lvl w:ilvl="5">
      <w:start w:val="1"/>
      <w:numFmt w:val="decimal"/>
      <w:lvlText w:val="%1.%2.%3.%4.%5.%6."/>
      <w:lvlJc w:val="left"/>
      <w:pPr>
        <w:tabs>
          <w:tab w:val="left" w:pos="0"/>
        </w:tabs>
        <w:ind w:left="6075" w:hanging="1440"/>
      </w:pPr>
    </w:lvl>
    <w:lvl w:ilvl="6">
      <w:start w:val="1"/>
      <w:numFmt w:val="decimal"/>
      <w:lvlText w:val="%1.%2.%3.%4.%5.%6.%7."/>
      <w:lvlJc w:val="left"/>
      <w:pPr>
        <w:tabs>
          <w:tab w:val="left" w:pos="0"/>
        </w:tabs>
        <w:ind w:left="7002" w:hanging="1440"/>
      </w:pPr>
    </w:lvl>
    <w:lvl w:ilvl="7">
      <w:start w:val="1"/>
      <w:numFmt w:val="decimal"/>
      <w:lvlText w:val="%1.%2.%3.%4.%5.%6.%7.%8."/>
      <w:lvlJc w:val="left"/>
      <w:pPr>
        <w:tabs>
          <w:tab w:val="left" w:pos="0"/>
        </w:tabs>
        <w:ind w:left="8289" w:hanging="1800"/>
      </w:pPr>
    </w:lvl>
    <w:lvl w:ilvl="8">
      <w:start w:val="1"/>
      <w:numFmt w:val="decimal"/>
      <w:lvlText w:val="%1.%2.%3.%4.%5.%6.%7.%8.%9."/>
      <w:lvlJc w:val="left"/>
      <w:pPr>
        <w:tabs>
          <w:tab w:val="left" w:pos="0"/>
        </w:tabs>
        <w:ind w:left="9216" w:hanging="1800"/>
      </w:pPr>
    </w:lvl>
  </w:abstractNum>
  <w:abstractNum w:abstractNumId="4">
    <w:nsid w:val="0A99530D"/>
    <w:multiLevelType w:val="multilevel"/>
    <w:tmpl w:val="0A99530D"/>
    <w:lvl w:ilvl="0">
      <w:start w:val="2"/>
      <w:numFmt w:val="decimal"/>
      <w:lvlText w:val="%1."/>
      <w:lvlJc w:val="left"/>
      <w:pPr>
        <w:tabs>
          <w:tab w:val="left" w:pos="0"/>
        </w:tabs>
        <w:ind w:left="390" w:hanging="390"/>
      </w:pPr>
    </w:lvl>
    <w:lvl w:ilvl="1">
      <w:start w:val="1"/>
      <w:numFmt w:val="decimal"/>
      <w:lvlText w:val="%1.%2."/>
      <w:lvlJc w:val="left"/>
      <w:pPr>
        <w:tabs>
          <w:tab w:val="left" w:pos="0"/>
        </w:tabs>
        <w:ind w:left="1287" w:hanging="72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781" w:hanging="108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4275" w:hanging="144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769" w:hanging="1800"/>
      </w:pPr>
    </w:lvl>
    <w:lvl w:ilvl="8">
      <w:start w:val="1"/>
      <w:numFmt w:val="decimal"/>
      <w:lvlText w:val="%1.%2.%3.%4.%5.%6.%7.%8.%9."/>
      <w:lvlJc w:val="left"/>
      <w:pPr>
        <w:tabs>
          <w:tab w:val="left" w:pos="0"/>
        </w:tabs>
        <w:ind w:left="6336" w:hanging="1800"/>
      </w:pPr>
    </w:lvl>
  </w:abstractNum>
  <w:abstractNum w:abstractNumId="5">
    <w:nsid w:val="19BF5CF1"/>
    <w:multiLevelType w:val="multilevel"/>
    <w:tmpl w:val="19BF5CF1"/>
    <w:lvl w:ilvl="0">
      <w:start w:val="2"/>
      <w:numFmt w:val="decimal"/>
      <w:lvlText w:val="%1."/>
      <w:lvlJc w:val="left"/>
      <w:pPr>
        <w:tabs>
          <w:tab w:val="left" w:pos="0"/>
        </w:tabs>
        <w:ind w:left="540" w:hanging="540"/>
      </w:pPr>
    </w:lvl>
    <w:lvl w:ilvl="1">
      <w:start w:val="1"/>
      <w:numFmt w:val="decimal"/>
      <w:lvlText w:val="%1.%2."/>
      <w:lvlJc w:val="left"/>
      <w:pPr>
        <w:tabs>
          <w:tab w:val="left" w:pos="0"/>
        </w:tabs>
        <w:ind w:left="823" w:hanging="540"/>
      </w:pPr>
    </w:lvl>
    <w:lvl w:ilvl="2">
      <w:start w:val="1"/>
      <w:numFmt w:val="decimal"/>
      <w:lvlText w:val="%1.%2.%3."/>
      <w:lvlJc w:val="left"/>
      <w:pPr>
        <w:tabs>
          <w:tab w:val="left" w:pos="0"/>
        </w:tabs>
        <w:ind w:left="1286" w:hanging="720"/>
      </w:pPr>
    </w:lvl>
    <w:lvl w:ilvl="3">
      <w:start w:val="1"/>
      <w:numFmt w:val="decimal"/>
      <w:lvlText w:val="%1.%2.%3.%4."/>
      <w:lvlJc w:val="left"/>
      <w:pPr>
        <w:tabs>
          <w:tab w:val="left" w:pos="0"/>
        </w:tabs>
        <w:ind w:left="1569" w:hanging="720"/>
      </w:pPr>
    </w:lvl>
    <w:lvl w:ilvl="4">
      <w:start w:val="1"/>
      <w:numFmt w:val="decimal"/>
      <w:lvlText w:val="%1.%2.%3.%4.%5."/>
      <w:lvlJc w:val="left"/>
      <w:pPr>
        <w:tabs>
          <w:tab w:val="left" w:pos="0"/>
        </w:tabs>
        <w:ind w:left="2212" w:hanging="1080"/>
      </w:pPr>
    </w:lvl>
    <w:lvl w:ilvl="5">
      <w:start w:val="1"/>
      <w:numFmt w:val="decimal"/>
      <w:lvlText w:val="%1.%2.%3.%4.%5.%6."/>
      <w:lvlJc w:val="left"/>
      <w:pPr>
        <w:tabs>
          <w:tab w:val="left" w:pos="0"/>
        </w:tabs>
        <w:ind w:left="2495" w:hanging="1080"/>
      </w:pPr>
    </w:lvl>
    <w:lvl w:ilvl="6">
      <w:start w:val="1"/>
      <w:numFmt w:val="decimal"/>
      <w:lvlText w:val="%1.%2.%3.%4.%5.%6.%7."/>
      <w:lvlJc w:val="left"/>
      <w:pPr>
        <w:tabs>
          <w:tab w:val="left" w:pos="0"/>
        </w:tabs>
        <w:ind w:left="3138" w:hanging="1440"/>
      </w:pPr>
    </w:lvl>
    <w:lvl w:ilvl="7">
      <w:start w:val="1"/>
      <w:numFmt w:val="decimal"/>
      <w:lvlText w:val="%1.%2.%3.%4.%5.%6.%7.%8."/>
      <w:lvlJc w:val="left"/>
      <w:pPr>
        <w:tabs>
          <w:tab w:val="left" w:pos="0"/>
        </w:tabs>
        <w:ind w:left="3421" w:hanging="1440"/>
      </w:pPr>
    </w:lvl>
    <w:lvl w:ilvl="8">
      <w:start w:val="1"/>
      <w:numFmt w:val="decimal"/>
      <w:lvlText w:val="%1.%2.%3.%4.%5.%6.%7.%8.%9."/>
      <w:lvlJc w:val="left"/>
      <w:pPr>
        <w:tabs>
          <w:tab w:val="left" w:pos="0"/>
        </w:tabs>
        <w:ind w:left="4064" w:hanging="1800"/>
      </w:pPr>
    </w:lvl>
  </w:abstractNum>
  <w:abstractNum w:abstractNumId="6">
    <w:nsid w:val="36B736D7"/>
    <w:multiLevelType w:val="multilevel"/>
    <w:tmpl w:val="36B736D7"/>
    <w:lvl w:ilvl="0">
      <w:start w:val="1"/>
      <w:numFmt w:val="decimal"/>
      <w:lvlText w:val="%1."/>
      <w:lvlJc w:val="left"/>
      <w:pPr>
        <w:tabs>
          <w:tab w:val="left" w:pos="0"/>
        </w:tabs>
        <w:ind w:left="720" w:hanging="720"/>
      </w:pPr>
    </w:lvl>
    <w:lvl w:ilvl="1">
      <w:start w:val="1"/>
      <w:numFmt w:val="decimal"/>
      <w:lvlText w:val="%1.%2."/>
      <w:lvlJc w:val="left"/>
      <w:pPr>
        <w:tabs>
          <w:tab w:val="left" w:pos="0"/>
        </w:tabs>
        <w:ind w:left="908" w:hanging="720"/>
      </w:pPr>
    </w:lvl>
    <w:lvl w:ilvl="2">
      <w:start w:val="3"/>
      <w:numFmt w:val="decimal"/>
      <w:lvlText w:val="%1.%2.%3."/>
      <w:lvlJc w:val="left"/>
      <w:pPr>
        <w:tabs>
          <w:tab w:val="left" w:pos="0"/>
        </w:tabs>
        <w:ind w:left="1096" w:hanging="720"/>
      </w:pPr>
    </w:lvl>
    <w:lvl w:ilvl="3">
      <w:start w:val="3"/>
      <w:numFmt w:val="decimal"/>
      <w:lvlText w:val="%1.%2.%3.%4."/>
      <w:lvlJc w:val="left"/>
      <w:pPr>
        <w:tabs>
          <w:tab w:val="left" w:pos="0"/>
        </w:tabs>
        <w:ind w:left="1284" w:hanging="720"/>
      </w:pPr>
    </w:lvl>
    <w:lvl w:ilvl="4">
      <w:start w:val="1"/>
      <w:numFmt w:val="decimal"/>
      <w:lvlText w:val="%1.%2.%3.%4.%5."/>
      <w:lvlJc w:val="left"/>
      <w:pPr>
        <w:tabs>
          <w:tab w:val="left" w:pos="0"/>
        </w:tabs>
        <w:ind w:left="1832" w:hanging="1080"/>
      </w:pPr>
    </w:lvl>
    <w:lvl w:ilvl="5">
      <w:start w:val="1"/>
      <w:numFmt w:val="decimal"/>
      <w:lvlText w:val="%1.%2.%3.%4.%5.%6."/>
      <w:lvlJc w:val="left"/>
      <w:pPr>
        <w:tabs>
          <w:tab w:val="left" w:pos="0"/>
        </w:tabs>
        <w:ind w:left="2020" w:hanging="1080"/>
      </w:pPr>
    </w:lvl>
    <w:lvl w:ilvl="6">
      <w:start w:val="1"/>
      <w:numFmt w:val="decimal"/>
      <w:lvlText w:val="%1.%2.%3.%4.%5.%6.%7."/>
      <w:lvlJc w:val="left"/>
      <w:pPr>
        <w:tabs>
          <w:tab w:val="left" w:pos="0"/>
        </w:tabs>
        <w:ind w:left="2568" w:hanging="1440"/>
      </w:pPr>
    </w:lvl>
    <w:lvl w:ilvl="7">
      <w:start w:val="1"/>
      <w:numFmt w:val="decimal"/>
      <w:lvlText w:val="%1.%2.%3.%4.%5.%6.%7.%8."/>
      <w:lvlJc w:val="left"/>
      <w:pPr>
        <w:tabs>
          <w:tab w:val="left" w:pos="0"/>
        </w:tabs>
        <w:ind w:left="2756" w:hanging="1440"/>
      </w:pPr>
    </w:lvl>
    <w:lvl w:ilvl="8">
      <w:start w:val="1"/>
      <w:numFmt w:val="decimal"/>
      <w:lvlText w:val="%1.%2.%3.%4.%5.%6.%7.%8.%9."/>
      <w:lvlJc w:val="left"/>
      <w:pPr>
        <w:tabs>
          <w:tab w:val="left" w:pos="0"/>
        </w:tabs>
        <w:ind w:left="3304" w:hanging="1800"/>
      </w:pPr>
    </w:lvl>
  </w:abstractNum>
  <w:abstractNum w:abstractNumId="7">
    <w:nsid w:val="3A7F67ED"/>
    <w:multiLevelType w:val="multilevel"/>
    <w:tmpl w:val="3A7F67ED"/>
    <w:lvl w:ilvl="0">
      <w:start w:val="1"/>
      <w:numFmt w:val="decimal"/>
      <w:lvlText w:val="%1."/>
      <w:lvlJc w:val="left"/>
      <w:pPr>
        <w:tabs>
          <w:tab w:val="left" w:pos="0"/>
        </w:tabs>
        <w:ind w:left="840" w:hanging="840"/>
      </w:pPr>
    </w:lvl>
    <w:lvl w:ilvl="1">
      <w:start w:val="1"/>
      <w:numFmt w:val="decimal"/>
      <w:lvlText w:val="%1.%2."/>
      <w:lvlJc w:val="left"/>
      <w:pPr>
        <w:tabs>
          <w:tab w:val="left" w:pos="0"/>
        </w:tabs>
        <w:ind w:left="1268" w:hanging="840"/>
      </w:pPr>
    </w:lvl>
    <w:lvl w:ilvl="2">
      <w:start w:val="3"/>
      <w:numFmt w:val="decimal"/>
      <w:lvlText w:val="%1.%2.%3."/>
      <w:lvlJc w:val="left"/>
      <w:pPr>
        <w:tabs>
          <w:tab w:val="left" w:pos="0"/>
        </w:tabs>
        <w:ind w:left="1408" w:hanging="840"/>
      </w:pPr>
    </w:lvl>
    <w:lvl w:ilvl="3">
      <w:start w:val="11"/>
      <w:numFmt w:val="decimal"/>
      <w:lvlText w:val="%1.%2.%3.%4."/>
      <w:lvlJc w:val="left"/>
      <w:pPr>
        <w:tabs>
          <w:tab w:val="left" w:pos="0"/>
        </w:tabs>
        <w:ind w:left="2124" w:hanging="840"/>
      </w:pPr>
    </w:lvl>
    <w:lvl w:ilvl="4">
      <w:start w:val="1"/>
      <w:numFmt w:val="decimal"/>
      <w:lvlText w:val="%1.%2.%3.%4.%5."/>
      <w:lvlJc w:val="left"/>
      <w:pPr>
        <w:tabs>
          <w:tab w:val="left" w:pos="0"/>
        </w:tabs>
        <w:ind w:left="2792" w:hanging="1080"/>
      </w:pPr>
    </w:lvl>
    <w:lvl w:ilvl="5">
      <w:start w:val="1"/>
      <w:numFmt w:val="decimal"/>
      <w:lvlText w:val="%1.%2.%3.%4.%5.%6."/>
      <w:lvlJc w:val="left"/>
      <w:pPr>
        <w:tabs>
          <w:tab w:val="left" w:pos="0"/>
        </w:tabs>
        <w:ind w:left="3220" w:hanging="1080"/>
      </w:pPr>
    </w:lvl>
    <w:lvl w:ilvl="6">
      <w:start w:val="1"/>
      <w:numFmt w:val="decimal"/>
      <w:lvlText w:val="%1.%2.%3.%4.%5.%6.%7."/>
      <w:lvlJc w:val="left"/>
      <w:pPr>
        <w:tabs>
          <w:tab w:val="left" w:pos="0"/>
        </w:tabs>
        <w:ind w:left="4008" w:hanging="1440"/>
      </w:pPr>
    </w:lvl>
    <w:lvl w:ilvl="7">
      <w:start w:val="1"/>
      <w:numFmt w:val="decimal"/>
      <w:lvlText w:val="%1.%2.%3.%4.%5.%6.%7.%8."/>
      <w:lvlJc w:val="left"/>
      <w:pPr>
        <w:tabs>
          <w:tab w:val="left" w:pos="0"/>
        </w:tabs>
        <w:ind w:left="4436" w:hanging="1440"/>
      </w:pPr>
    </w:lvl>
    <w:lvl w:ilvl="8">
      <w:start w:val="1"/>
      <w:numFmt w:val="decimal"/>
      <w:lvlText w:val="%1.%2.%3.%4.%5.%6.%7.%8.%9."/>
      <w:lvlJc w:val="left"/>
      <w:pPr>
        <w:tabs>
          <w:tab w:val="left" w:pos="0"/>
        </w:tabs>
        <w:ind w:left="5224" w:hanging="1800"/>
      </w:pPr>
    </w:lvl>
  </w:abstractNum>
  <w:abstractNum w:abstractNumId="8">
    <w:nsid w:val="3DB04886"/>
    <w:multiLevelType w:val="multilevel"/>
    <w:tmpl w:val="3DB04886"/>
    <w:lvl w:ilvl="0">
      <w:start w:val="5"/>
      <w:numFmt w:val="decimal"/>
      <w:lvlText w:val="%1."/>
      <w:lvlJc w:val="left"/>
      <w:pPr>
        <w:tabs>
          <w:tab w:val="left" w:pos="0"/>
        </w:tabs>
        <w:ind w:left="390" w:hanging="390"/>
      </w:pPr>
    </w:lvl>
    <w:lvl w:ilvl="1">
      <w:start w:val="1"/>
      <w:numFmt w:val="decimal"/>
      <w:lvlText w:val="%1.%2."/>
      <w:lvlJc w:val="left"/>
      <w:pPr>
        <w:tabs>
          <w:tab w:val="left" w:pos="0"/>
        </w:tabs>
        <w:ind w:left="1287" w:hanging="72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781" w:hanging="108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4275" w:hanging="144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769" w:hanging="1800"/>
      </w:pPr>
    </w:lvl>
    <w:lvl w:ilvl="8">
      <w:start w:val="1"/>
      <w:numFmt w:val="decimal"/>
      <w:lvlText w:val="%1.%2.%3.%4.%5.%6.%7.%8.%9."/>
      <w:lvlJc w:val="left"/>
      <w:pPr>
        <w:tabs>
          <w:tab w:val="left" w:pos="0"/>
        </w:tabs>
        <w:ind w:left="6336" w:hanging="1800"/>
      </w:pPr>
    </w:lvl>
  </w:abstractNum>
  <w:abstractNum w:abstractNumId="9">
    <w:nsid w:val="49633119"/>
    <w:multiLevelType w:val="multilevel"/>
    <w:tmpl w:val="49633119"/>
    <w:lvl w:ilvl="0">
      <w:start w:val="5"/>
      <w:numFmt w:val="decimal"/>
      <w:lvlText w:val="%1."/>
      <w:lvlJc w:val="left"/>
      <w:pPr>
        <w:tabs>
          <w:tab w:val="left" w:pos="0"/>
        </w:tabs>
        <w:ind w:left="540" w:hanging="540"/>
      </w:pPr>
    </w:lvl>
    <w:lvl w:ilvl="1">
      <w:start w:val="2"/>
      <w:numFmt w:val="decimal"/>
      <w:lvlText w:val="%1.%2."/>
      <w:lvlJc w:val="left"/>
      <w:pPr>
        <w:tabs>
          <w:tab w:val="left" w:pos="0"/>
        </w:tabs>
        <w:ind w:left="823" w:hanging="540"/>
      </w:pPr>
    </w:lvl>
    <w:lvl w:ilvl="2">
      <w:start w:val="1"/>
      <w:numFmt w:val="decimal"/>
      <w:lvlText w:val="%1.%2.%3."/>
      <w:lvlJc w:val="left"/>
      <w:pPr>
        <w:tabs>
          <w:tab w:val="left" w:pos="0"/>
        </w:tabs>
        <w:ind w:left="1286" w:hanging="720"/>
      </w:pPr>
    </w:lvl>
    <w:lvl w:ilvl="3">
      <w:start w:val="1"/>
      <w:numFmt w:val="decimal"/>
      <w:lvlText w:val="%1.%2.%3.%4."/>
      <w:lvlJc w:val="left"/>
      <w:pPr>
        <w:tabs>
          <w:tab w:val="left" w:pos="0"/>
        </w:tabs>
        <w:ind w:left="1569" w:hanging="720"/>
      </w:pPr>
    </w:lvl>
    <w:lvl w:ilvl="4">
      <w:start w:val="1"/>
      <w:numFmt w:val="decimal"/>
      <w:lvlText w:val="%1.%2.%3.%4.%5."/>
      <w:lvlJc w:val="left"/>
      <w:pPr>
        <w:tabs>
          <w:tab w:val="left" w:pos="0"/>
        </w:tabs>
        <w:ind w:left="2212" w:hanging="1080"/>
      </w:pPr>
    </w:lvl>
    <w:lvl w:ilvl="5">
      <w:start w:val="1"/>
      <w:numFmt w:val="decimal"/>
      <w:lvlText w:val="%1.%2.%3.%4.%5.%6."/>
      <w:lvlJc w:val="left"/>
      <w:pPr>
        <w:tabs>
          <w:tab w:val="left" w:pos="0"/>
        </w:tabs>
        <w:ind w:left="2495" w:hanging="1080"/>
      </w:pPr>
    </w:lvl>
    <w:lvl w:ilvl="6">
      <w:start w:val="1"/>
      <w:numFmt w:val="decimal"/>
      <w:lvlText w:val="%1.%2.%3.%4.%5.%6.%7."/>
      <w:lvlJc w:val="left"/>
      <w:pPr>
        <w:tabs>
          <w:tab w:val="left" w:pos="0"/>
        </w:tabs>
        <w:ind w:left="3138" w:hanging="1440"/>
      </w:pPr>
    </w:lvl>
    <w:lvl w:ilvl="7">
      <w:start w:val="1"/>
      <w:numFmt w:val="decimal"/>
      <w:lvlText w:val="%1.%2.%3.%4.%5.%6.%7.%8."/>
      <w:lvlJc w:val="left"/>
      <w:pPr>
        <w:tabs>
          <w:tab w:val="left" w:pos="0"/>
        </w:tabs>
        <w:ind w:left="3421" w:hanging="1440"/>
      </w:pPr>
    </w:lvl>
    <w:lvl w:ilvl="8">
      <w:start w:val="1"/>
      <w:numFmt w:val="decimal"/>
      <w:lvlText w:val="%1.%2.%3.%4.%5.%6.%7.%8.%9."/>
      <w:lvlJc w:val="left"/>
      <w:pPr>
        <w:tabs>
          <w:tab w:val="left" w:pos="0"/>
        </w:tabs>
        <w:ind w:left="4064" w:hanging="1800"/>
      </w:pPr>
    </w:lvl>
  </w:abstractNum>
  <w:abstractNum w:abstractNumId="10">
    <w:nsid w:val="576F1697"/>
    <w:multiLevelType w:val="multilevel"/>
    <w:tmpl w:val="576F1697"/>
    <w:lvl w:ilvl="0">
      <w:start w:val="1"/>
      <w:numFmt w:val="decimal"/>
      <w:lvlText w:val="%1."/>
      <w:lvlJc w:val="left"/>
      <w:pPr>
        <w:tabs>
          <w:tab w:val="left" w:pos="0"/>
        </w:tabs>
        <w:ind w:left="720" w:hanging="360"/>
      </w:pPr>
      <w:rPr>
        <w:color w:val="FFFFFF" w:themeColor="background1"/>
      </w:rPr>
    </w:lvl>
    <w:lvl w:ilvl="1">
      <w:start w:val="1"/>
      <w:numFmt w:val="decimal"/>
      <w:lvlText w:val="%1.%2."/>
      <w:lvlJc w:val="left"/>
      <w:pPr>
        <w:tabs>
          <w:tab w:val="left" w:pos="0"/>
        </w:tabs>
        <w:ind w:left="1080" w:hanging="72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440" w:hanging="108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800" w:hanging="144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2160" w:hanging="1800"/>
      </w:pPr>
    </w:lvl>
    <w:lvl w:ilvl="8">
      <w:start w:val="1"/>
      <w:numFmt w:val="decimal"/>
      <w:lvlText w:val="%1.%2.%3.%4.%5.%6.%7.%8.%9."/>
      <w:lvlJc w:val="left"/>
      <w:pPr>
        <w:tabs>
          <w:tab w:val="left" w:pos="0"/>
        </w:tabs>
        <w:ind w:left="2160" w:hanging="1800"/>
      </w:pPr>
    </w:lvl>
  </w:abstractNum>
  <w:abstractNum w:abstractNumId="11">
    <w:nsid w:val="5F744136"/>
    <w:multiLevelType w:val="multilevel"/>
    <w:tmpl w:val="5F744136"/>
    <w:lvl w:ilvl="0">
      <w:start w:val="1"/>
      <w:numFmt w:val="decimal"/>
      <w:lvlText w:val="%1."/>
      <w:lvlJc w:val="left"/>
      <w:pPr>
        <w:tabs>
          <w:tab w:val="left" w:pos="0"/>
        </w:tabs>
        <w:ind w:left="840" w:hanging="840"/>
      </w:pPr>
    </w:lvl>
    <w:lvl w:ilvl="1">
      <w:start w:val="1"/>
      <w:numFmt w:val="decimal"/>
      <w:lvlText w:val="%1.%2."/>
      <w:lvlJc w:val="left"/>
      <w:pPr>
        <w:tabs>
          <w:tab w:val="left" w:pos="0"/>
        </w:tabs>
        <w:ind w:left="1029" w:hanging="840"/>
      </w:pPr>
    </w:lvl>
    <w:lvl w:ilvl="2">
      <w:start w:val="3"/>
      <w:numFmt w:val="decimal"/>
      <w:lvlText w:val="%1.%2.%3."/>
      <w:lvlJc w:val="left"/>
      <w:pPr>
        <w:tabs>
          <w:tab w:val="left" w:pos="0"/>
        </w:tabs>
        <w:ind w:left="1218" w:hanging="840"/>
      </w:pPr>
    </w:lvl>
    <w:lvl w:ilvl="3">
      <w:start w:val="10"/>
      <w:numFmt w:val="decimal"/>
      <w:lvlText w:val="%1.%2.%3.%4."/>
      <w:lvlJc w:val="left"/>
      <w:pPr>
        <w:tabs>
          <w:tab w:val="left" w:pos="0"/>
        </w:tabs>
        <w:ind w:left="1407" w:hanging="840"/>
      </w:pPr>
    </w:lvl>
    <w:lvl w:ilvl="4">
      <w:start w:val="1"/>
      <w:numFmt w:val="decimal"/>
      <w:lvlText w:val="%1.%2.%3.%4.%5."/>
      <w:lvlJc w:val="left"/>
      <w:pPr>
        <w:tabs>
          <w:tab w:val="left" w:pos="0"/>
        </w:tabs>
        <w:ind w:left="1836" w:hanging="1080"/>
      </w:pPr>
    </w:lvl>
    <w:lvl w:ilvl="5">
      <w:start w:val="1"/>
      <w:numFmt w:val="decimal"/>
      <w:lvlText w:val="%1.%2.%3.%4.%5.%6."/>
      <w:lvlJc w:val="left"/>
      <w:pPr>
        <w:tabs>
          <w:tab w:val="left" w:pos="0"/>
        </w:tabs>
        <w:ind w:left="2025" w:hanging="1080"/>
      </w:pPr>
    </w:lvl>
    <w:lvl w:ilvl="6">
      <w:start w:val="1"/>
      <w:numFmt w:val="decimal"/>
      <w:lvlText w:val="%1.%2.%3.%4.%5.%6.%7."/>
      <w:lvlJc w:val="left"/>
      <w:pPr>
        <w:tabs>
          <w:tab w:val="left" w:pos="0"/>
        </w:tabs>
        <w:ind w:left="2574" w:hanging="1440"/>
      </w:pPr>
    </w:lvl>
    <w:lvl w:ilvl="7">
      <w:start w:val="1"/>
      <w:numFmt w:val="decimal"/>
      <w:lvlText w:val="%1.%2.%3.%4.%5.%6.%7.%8."/>
      <w:lvlJc w:val="left"/>
      <w:pPr>
        <w:tabs>
          <w:tab w:val="left" w:pos="0"/>
        </w:tabs>
        <w:ind w:left="2763" w:hanging="1440"/>
      </w:pPr>
    </w:lvl>
    <w:lvl w:ilvl="8">
      <w:start w:val="1"/>
      <w:numFmt w:val="decimal"/>
      <w:lvlText w:val="%1.%2.%3.%4.%5.%6.%7.%8.%9."/>
      <w:lvlJc w:val="left"/>
      <w:pPr>
        <w:tabs>
          <w:tab w:val="left" w:pos="0"/>
        </w:tabs>
        <w:ind w:left="3312" w:hanging="1800"/>
      </w:pPr>
    </w:lvl>
  </w:abstractNum>
  <w:abstractNum w:abstractNumId="12">
    <w:nsid w:val="69273C61"/>
    <w:multiLevelType w:val="multilevel"/>
    <w:tmpl w:val="69273C61"/>
    <w:lvl w:ilvl="0">
      <w:start w:val="3"/>
      <w:numFmt w:val="decimal"/>
      <w:lvlText w:val="%1."/>
      <w:lvlJc w:val="left"/>
      <w:pPr>
        <w:tabs>
          <w:tab w:val="left" w:pos="0"/>
        </w:tabs>
        <w:ind w:left="390" w:hanging="390"/>
      </w:pPr>
    </w:lvl>
    <w:lvl w:ilvl="1">
      <w:start w:val="1"/>
      <w:numFmt w:val="decimal"/>
      <w:lvlText w:val="%1.%2."/>
      <w:lvlJc w:val="left"/>
      <w:pPr>
        <w:tabs>
          <w:tab w:val="left" w:pos="0"/>
        </w:tabs>
        <w:ind w:left="1287" w:hanging="72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781" w:hanging="108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4275" w:hanging="144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769" w:hanging="1800"/>
      </w:pPr>
    </w:lvl>
    <w:lvl w:ilvl="8">
      <w:start w:val="1"/>
      <w:numFmt w:val="decimal"/>
      <w:lvlText w:val="%1.%2.%3.%4.%5.%6.%7.%8.%9."/>
      <w:lvlJc w:val="left"/>
      <w:pPr>
        <w:tabs>
          <w:tab w:val="left" w:pos="0"/>
        </w:tabs>
        <w:ind w:left="6336" w:hanging="1800"/>
      </w:pPr>
    </w:lvl>
  </w:abstractNum>
  <w:abstractNum w:abstractNumId="13">
    <w:nsid w:val="74855EC3"/>
    <w:multiLevelType w:val="hybridMultilevel"/>
    <w:tmpl w:val="25CA0D6E"/>
    <w:lvl w:ilvl="0" w:tplc="8E5251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608507C"/>
    <w:multiLevelType w:val="singleLevel"/>
    <w:tmpl w:val="7608507C"/>
    <w:lvl w:ilvl="0">
      <w:start w:val="1"/>
      <w:numFmt w:val="decimal"/>
      <w:suff w:val="space"/>
      <w:lvlText w:val="%1."/>
      <w:lvlJc w:val="left"/>
    </w:lvl>
  </w:abstractNum>
  <w:num w:numId="1">
    <w:abstractNumId w:val="10"/>
  </w:num>
  <w:num w:numId="2">
    <w:abstractNumId w:val="6"/>
  </w:num>
  <w:num w:numId="3">
    <w:abstractNumId w:val="11"/>
  </w:num>
  <w:num w:numId="4">
    <w:abstractNumId w:val="7"/>
  </w:num>
  <w:num w:numId="5">
    <w:abstractNumId w:val="2"/>
  </w:num>
  <w:num w:numId="6">
    <w:abstractNumId w:val="4"/>
  </w:num>
  <w:num w:numId="7">
    <w:abstractNumId w:val="5"/>
  </w:num>
  <w:num w:numId="8">
    <w:abstractNumId w:val="12"/>
  </w:num>
  <w:num w:numId="9">
    <w:abstractNumId w:val="3"/>
  </w:num>
  <w:num w:numId="10">
    <w:abstractNumId w:val="8"/>
  </w:num>
  <w:num w:numId="11">
    <w:abstractNumId w:val="9"/>
  </w:num>
  <w:num w:numId="12">
    <w:abstractNumId w:val="0"/>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C9"/>
    <w:rsid w:val="E19FB2FA"/>
    <w:rsid w:val="E7F9C25F"/>
    <w:rsid w:val="000A4D00"/>
    <w:rsid w:val="000C5C63"/>
    <w:rsid w:val="000D2D3E"/>
    <w:rsid w:val="00107971"/>
    <w:rsid w:val="00162E6F"/>
    <w:rsid w:val="00163CB7"/>
    <w:rsid w:val="00190181"/>
    <w:rsid w:val="001B23AB"/>
    <w:rsid w:val="001B36EB"/>
    <w:rsid w:val="001B5CEA"/>
    <w:rsid w:val="001C439A"/>
    <w:rsid w:val="001E73DC"/>
    <w:rsid w:val="002035D7"/>
    <w:rsid w:val="0025136B"/>
    <w:rsid w:val="00256B14"/>
    <w:rsid w:val="0027053D"/>
    <w:rsid w:val="00291837"/>
    <w:rsid w:val="00332BFD"/>
    <w:rsid w:val="00377124"/>
    <w:rsid w:val="00383E35"/>
    <w:rsid w:val="003A474A"/>
    <w:rsid w:val="0040441B"/>
    <w:rsid w:val="00407869"/>
    <w:rsid w:val="004277BC"/>
    <w:rsid w:val="00443DE0"/>
    <w:rsid w:val="00493727"/>
    <w:rsid w:val="004A3E6E"/>
    <w:rsid w:val="004F1A3B"/>
    <w:rsid w:val="0055299E"/>
    <w:rsid w:val="005548E5"/>
    <w:rsid w:val="00575B85"/>
    <w:rsid w:val="005B7CE2"/>
    <w:rsid w:val="005F752C"/>
    <w:rsid w:val="00602D2E"/>
    <w:rsid w:val="00665358"/>
    <w:rsid w:val="00731654"/>
    <w:rsid w:val="007C3294"/>
    <w:rsid w:val="007E1949"/>
    <w:rsid w:val="00811EC4"/>
    <w:rsid w:val="008404AB"/>
    <w:rsid w:val="0086396E"/>
    <w:rsid w:val="008A3609"/>
    <w:rsid w:val="008B2CE1"/>
    <w:rsid w:val="008B6F73"/>
    <w:rsid w:val="00984CF8"/>
    <w:rsid w:val="009D5AC6"/>
    <w:rsid w:val="00A73EF7"/>
    <w:rsid w:val="00AC2208"/>
    <w:rsid w:val="00AC2F28"/>
    <w:rsid w:val="00AD2074"/>
    <w:rsid w:val="00AF56F6"/>
    <w:rsid w:val="00B12E88"/>
    <w:rsid w:val="00B34ABF"/>
    <w:rsid w:val="00B40AC5"/>
    <w:rsid w:val="00BB291F"/>
    <w:rsid w:val="00C634D0"/>
    <w:rsid w:val="00C83D84"/>
    <w:rsid w:val="00CA1D9A"/>
    <w:rsid w:val="00CD000F"/>
    <w:rsid w:val="00CD480E"/>
    <w:rsid w:val="00D11404"/>
    <w:rsid w:val="00D14CDC"/>
    <w:rsid w:val="00D3714C"/>
    <w:rsid w:val="00D42CC9"/>
    <w:rsid w:val="00D44204"/>
    <w:rsid w:val="00D623D3"/>
    <w:rsid w:val="00D628DC"/>
    <w:rsid w:val="00D91AE5"/>
    <w:rsid w:val="00DD3755"/>
    <w:rsid w:val="00E2261B"/>
    <w:rsid w:val="00E83777"/>
    <w:rsid w:val="00E84AFD"/>
    <w:rsid w:val="00E96439"/>
    <w:rsid w:val="00EB01A9"/>
    <w:rsid w:val="00EF27CE"/>
    <w:rsid w:val="00EF7974"/>
    <w:rsid w:val="3CF70F88"/>
    <w:rsid w:val="3DEE4D7B"/>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93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index heading" w:semiHidden="0" w:uiPriority="0" w:unhideWhenUsed="0" w:qFormat="1"/>
    <w:lsdException w:name="caption" w:semiHidden="0" w:uiPriority="0" w:unhideWhenUsed="0" w:qFormat="1"/>
    <w:lsdException w:name="table of figures" w:semiHidden="0" w:qFormat="1"/>
    <w:lsdException w:name="footnote reference" w:semiHidden="0" w:uiPriority="0" w:unhideWhenUsed="0" w:qFormat="1"/>
    <w:lsdException w:name="endnote reference" w:semiHidden="0" w:uiPriority="0" w:unhideWhenUsed="0" w:qFormat="1"/>
    <w:lsdException w:name="endnote text"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Body Text Indent 2" w:semiHidden="0"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1"/>
    <w:qFormat/>
    <w:pPr>
      <w:widowControl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qFormat/>
    <w:rPr>
      <w:vertAlign w:val="superscript"/>
    </w:rPr>
  </w:style>
  <w:style w:type="character" w:styleId="a5">
    <w:name w:val="endnote reference"/>
    <w:qFormat/>
    <w:rPr>
      <w:vertAlign w:val="superscript"/>
    </w:rPr>
  </w:style>
  <w:style w:type="character" w:styleId="a6">
    <w:name w:val="Hyperlink"/>
    <w:basedOn w:val="a0"/>
    <w:uiPriority w:val="99"/>
    <w:unhideWhenUsed/>
    <w:qFormat/>
    <w:rPr>
      <w:color w:val="0000FF"/>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qFormat/>
    <w:pPr>
      <w:suppressLineNumbers/>
      <w:spacing w:before="120" w:after="120"/>
    </w:pPr>
    <w:rPr>
      <w:rFonts w:cs="Mangal"/>
      <w:i/>
      <w:iCs/>
      <w:sz w:val="24"/>
      <w:szCs w:val="24"/>
    </w:rPr>
  </w:style>
  <w:style w:type="paragraph" w:styleId="11">
    <w:name w:val="index 1"/>
    <w:basedOn w:val="a"/>
    <w:next w:val="a"/>
    <w:uiPriority w:val="99"/>
    <w:semiHidden/>
    <w:unhideWhenUsed/>
    <w:qFormat/>
  </w:style>
  <w:style w:type="paragraph" w:styleId="ad">
    <w:name w:val="footnote text"/>
    <w:basedOn w:val="a"/>
    <w:link w:val="ae"/>
    <w:unhideWhenUsed/>
    <w:qFormat/>
    <w:pPr>
      <w:spacing w:after="0" w:line="240" w:lineRule="auto"/>
    </w:pPr>
    <w:rPr>
      <w:sz w:val="20"/>
      <w:szCs w:val="20"/>
    </w:rPr>
  </w:style>
  <w:style w:type="paragraph" w:styleId="af">
    <w:name w:val="header"/>
    <w:basedOn w:val="a"/>
    <w:link w:val="af0"/>
    <w:uiPriority w:val="99"/>
    <w:unhideWhenUsed/>
    <w:qFormat/>
    <w:pPr>
      <w:tabs>
        <w:tab w:val="center" w:pos="4677"/>
        <w:tab w:val="right" w:pos="9355"/>
      </w:tabs>
      <w:spacing w:after="0" w:line="240" w:lineRule="auto"/>
    </w:pPr>
  </w:style>
  <w:style w:type="paragraph" w:styleId="af1">
    <w:name w:val="Body Text"/>
    <w:basedOn w:val="a"/>
    <w:link w:val="af2"/>
    <w:uiPriority w:val="1"/>
    <w:qFormat/>
    <w:pPr>
      <w:widowControl w:val="0"/>
      <w:spacing w:after="0" w:line="240" w:lineRule="auto"/>
    </w:pPr>
    <w:rPr>
      <w:rFonts w:ascii="Times New Roman" w:eastAsia="Times New Roman" w:hAnsi="Times New Roman" w:cs="Times New Roman"/>
      <w:sz w:val="26"/>
      <w:szCs w:val="26"/>
    </w:rPr>
  </w:style>
  <w:style w:type="paragraph" w:styleId="af3">
    <w:name w:val="index heading"/>
    <w:basedOn w:val="af4"/>
    <w:next w:val="11"/>
    <w:qFormat/>
  </w:style>
  <w:style w:type="paragraph" w:styleId="af4">
    <w:name w:val="Title"/>
    <w:basedOn w:val="a"/>
    <w:next w:val="af1"/>
    <w:link w:val="af5"/>
    <w:uiPriority w:val="10"/>
    <w:qFormat/>
    <w:pPr>
      <w:spacing w:before="300" w:after="200"/>
      <w:contextualSpacing/>
    </w:pPr>
    <w:rPr>
      <w:sz w:val="48"/>
      <w:szCs w:val="48"/>
    </w:rPr>
  </w:style>
  <w:style w:type="paragraph" w:styleId="12">
    <w:name w:val="toc 1"/>
    <w:basedOn w:val="a"/>
    <w:next w:val="a"/>
    <w:uiPriority w:val="39"/>
    <w:unhideWhenUsed/>
    <w:qFormat/>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rPr>
  </w:style>
  <w:style w:type="paragraph" w:styleId="af6">
    <w:name w:val="table of figures"/>
    <w:basedOn w:val="a"/>
    <w:next w:val="a"/>
    <w:uiPriority w:val="99"/>
    <w:unhideWhenUsed/>
    <w:qFormat/>
    <w:pPr>
      <w:spacing w:after="0"/>
    </w:pPr>
  </w:style>
  <w:style w:type="paragraph" w:styleId="31">
    <w:name w:val="toc 3"/>
    <w:basedOn w:val="a"/>
    <w:next w:val="a"/>
    <w:uiPriority w:val="39"/>
    <w:unhideWhenUsed/>
    <w:qFormat/>
    <w:pPr>
      <w:spacing w:after="100"/>
      <w:ind w:left="440"/>
    </w:pPr>
    <w:rPr>
      <w:rFonts w:eastAsiaTheme="minorEastAsia" w:cs="Times New Roman"/>
      <w:lang w:eastAsia="ru-RU"/>
    </w:rPr>
  </w:style>
  <w:style w:type="paragraph" w:styleId="21">
    <w:name w:val="toc 2"/>
    <w:basedOn w:val="a"/>
    <w:next w:val="a"/>
    <w:uiPriority w:val="39"/>
    <w:unhideWhenUsed/>
    <w:qFormat/>
    <w:pPr>
      <w:spacing w:after="100"/>
      <w:ind w:left="220"/>
    </w:pPr>
    <w:rPr>
      <w:rFonts w:eastAsiaTheme="minorEastAsia" w:cs="Times New Roman"/>
      <w:lang w:eastAsia="ru-RU"/>
    </w:rPr>
  </w:style>
  <w:style w:type="paragraph" w:styleId="af7">
    <w:name w:val="footer"/>
    <w:basedOn w:val="a"/>
    <w:link w:val="af8"/>
    <w:uiPriority w:val="99"/>
    <w:unhideWhenUsed/>
    <w:qFormat/>
    <w:pPr>
      <w:tabs>
        <w:tab w:val="center" w:pos="4677"/>
        <w:tab w:val="right" w:pos="9355"/>
      </w:tabs>
      <w:spacing w:after="0" w:line="240" w:lineRule="auto"/>
    </w:pPr>
  </w:style>
  <w:style w:type="paragraph" w:styleId="af9">
    <w:name w:val="List"/>
    <w:basedOn w:val="af1"/>
    <w:qFormat/>
    <w:rPr>
      <w:rFonts w:cs="Mangal"/>
    </w:rPr>
  </w:style>
  <w:style w:type="paragraph" w:styleId="afa">
    <w:name w:val="Normal (Web)"/>
    <w:basedOn w:val="a"/>
    <w:uiPriority w:val="99"/>
    <w:qFormat/>
    <w:pPr>
      <w:widowControl w:val="0"/>
      <w:spacing w:beforeAutospacing="1" w:afterAutospacing="1"/>
      <w:jc w:val="both"/>
    </w:pPr>
    <w:rPr>
      <w:rFonts w:ascii="Times New Roman" w:eastAsia="Times New Roman" w:hAnsi="Times New Roman" w:cs="Times New Roman"/>
      <w:sz w:val="24"/>
      <w:szCs w:val="24"/>
      <w:lang w:eastAsia="ru-RU"/>
    </w:rPr>
  </w:style>
  <w:style w:type="paragraph" w:styleId="22">
    <w:name w:val="Body Text Indent 2"/>
    <w:basedOn w:val="a"/>
    <w:link w:val="23"/>
    <w:unhideWhenUsed/>
    <w:qFormat/>
    <w:pPr>
      <w:spacing w:after="120" w:line="480" w:lineRule="auto"/>
      <w:ind w:left="283"/>
    </w:p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6"/>
      <w:szCs w:val="26"/>
    </w:rPr>
  </w:style>
  <w:style w:type="character" w:customStyle="1" w:styleId="af2">
    <w:name w:val="Основной текст Знак"/>
    <w:basedOn w:val="a0"/>
    <w:link w:val="af1"/>
    <w:uiPriority w:val="1"/>
    <w:qFormat/>
    <w:rPr>
      <w:rFonts w:ascii="Times New Roman" w:eastAsia="Times New Roman" w:hAnsi="Times New Roman" w:cs="Times New Roman"/>
      <w:sz w:val="26"/>
      <w:szCs w:val="26"/>
    </w:rPr>
  </w:style>
  <w:style w:type="character" w:customStyle="1" w:styleId="af0">
    <w:name w:val="Верхний колонтитул Знак"/>
    <w:basedOn w:val="a0"/>
    <w:link w:val="af"/>
    <w:uiPriority w:val="99"/>
    <w:qFormat/>
  </w:style>
  <w:style w:type="character" w:customStyle="1" w:styleId="af8">
    <w:name w:val="Нижний колонтитул Знак"/>
    <w:basedOn w:val="a0"/>
    <w:link w:val="af7"/>
    <w:uiPriority w:val="99"/>
    <w:qFormat/>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20">
    <w:name w:val="Заголовок 2 Знак"/>
    <w:basedOn w:val="a0"/>
    <w:link w:val="2"/>
    <w:uiPriority w:val="99"/>
    <w:qFormat/>
    <w:rPr>
      <w:rFonts w:asciiTheme="majorHAnsi" w:eastAsiaTheme="majorEastAsia" w:hAnsiTheme="majorHAnsi" w:cstheme="majorBidi"/>
      <w:color w:val="2E74B5" w:themeColor="accent1" w:themeShade="BF"/>
      <w:sz w:val="26"/>
      <w:szCs w:val="26"/>
    </w:rPr>
  </w:style>
  <w:style w:type="character" w:customStyle="1" w:styleId="af5">
    <w:name w:val="Название Знак"/>
    <w:basedOn w:val="a0"/>
    <w:link w:val="af4"/>
    <w:uiPriority w:val="10"/>
    <w:qFormat/>
    <w:rPr>
      <w:sz w:val="48"/>
      <w:szCs w:val="48"/>
    </w:rPr>
  </w:style>
  <w:style w:type="character" w:customStyle="1" w:styleId="ae">
    <w:name w:val="Текст сноски Знак"/>
    <w:basedOn w:val="a0"/>
    <w:link w:val="ad"/>
    <w:qFormat/>
    <w:rPr>
      <w:sz w:val="20"/>
      <w:szCs w:val="20"/>
    </w:rPr>
  </w:style>
  <w:style w:type="character" w:customStyle="1" w:styleId="afc">
    <w:name w:val="Символ сноски"/>
    <w:basedOn w:val="a0"/>
    <w:unhideWhenUsed/>
    <w:qFormat/>
    <w:rPr>
      <w:vertAlign w:val="superscript"/>
    </w:rPr>
  </w:style>
  <w:style w:type="character" w:customStyle="1" w:styleId="24">
    <w:name w:val="Название объекта Знак2"/>
    <w:link w:val="caption1"/>
    <w:uiPriority w:val="35"/>
    <w:qFormat/>
    <w:locked/>
    <w:rPr>
      <w:rFonts w:ascii="Times New Roman" w:eastAsia="Times New Roman" w:hAnsi="Times New Roman" w:cs="Arial"/>
      <w:color w:val="000000"/>
      <w:spacing w:val="8"/>
      <w:sz w:val="32"/>
      <w:szCs w:val="34"/>
      <w:shd w:val="clear" w:color="auto" w:fill="FFFFFF"/>
      <w:lang w:eastAsia="ru-RU"/>
    </w:rPr>
  </w:style>
  <w:style w:type="paragraph" w:customStyle="1" w:styleId="caption1">
    <w:name w:val="caption1"/>
    <w:basedOn w:val="a"/>
    <w:next w:val="a"/>
    <w:link w:val="24"/>
    <w:qFormat/>
    <w:pPr>
      <w:widowControl w:val="0"/>
      <w:shd w:val="clear" w:color="auto" w:fill="FFFFFF"/>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afd">
    <w:name w:val="Обычный (веб) Знак"/>
    <w:uiPriority w:val="99"/>
    <w:qFormat/>
    <w:rPr>
      <w:rFonts w:ascii="Times New Roman" w:eastAsia="Times New Roman" w:hAnsi="Times New Roman" w:cs="Times New Roman"/>
      <w:sz w:val="24"/>
      <w:szCs w:val="24"/>
      <w:lang w:eastAsia="ru-RU"/>
    </w:rPr>
  </w:style>
  <w:style w:type="character" w:customStyle="1" w:styleId="afe">
    <w:name w:val="Название таблицы Знак"/>
    <w:basedOn w:val="a0"/>
    <w:qFormat/>
    <w:rPr>
      <w:rFonts w:ascii="Times New Roman" w:eastAsia="Times New Roman" w:hAnsi="Times New Roman" w:cs="Times New Roman"/>
      <w:b/>
      <w:bCs/>
      <w:sz w:val="24"/>
      <w:szCs w:val="24"/>
      <w:lang w:eastAsia="ru-RU"/>
    </w:rPr>
  </w:style>
  <w:style w:type="character" w:customStyle="1" w:styleId="aff">
    <w:name w:val="Абзац списка Знак"/>
    <w:link w:val="aff0"/>
    <w:uiPriority w:val="1"/>
    <w:qFormat/>
    <w:locked/>
    <w:rPr>
      <w:rFonts w:ascii="Times New Roman" w:eastAsia="Times New Roman" w:hAnsi="Times New Roman" w:cs="Times New Roman"/>
    </w:rPr>
  </w:style>
  <w:style w:type="paragraph" w:styleId="aff0">
    <w:name w:val="List Paragraph"/>
    <w:basedOn w:val="a"/>
    <w:link w:val="aff"/>
    <w:uiPriority w:val="1"/>
    <w:qFormat/>
    <w:pPr>
      <w:widowControl w:val="0"/>
      <w:spacing w:after="0" w:line="240" w:lineRule="auto"/>
      <w:ind w:left="480" w:firstLine="141"/>
    </w:pPr>
    <w:rPr>
      <w:rFonts w:ascii="Times New Roman" w:eastAsia="Times New Roman" w:hAnsi="Times New Roman" w:cs="Times New Roman"/>
    </w:rPr>
  </w:style>
  <w:style w:type="character" w:customStyle="1" w:styleId="23">
    <w:name w:val="Основной текст с отступом 2 Знак"/>
    <w:basedOn w:val="a0"/>
    <w:link w:val="22"/>
    <w:qFormat/>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1F4E79" w:themeColor="accent1" w:themeShade="80"/>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5B9BD5" w:themeColor="accent1"/>
    </w:rPr>
  </w:style>
  <w:style w:type="character" w:customStyle="1" w:styleId="aff1">
    <w:name w:val="Символ концевой сноски"/>
    <w:qFormat/>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cs="Times New Roman"/>
    </w:rPr>
  </w:style>
  <w:style w:type="paragraph" w:styleId="aff2">
    <w:name w:val="No Spacing"/>
    <w:uiPriority w:val="1"/>
    <w:qFormat/>
    <w:pPr>
      <w:suppressAutoHyphens/>
    </w:pPr>
    <w:rPr>
      <w:rFonts w:eastAsia="Times New Roman"/>
      <w:sz w:val="24"/>
      <w:szCs w:val="24"/>
    </w:rPr>
  </w:style>
  <w:style w:type="paragraph" w:customStyle="1" w:styleId="aff3">
    <w:name w:val="Колонтитул"/>
    <w:basedOn w:val="a"/>
    <w:qFormat/>
  </w:style>
  <w:style w:type="paragraph" w:customStyle="1" w:styleId="futurismarkdown-paragraph">
    <w:name w:val="futurismarkdown-paragrap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Заголовок оглавления1"/>
    <w:basedOn w:val="1"/>
    <w:next w:val="a"/>
    <w:uiPriority w:val="39"/>
    <w:unhideWhenUsed/>
    <w:qFormat/>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customStyle="1" w:styleId="aff4">
    <w:name w:val="_Перечень"/>
    <w:basedOn w:val="a"/>
    <w:qFormat/>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5">
    <w:name w:val="КАТ_обычный"/>
    <w:basedOn w:val="a"/>
    <w:qFormat/>
    <w:pPr>
      <w:widowControl w:val="0"/>
      <w:spacing w:after="0" w:line="276" w:lineRule="auto"/>
      <w:ind w:firstLine="709"/>
      <w:jc w:val="both"/>
    </w:pPr>
    <w:rPr>
      <w:rFonts w:ascii="Times New Roman" w:eastAsia="Times New Roman" w:hAnsi="Times New Roman" w:cs="Times New Roman"/>
      <w:sz w:val="24"/>
      <w:lang w:eastAsia="ru-RU"/>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6">
    <w:name w:val="ДЛЯ ТАБЛ"/>
    <w:basedOn w:val="a"/>
    <w:qFormat/>
    <w:pPr>
      <w:spacing w:after="0" w:line="240" w:lineRule="auto"/>
      <w:jc w:val="center"/>
    </w:pPr>
    <w:rPr>
      <w:rFonts w:ascii="Times New Roman" w:eastAsia="Times New Roman" w:hAnsi="Times New Roman" w:cs="Times New Roman"/>
      <w:sz w:val="20"/>
      <w:szCs w:val="20"/>
      <w:lang w:eastAsia="ru-RU"/>
    </w:rPr>
  </w:style>
  <w:style w:type="paragraph" w:customStyle="1" w:styleId="pboth">
    <w:name w:val="pbot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suppressAutoHyphens/>
    </w:pPr>
    <w:rPr>
      <w:rFonts w:eastAsiaTheme="minorEastAsia"/>
      <w:sz w:val="24"/>
      <w:szCs w:val="24"/>
    </w:rPr>
  </w:style>
  <w:style w:type="paragraph" w:customStyle="1" w:styleId="ConsPlusTitle">
    <w:name w:val="ConsPlusTitle"/>
    <w:uiPriority w:val="99"/>
    <w:qFormat/>
    <w:pPr>
      <w:widowControl w:val="0"/>
      <w:suppressAutoHyphens/>
    </w:pPr>
    <w:rPr>
      <w:rFonts w:ascii="Arial" w:eastAsiaTheme="minorEastAsia" w:hAnsi="Arial" w:cs="Arial"/>
      <w:b/>
      <w:bCs/>
      <w:sz w:val="24"/>
      <w:szCs w:val="24"/>
    </w:rPr>
  </w:style>
  <w:style w:type="paragraph" w:customStyle="1" w:styleId="Default">
    <w:name w:val="Default"/>
    <w:qFormat/>
    <w:pPr>
      <w:suppressAutoHyphens/>
    </w:pPr>
    <w:rPr>
      <w:rFonts w:eastAsia="Calibri"/>
      <w:color w:val="000000"/>
      <w:sz w:val="24"/>
      <w:szCs w:val="24"/>
      <w:lang w:eastAsia="en-US"/>
    </w:rPr>
  </w:style>
  <w:style w:type="paragraph" w:customStyle="1" w:styleId="aff7">
    <w:name w:val="Содержимое врезки"/>
    <w:basedOn w:val="a"/>
    <w:qFormat/>
  </w:style>
  <w:style w:type="table" w:customStyle="1" w:styleId="TableNormal">
    <w:name w:val="Table Normal"/>
    <w:uiPriority w:val="2"/>
    <w:semiHidden/>
    <w:unhideWhenUsed/>
    <w:qFormat/>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Pr>
      <w:lang w:val="en-US"/>
    </w:rPr>
    <w:tblPr>
      <w:tblCellMar>
        <w:top w:w="0" w:type="dxa"/>
        <w:left w:w="0" w:type="dxa"/>
        <w:bottom w:w="0" w:type="dxa"/>
        <w:right w:w="0" w:type="dxa"/>
      </w:tblCellMar>
    </w:tblPr>
  </w:style>
  <w:style w:type="character" w:customStyle="1" w:styleId="ab">
    <w:name w:val="Текст концевой сноски Знак"/>
    <w:basedOn w:val="a0"/>
    <w:link w:val="aa"/>
    <w:uiPriority w:val="99"/>
    <w:semiHidden/>
    <w:qFormat/>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index heading" w:semiHidden="0" w:uiPriority="0" w:unhideWhenUsed="0" w:qFormat="1"/>
    <w:lsdException w:name="caption" w:semiHidden="0" w:uiPriority="0" w:unhideWhenUsed="0" w:qFormat="1"/>
    <w:lsdException w:name="table of figures" w:semiHidden="0" w:qFormat="1"/>
    <w:lsdException w:name="footnote reference" w:semiHidden="0" w:uiPriority="0" w:unhideWhenUsed="0" w:qFormat="1"/>
    <w:lsdException w:name="endnote reference" w:semiHidden="0" w:uiPriority="0" w:unhideWhenUsed="0" w:qFormat="1"/>
    <w:lsdException w:name="endnote text"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Body Text Indent 2" w:semiHidden="0"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1"/>
    <w:qFormat/>
    <w:pPr>
      <w:widowControl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qFormat/>
    <w:rPr>
      <w:vertAlign w:val="superscript"/>
    </w:rPr>
  </w:style>
  <w:style w:type="character" w:styleId="a5">
    <w:name w:val="endnote reference"/>
    <w:qFormat/>
    <w:rPr>
      <w:vertAlign w:val="superscript"/>
    </w:rPr>
  </w:style>
  <w:style w:type="character" w:styleId="a6">
    <w:name w:val="Hyperlink"/>
    <w:basedOn w:val="a0"/>
    <w:uiPriority w:val="99"/>
    <w:unhideWhenUsed/>
    <w:qFormat/>
    <w:rPr>
      <w:color w:val="0000FF"/>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qFormat/>
    <w:pPr>
      <w:suppressLineNumbers/>
      <w:spacing w:before="120" w:after="120"/>
    </w:pPr>
    <w:rPr>
      <w:rFonts w:cs="Mangal"/>
      <w:i/>
      <w:iCs/>
      <w:sz w:val="24"/>
      <w:szCs w:val="24"/>
    </w:rPr>
  </w:style>
  <w:style w:type="paragraph" w:styleId="11">
    <w:name w:val="index 1"/>
    <w:basedOn w:val="a"/>
    <w:next w:val="a"/>
    <w:uiPriority w:val="99"/>
    <w:semiHidden/>
    <w:unhideWhenUsed/>
    <w:qFormat/>
  </w:style>
  <w:style w:type="paragraph" w:styleId="ad">
    <w:name w:val="footnote text"/>
    <w:basedOn w:val="a"/>
    <w:link w:val="ae"/>
    <w:unhideWhenUsed/>
    <w:qFormat/>
    <w:pPr>
      <w:spacing w:after="0" w:line="240" w:lineRule="auto"/>
    </w:pPr>
    <w:rPr>
      <w:sz w:val="20"/>
      <w:szCs w:val="20"/>
    </w:rPr>
  </w:style>
  <w:style w:type="paragraph" w:styleId="af">
    <w:name w:val="header"/>
    <w:basedOn w:val="a"/>
    <w:link w:val="af0"/>
    <w:uiPriority w:val="99"/>
    <w:unhideWhenUsed/>
    <w:qFormat/>
    <w:pPr>
      <w:tabs>
        <w:tab w:val="center" w:pos="4677"/>
        <w:tab w:val="right" w:pos="9355"/>
      </w:tabs>
      <w:spacing w:after="0" w:line="240" w:lineRule="auto"/>
    </w:pPr>
  </w:style>
  <w:style w:type="paragraph" w:styleId="af1">
    <w:name w:val="Body Text"/>
    <w:basedOn w:val="a"/>
    <w:link w:val="af2"/>
    <w:uiPriority w:val="1"/>
    <w:qFormat/>
    <w:pPr>
      <w:widowControl w:val="0"/>
      <w:spacing w:after="0" w:line="240" w:lineRule="auto"/>
    </w:pPr>
    <w:rPr>
      <w:rFonts w:ascii="Times New Roman" w:eastAsia="Times New Roman" w:hAnsi="Times New Roman" w:cs="Times New Roman"/>
      <w:sz w:val="26"/>
      <w:szCs w:val="26"/>
    </w:rPr>
  </w:style>
  <w:style w:type="paragraph" w:styleId="af3">
    <w:name w:val="index heading"/>
    <w:basedOn w:val="af4"/>
    <w:next w:val="11"/>
    <w:qFormat/>
  </w:style>
  <w:style w:type="paragraph" w:styleId="af4">
    <w:name w:val="Title"/>
    <w:basedOn w:val="a"/>
    <w:next w:val="af1"/>
    <w:link w:val="af5"/>
    <w:uiPriority w:val="10"/>
    <w:qFormat/>
    <w:pPr>
      <w:spacing w:before="300" w:after="200"/>
      <w:contextualSpacing/>
    </w:pPr>
    <w:rPr>
      <w:sz w:val="48"/>
      <w:szCs w:val="48"/>
    </w:rPr>
  </w:style>
  <w:style w:type="paragraph" w:styleId="12">
    <w:name w:val="toc 1"/>
    <w:basedOn w:val="a"/>
    <w:next w:val="a"/>
    <w:uiPriority w:val="39"/>
    <w:unhideWhenUsed/>
    <w:qFormat/>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rPr>
  </w:style>
  <w:style w:type="paragraph" w:styleId="af6">
    <w:name w:val="table of figures"/>
    <w:basedOn w:val="a"/>
    <w:next w:val="a"/>
    <w:uiPriority w:val="99"/>
    <w:unhideWhenUsed/>
    <w:qFormat/>
    <w:pPr>
      <w:spacing w:after="0"/>
    </w:pPr>
  </w:style>
  <w:style w:type="paragraph" w:styleId="31">
    <w:name w:val="toc 3"/>
    <w:basedOn w:val="a"/>
    <w:next w:val="a"/>
    <w:uiPriority w:val="39"/>
    <w:unhideWhenUsed/>
    <w:qFormat/>
    <w:pPr>
      <w:spacing w:after="100"/>
      <w:ind w:left="440"/>
    </w:pPr>
    <w:rPr>
      <w:rFonts w:eastAsiaTheme="minorEastAsia" w:cs="Times New Roman"/>
      <w:lang w:eastAsia="ru-RU"/>
    </w:rPr>
  </w:style>
  <w:style w:type="paragraph" w:styleId="21">
    <w:name w:val="toc 2"/>
    <w:basedOn w:val="a"/>
    <w:next w:val="a"/>
    <w:uiPriority w:val="39"/>
    <w:unhideWhenUsed/>
    <w:qFormat/>
    <w:pPr>
      <w:spacing w:after="100"/>
      <w:ind w:left="220"/>
    </w:pPr>
    <w:rPr>
      <w:rFonts w:eastAsiaTheme="minorEastAsia" w:cs="Times New Roman"/>
      <w:lang w:eastAsia="ru-RU"/>
    </w:rPr>
  </w:style>
  <w:style w:type="paragraph" w:styleId="af7">
    <w:name w:val="footer"/>
    <w:basedOn w:val="a"/>
    <w:link w:val="af8"/>
    <w:uiPriority w:val="99"/>
    <w:unhideWhenUsed/>
    <w:qFormat/>
    <w:pPr>
      <w:tabs>
        <w:tab w:val="center" w:pos="4677"/>
        <w:tab w:val="right" w:pos="9355"/>
      </w:tabs>
      <w:spacing w:after="0" w:line="240" w:lineRule="auto"/>
    </w:pPr>
  </w:style>
  <w:style w:type="paragraph" w:styleId="af9">
    <w:name w:val="List"/>
    <w:basedOn w:val="af1"/>
    <w:qFormat/>
    <w:rPr>
      <w:rFonts w:cs="Mangal"/>
    </w:rPr>
  </w:style>
  <w:style w:type="paragraph" w:styleId="afa">
    <w:name w:val="Normal (Web)"/>
    <w:basedOn w:val="a"/>
    <w:uiPriority w:val="99"/>
    <w:qFormat/>
    <w:pPr>
      <w:widowControl w:val="0"/>
      <w:spacing w:beforeAutospacing="1" w:afterAutospacing="1"/>
      <w:jc w:val="both"/>
    </w:pPr>
    <w:rPr>
      <w:rFonts w:ascii="Times New Roman" w:eastAsia="Times New Roman" w:hAnsi="Times New Roman" w:cs="Times New Roman"/>
      <w:sz w:val="24"/>
      <w:szCs w:val="24"/>
      <w:lang w:eastAsia="ru-RU"/>
    </w:rPr>
  </w:style>
  <w:style w:type="paragraph" w:styleId="22">
    <w:name w:val="Body Text Indent 2"/>
    <w:basedOn w:val="a"/>
    <w:link w:val="23"/>
    <w:unhideWhenUsed/>
    <w:qFormat/>
    <w:pPr>
      <w:spacing w:after="120" w:line="480" w:lineRule="auto"/>
      <w:ind w:left="283"/>
    </w:p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6"/>
      <w:szCs w:val="26"/>
    </w:rPr>
  </w:style>
  <w:style w:type="character" w:customStyle="1" w:styleId="af2">
    <w:name w:val="Основной текст Знак"/>
    <w:basedOn w:val="a0"/>
    <w:link w:val="af1"/>
    <w:uiPriority w:val="1"/>
    <w:qFormat/>
    <w:rPr>
      <w:rFonts w:ascii="Times New Roman" w:eastAsia="Times New Roman" w:hAnsi="Times New Roman" w:cs="Times New Roman"/>
      <w:sz w:val="26"/>
      <w:szCs w:val="26"/>
    </w:rPr>
  </w:style>
  <w:style w:type="character" w:customStyle="1" w:styleId="af0">
    <w:name w:val="Верхний колонтитул Знак"/>
    <w:basedOn w:val="a0"/>
    <w:link w:val="af"/>
    <w:uiPriority w:val="99"/>
    <w:qFormat/>
  </w:style>
  <w:style w:type="character" w:customStyle="1" w:styleId="af8">
    <w:name w:val="Нижний колонтитул Знак"/>
    <w:basedOn w:val="a0"/>
    <w:link w:val="af7"/>
    <w:uiPriority w:val="99"/>
    <w:qFormat/>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20">
    <w:name w:val="Заголовок 2 Знак"/>
    <w:basedOn w:val="a0"/>
    <w:link w:val="2"/>
    <w:uiPriority w:val="99"/>
    <w:qFormat/>
    <w:rPr>
      <w:rFonts w:asciiTheme="majorHAnsi" w:eastAsiaTheme="majorEastAsia" w:hAnsiTheme="majorHAnsi" w:cstheme="majorBidi"/>
      <w:color w:val="2E74B5" w:themeColor="accent1" w:themeShade="BF"/>
      <w:sz w:val="26"/>
      <w:szCs w:val="26"/>
    </w:rPr>
  </w:style>
  <w:style w:type="character" w:customStyle="1" w:styleId="af5">
    <w:name w:val="Название Знак"/>
    <w:basedOn w:val="a0"/>
    <w:link w:val="af4"/>
    <w:uiPriority w:val="10"/>
    <w:qFormat/>
    <w:rPr>
      <w:sz w:val="48"/>
      <w:szCs w:val="48"/>
    </w:rPr>
  </w:style>
  <w:style w:type="character" w:customStyle="1" w:styleId="ae">
    <w:name w:val="Текст сноски Знак"/>
    <w:basedOn w:val="a0"/>
    <w:link w:val="ad"/>
    <w:qFormat/>
    <w:rPr>
      <w:sz w:val="20"/>
      <w:szCs w:val="20"/>
    </w:rPr>
  </w:style>
  <w:style w:type="character" w:customStyle="1" w:styleId="afc">
    <w:name w:val="Символ сноски"/>
    <w:basedOn w:val="a0"/>
    <w:unhideWhenUsed/>
    <w:qFormat/>
    <w:rPr>
      <w:vertAlign w:val="superscript"/>
    </w:rPr>
  </w:style>
  <w:style w:type="character" w:customStyle="1" w:styleId="24">
    <w:name w:val="Название объекта Знак2"/>
    <w:link w:val="caption1"/>
    <w:uiPriority w:val="35"/>
    <w:qFormat/>
    <w:locked/>
    <w:rPr>
      <w:rFonts w:ascii="Times New Roman" w:eastAsia="Times New Roman" w:hAnsi="Times New Roman" w:cs="Arial"/>
      <w:color w:val="000000"/>
      <w:spacing w:val="8"/>
      <w:sz w:val="32"/>
      <w:szCs w:val="34"/>
      <w:shd w:val="clear" w:color="auto" w:fill="FFFFFF"/>
      <w:lang w:eastAsia="ru-RU"/>
    </w:rPr>
  </w:style>
  <w:style w:type="paragraph" w:customStyle="1" w:styleId="caption1">
    <w:name w:val="caption1"/>
    <w:basedOn w:val="a"/>
    <w:next w:val="a"/>
    <w:link w:val="24"/>
    <w:qFormat/>
    <w:pPr>
      <w:widowControl w:val="0"/>
      <w:shd w:val="clear" w:color="auto" w:fill="FFFFFF"/>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afd">
    <w:name w:val="Обычный (веб) Знак"/>
    <w:uiPriority w:val="99"/>
    <w:qFormat/>
    <w:rPr>
      <w:rFonts w:ascii="Times New Roman" w:eastAsia="Times New Roman" w:hAnsi="Times New Roman" w:cs="Times New Roman"/>
      <w:sz w:val="24"/>
      <w:szCs w:val="24"/>
      <w:lang w:eastAsia="ru-RU"/>
    </w:rPr>
  </w:style>
  <w:style w:type="character" w:customStyle="1" w:styleId="afe">
    <w:name w:val="Название таблицы Знак"/>
    <w:basedOn w:val="a0"/>
    <w:qFormat/>
    <w:rPr>
      <w:rFonts w:ascii="Times New Roman" w:eastAsia="Times New Roman" w:hAnsi="Times New Roman" w:cs="Times New Roman"/>
      <w:b/>
      <w:bCs/>
      <w:sz w:val="24"/>
      <w:szCs w:val="24"/>
      <w:lang w:eastAsia="ru-RU"/>
    </w:rPr>
  </w:style>
  <w:style w:type="character" w:customStyle="1" w:styleId="aff">
    <w:name w:val="Абзац списка Знак"/>
    <w:link w:val="aff0"/>
    <w:uiPriority w:val="1"/>
    <w:qFormat/>
    <w:locked/>
    <w:rPr>
      <w:rFonts w:ascii="Times New Roman" w:eastAsia="Times New Roman" w:hAnsi="Times New Roman" w:cs="Times New Roman"/>
    </w:rPr>
  </w:style>
  <w:style w:type="paragraph" w:styleId="aff0">
    <w:name w:val="List Paragraph"/>
    <w:basedOn w:val="a"/>
    <w:link w:val="aff"/>
    <w:uiPriority w:val="1"/>
    <w:qFormat/>
    <w:pPr>
      <w:widowControl w:val="0"/>
      <w:spacing w:after="0" w:line="240" w:lineRule="auto"/>
      <w:ind w:left="480" w:firstLine="141"/>
    </w:pPr>
    <w:rPr>
      <w:rFonts w:ascii="Times New Roman" w:eastAsia="Times New Roman" w:hAnsi="Times New Roman" w:cs="Times New Roman"/>
    </w:rPr>
  </w:style>
  <w:style w:type="character" w:customStyle="1" w:styleId="23">
    <w:name w:val="Основной текст с отступом 2 Знак"/>
    <w:basedOn w:val="a0"/>
    <w:link w:val="22"/>
    <w:qFormat/>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1F4E79" w:themeColor="accent1" w:themeShade="80"/>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5B9BD5" w:themeColor="accent1"/>
    </w:rPr>
  </w:style>
  <w:style w:type="character" w:customStyle="1" w:styleId="aff1">
    <w:name w:val="Символ концевой сноски"/>
    <w:qFormat/>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cs="Times New Roman"/>
    </w:rPr>
  </w:style>
  <w:style w:type="paragraph" w:styleId="aff2">
    <w:name w:val="No Spacing"/>
    <w:uiPriority w:val="1"/>
    <w:qFormat/>
    <w:pPr>
      <w:suppressAutoHyphens/>
    </w:pPr>
    <w:rPr>
      <w:rFonts w:eastAsia="Times New Roman"/>
      <w:sz w:val="24"/>
      <w:szCs w:val="24"/>
    </w:rPr>
  </w:style>
  <w:style w:type="paragraph" w:customStyle="1" w:styleId="aff3">
    <w:name w:val="Колонтитул"/>
    <w:basedOn w:val="a"/>
    <w:qFormat/>
  </w:style>
  <w:style w:type="paragraph" w:customStyle="1" w:styleId="futurismarkdown-paragraph">
    <w:name w:val="futurismarkdown-paragrap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Заголовок оглавления1"/>
    <w:basedOn w:val="1"/>
    <w:next w:val="a"/>
    <w:uiPriority w:val="39"/>
    <w:unhideWhenUsed/>
    <w:qFormat/>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customStyle="1" w:styleId="aff4">
    <w:name w:val="_Перечень"/>
    <w:basedOn w:val="a"/>
    <w:qFormat/>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5">
    <w:name w:val="КАТ_обычный"/>
    <w:basedOn w:val="a"/>
    <w:qFormat/>
    <w:pPr>
      <w:widowControl w:val="0"/>
      <w:spacing w:after="0" w:line="276" w:lineRule="auto"/>
      <w:ind w:firstLine="709"/>
      <w:jc w:val="both"/>
    </w:pPr>
    <w:rPr>
      <w:rFonts w:ascii="Times New Roman" w:eastAsia="Times New Roman" w:hAnsi="Times New Roman" w:cs="Times New Roman"/>
      <w:sz w:val="24"/>
      <w:lang w:eastAsia="ru-RU"/>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6">
    <w:name w:val="ДЛЯ ТАБЛ"/>
    <w:basedOn w:val="a"/>
    <w:qFormat/>
    <w:pPr>
      <w:spacing w:after="0" w:line="240" w:lineRule="auto"/>
      <w:jc w:val="center"/>
    </w:pPr>
    <w:rPr>
      <w:rFonts w:ascii="Times New Roman" w:eastAsia="Times New Roman" w:hAnsi="Times New Roman" w:cs="Times New Roman"/>
      <w:sz w:val="20"/>
      <w:szCs w:val="20"/>
      <w:lang w:eastAsia="ru-RU"/>
    </w:rPr>
  </w:style>
  <w:style w:type="paragraph" w:customStyle="1" w:styleId="pboth">
    <w:name w:val="pbot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suppressAutoHyphens/>
    </w:pPr>
    <w:rPr>
      <w:rFonts w:eastAsiaTheme="minorEastAsia"/>
      <w:sz w:val="24"/>
      <w:szCs w:val="24"/>
    </w:rPr>
  </w:style>
  <w:style w:type="paragraph" w:customStyle="1" w:styleId="ConsPlusTitle">
    <w:name w:val="ConsPlusTitle"/>
    <w:uiPriority w:val="99"/>
    <w:qFormat/>
    <w:pPr>
      <w:widowControl w:val="0"/>
      <w:suppressAutoHyphens/>
    </w:pPr>
    <w:rPr>
      <w:rFonts w:ascii="Arial" w:eastAsiaTheme="minorEastAsia" w:hAnsi="Arial" w:cs="Arial"/>
      <w:b/>
      <w:bCs/>
      <w:sz w:val="24"/>
      <w:szCs w:val="24"/>
    </w:rPr>
  </w:style>
  <w:style w:type="paragraph" w:customStyle="1" w:styleId="Default">
    <w:name w:val="Default"/>
    <w:qFormat/>
    <w:pPr>
      <w:suppressAutoHyphens/>
    </w:pPr>
    <w:rPr>
      <w:rFonts w:eastAsia="Calibri"/>
      <w:color w:val="000000"/>
      <w:sz w:val="24"/>
      <w:szCs w:val="24"/>
      <w:lang w:eastAsia="en-US"/>
    </w:rPr>
  </w:style>
  <w:style w:type="paragraph" w:customStyle="1" w:styleId="aff7">
    <w:name w:val="Содержимое врезки"/>
    <w:basedOn w:val="a"/>
    <w:qFormat/>
  </w:style>
  <w:style w:type="table" w:customStyle="1" w:styleId="TableNormal">
    <w:name w:val="Table Normal"/>
    <w:uiPriority w:val="2"/>
    <w:semiHidden/>
    <w:unhideWhenUsed/>
    <w:qFormat/>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Pr>
      <w:lang w:val="en-US"/>
    </w:rPr>
    <w:tblPr>
      <w:tblCellMar>
        <w:top w:w="0" w:type="dxa"/>
        <w:left w:w="0" w:type="dxa"/>
        <w:bottom w:w="0" w:type="dxa"/>
        <w:right w:w="0" w:type="dxa"/>
      </w:tblCellMar>
    </w:tblPr>
  </w:style>
  <w:style w:type="character" w:customStyle="1" w:styleId="ab">
    <w:name w:val="Текст концевой сноски Знак"/>
    <w:basedOn w:val="a0"/>
    <w:link w:val="aa"/>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xn--b1ae4ad.xn--p1ai/enc/avariya"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88463/77b0c2d75274f47a7396678ca3ddf4d8d45b03d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yperlink" Target="https://docs.cntd.ru/document/1200095053" TargetMode="External"/><Relationship Id="rId19" Type="http://schemas.openxmlformats.org/officeDocument/2006/relationships/hyperlink" Target="https://xn--b1ae4ad.xn--p1ai/enc/avariyno-spasatelnye-rabot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9904</Words>
  <Characters>56459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ООО "Хай-тек Сервис"</Company>
  <LinksUpToDate>false</LinksUpToDate>
  <CharactersWithSpaces>66231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2025-12-08T18:15:00Z</cp:lastPrinted>
  <dcterms:created xsi:type="dcterms:W3CDTF">2026-03-24T08:37:00Z</dcterms:created>
  <dcterms:modified xsi:type="dcterms:W3CDTF">2026-03-24T08:40:00Z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