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C652" w14:textId="56F3102C" w:rsidR="00FC1BDE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  <w:r w:rsidRPr="003D5A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4F7FB"/>
        </w:rPr>
        <w:t xml:space="preserve">           </w:t>
      </w:r>
      <w:r w:rsidRPr="003D5A36">
        <w:rPr>
          <w:rFonts w:ascii="Times New Roman" w:hAnsi="Times New Roman" w:cs="Times New Roman"/>
          <w:sz w:val="28"/>
          <w:szCs w:val="28"/>
          <w:shd w:val="clear" w:color="auto" w:fill="F4F7FB"/>
        </w:rPr>
        <w:t xml:space="preserve">В соответствии с Положением </w:t>
      </w:r>
      <w:bookmarkStart w:id="0" w:name="_Hlk77671647"/>
      <w:r w:rsidRPr="003D5A36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bookmarkStart w:id="1" w:name="_Hlk77686366"/>
      <w:r w:rsidRPr="003D5A36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0"/>
      <w:bookmarkEnd w:id="1"/>
      <w:r w:rsidRPr="003D5A36">
        <w:rPr>
          <w:rFonts w:ascii="Times New Roman" w:hAnsi="Times New Roman" w:cs="Times New Roman"/>
          <w:sz w:val="28"/>
          <w:szCs w:val="28"/>
        </w:rPr>
        <w:t>Пластуновского сельского поселения Динского района</w:t>
      </w:r>
      <w:r w:rsidRPr="003D5A36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3D5A36">
        <w:rPr>
          <w:rFonts w:ascii="Times New Roman" w:hAnsi="Times New Roman" w:cs="Times New Roman"/>
          <w:spacing w:val="-1"/>
          <w:sz w:val="28"/>
          <w:szCs w:val="28"/>
        </w:rPr>
        <w:t xml:space="preserve"> утвержденном </w:t>
      </w:r>
      <w:r w:rsidRPr="003D5A36">
        <w:rPr>
          <w:rFonts w:ascii="Times New Roman" w:hAnsi="Times New Roman" w:cs="Times New Roman"/>
          <w:spacing w:val="-1"/>
          <w:sz w:val="28"/>
          <w:szCs w:val="28"/>
        </w:rPr>
        <w:t>решение</w:t>
      </w:r>
      <w:r w:rsidRPr="003D5A3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3D5A36">
        <w:rPr>
          <w:rFonts w:ascii="Times New Roman" w:hAnsi="Times New Roman" w:cs="Times New Roman"/>
          <w:spacing w:val="-1"/>
          <w:sz w:val="28"/>
          <w:szCs w:val="28"/>
        </w:rPr>
        <w:t xml:space="preserve"> Совета Пластуновского сельского поселения Динского района от 27.12.2021г. № 130-40/4</w:t>
      </w:r>
      <w:r w:rsidRPr="003D5A36">
        <w:rPr>
          <w:rFonts w:ascii="Times New Roman" w:hAnsi="Times New Roman" w:cs="Times New Roman"/>
          <w:sz w:val="28"/>
          <w:szCs w:val="28"/>
          <w:shd w:val="clear" w:color="auto" w:fill="F4F7FB"/>
        </w:rPr>
        <w:t>, контрольный орган в рамках осуществления муниципального контроля проводит следующие мероприятия: информирование, объявление предостережения, консультирование, профилактический визит, обобщение правоприменительной практики. Профилактическое мероприятие (меры стимулирования добросовестности) не проводится контрольным органом.</w:t>
      </w:r>
    </w:p>
    <w:p w14:paraId="45C04E69" w14:textId="7D8CF798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2403802D" w14:textId="3558FEDD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323626D3" w14:textId="627C2B84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509E5000" w14:textId="6470032A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38364311" w14:textId="14B7B0BB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6603A955" w14:textId="358412F2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26D7AB6D" w14:textId="3AD84273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157A050E" w14:textId="0520A44F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504C2358" w14:textId="13F4CD19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316D01AA" w14:textId="3DE59878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2C1718E6" w14:textId="0D22F936" w:rsid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4F7FB"/>
        </w:rPr>
      </w:pPr>
    </w:p>
    <w:p w14:paraId="11BF554D" w14:textId="77777777" w:rsidR="003D5A36" w:rsidRPr="003D5A36" w:rsidRDefault="003D5A36" w:rsidP="003D5A36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3D5A36" w:rsidRPr="003D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6"/>
    <w:rsid w:val="003D5A36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1F1A"/>
  <w15:chartTrackingRefBased/>
  <w15:docId w15:val="{17BA5BCE-075A-4AD7-9185-82AA3AE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Алексей</dc:creator>
  <cp:keywords/>
  <dc:description/>
  <cp:lastModifiedBy>Алексеев Алексей</cp:lastModifiedBy>
  <cp:revision>1</cp:revision>
  <dcterms:created xsi:type="dcterms:W3CDTF">2025-08-11T12:29:00Z</dcterms:created>
  <dcterms:modified xsi:type="dcterms:W3CDTF">2025-08-11T12:34:00Z</dcterms:modified>
</cp:coreProperties>
</file>