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40" w:rsidRPr="00ED1840" w:rsidRDefault="00ED1840" w:rsidP="00393E6B">
      <w:pPr>
        <w:rPr>
          <w:b/>
          <w:sz w:val="36"/>
          <w:szCs w:val="36"/>
        </w:rPr>
      </w:pPr>
      <w:r w:rsidRPr="00ED1840">
        <w:rPr>
          <w:b/>
          <w:sz w:val="36"/>
          <w:szCs w:val="36"/>
        </w:rPr>
        <w:t xml:space="preserve">                              Уважаемый предприниматель!</w:t>
      </w:r>
    </w:p>
    <w:p w:rsidR="00ED1840" w:rsidRDefault="00ED1840" w:rsidP="00393E6B">
      <w:pPr>
        <w:rPr>
          <w:b/>
        </w:rPr>
      </w:pPr>
    </w:p>
    <w:p w:rsidR="00393E6B" w:rsidRPr="00393E6B" w:rsidRDefault="00ED1840" w:rsidP="00393E6B">
      <w:r w:rsidRPr="00ED1840">
        <w:rPr>
          <w:b/>
        </w:rPr>
        <w:t xml:space="preserve">Администрация Пластуновского сельского поселения </w:t>
      </w:r>
      <w:r w:rsidR="00393E6B" w:rsidRPr="00ED1840">
        <w:rPr>
          <w:b/>
        </w:rPr>
        <w:t xml:space="preserve"> напоминает хозяйствующим субъектам, реализующим продовольственную группу товаров о том, что распоряжением главы администрации Краснодарского края от 16.02.2015 года № 64-р «О внесении изменений в распоряжение главы администрации Краснодарского края от 17.10.2007 года № 900-р «О стабилизации цен на отдельные виды социально-значимых продуктов питания в Краснодарском крае»</w:t>
      </w:r>
      <w:r w:rsidR="003814D4">
        <w:rPr>
          <w:b/>
        </w:rPr>
        <w:t xml:space="preserve"> </w:t>
      </w:r>
      <w:r w:rsidR="003814D4" w:rsidRPr="003814D4">
        <w:rPr>
          <w:b/>
        </w:rPr>
        <w:t>рас</w:t>
      </w:r>
      <w:r w:rsidR="003814D4">
        <w:rPr>
          <w:b/>
        </w:rPr>
        <w:t xml:space="preserve">ширен список социально значимых продуктов питания </w:t>
      </w:r>
      <w:r w:rsidR="003814D4">
        <w:t>(</w:t>
      </w:r>
      <w:r w:rsidR="003814D4" w:rsidRPr="00ED1840">
        <w:rPr>
          <w:u w:val="single"/>
        </w:rPr>
        <w:t>13 наименований</w:t>
      </w:r>
      <w:r w:rsidR="003814D4">
        <w:rPr>
          <w:u w:val="single"/>
        </w:rPr>
        <w:t>)</w:t>
      </w:r>
      <w:r w:rsidR="003814D4">
        <w:rPr>
          <w:b/>
        </w:rPr>
        <w:t xml:space="preserve"> и </w:t>
      </w:r>
      <w:r w:rsidR="00393E6B" w:rsidRPr="00ED1840">
        <w:rPr>
          <w:b/>
        </w:rPr>
        <w:t xml:space="preserve"> предприятиям розничной торговли рекомендовано осуществлять реализацию нижеперечисленных социально значимых продуктов питания</w:t>
      </w:r>
      <w:r w:rsidR="003814D4">
        <w:rPr>
          <w:b/>
        </w:rPr>
        <w:t xml:space="preserve"> </w:t>
      </w:r>
      <w:r w:rsidR="00393E6B" w:rsidRPr="00ED1840">
        <w:rPr>
          <w:b/>
        </w:rPr>
        <w:t>с торговой наценкой</w:t>
      </w:r>
      <w:r w:rsidR="00393E6B" w:rsidRPr="00ED1840">
        <w:t xml:space="preserve"> </w:t>
      </w:r>
      <w:r w:rsidR="00393E6B" w:rsidRPr="00ED1840">
        <w:rPr>
          <w:u w:val="single"/>
        </w:rPr>
        <w:t>не выше 10%:</w:t>
      </w:r>
    </w:p>
    <w:p w:rsidR="00393E6B" w:rsidRPr="00214813" w:rsidRDefault="00393E6B" w:rsidP="00214813">
      <w:pPr>
        <w:spacing w:after="0"/>
        <w:rPr>
          <w:i/>
        </w:rPr>
      </w:pPr>
      <w:r w:rsidRPr="00214813">
        <w:rPr>
          <w:i/>
        </w:rPr>
        <w:t>— куры замороженные (кроме куриных окорочков) (не менее одного наименования);</w:t>
      </w:r>
    </w:p>
    <w:p w:rsidR="00393E6B" w:rsidRPr="00214813" w:rsidRDefault="00393E6B" w:rsidP="00214813">
      <w:pPr>
        <w:spacing w:after="0"/>
        <w:rPr>
          <w:i/>
        </w:rPr>
      </w:pPr>
      <w:r w:rsidRPr="00214813">
        <w:rPr>
          <w:i/>
        </w:rPr>
        <w:t>— масло подсолнечное рафинированное</w:t>
      </w:r>
      <w:r w:rsidRPr="00214813">
        <w:rPr>
          <w:b/>
          <w:bCs/>
          <w:i/>
        </w:rPr>
        <w:t> </w:t>
      </w:r>
      <w:r w:rsidRPr="00214813">
        <w:rPr>
          <w:i/>
        </w:rPr>
        <w:t>дезодорированное фасованное (не менее одного наименования);        </w:t>
      </w:r>
    </w:p>
    <w:p w:rsidR="00393E6B" w:rsidRPr="00214813" w:rsidRDefault="00393E6B" w:rsidP="00214813">
      <w:pPr>
        <w:spacing w:after="0"/>
        <w:rPr>
          <w:i/>
        </w:rPr>
      </w:pPr>
      <w:r w:rsidRPr="00214813">
        <w:rPr>
          <w:i/>
        </w:rPr>
        <w:t>— молоко питьевое 2,5% жирности в полиэтиленовом пакете;</w:t>
      </w:r>
    </w:p>
    <w:p w:rsidR="00393E6B" w:rsidRPr="00214813" w:rsidRDefault="00393E6B" w:rsidP="00214813">
      <w:pPr>
        <w:spacing w:after="0"/>
        <w:rPr>
          <w:i/>
        </w:rPr>
      </w:pPr>
      <w:r w:rsidRPr="00214813">
        <w:rPr>
          <w:i/>
        </w:rPr>
        <w:t>— кефир 2,5% жирности в полиэтиленовом пакете;</w:t>
      </w:r>
    </w:p>
    <w:p w:rsidR="00393E6B" w:rsidRPr="00214813" w:rsidRDefault="00393E6B" w:rsidP="00214813">
      <w:pPr>
        <w:spacing w:after="0"/>
        <w:rPr>
          <w:i/>
        </w:rPr>
      </w:pPr>
      <w:r w:rsidRPr="00214813">
        <w:rPr>
          <w:i/>
        </w:rPr>
        <w:t>— сметана весовая и фасованная в полиэтиленовом пакете 20% жирности;</w:t>
      </w:r>
    </w:p>
    <w:p w:rsidR="00393E6B" w:rsidRPr="00214813" w:rsidRDefault="00393E6B" w:rsidP="00214813">
      <w:pPr>
        <w:spacing w:after="0"/>
        <w:rPr>
          <w:i/>
        </w:rPr>
      </w:pPr>
      <w:r w:rsidRPr="00214813">
        <w:rPr>
          <w:i/>
        </w:rPr>
        <w:t>— творог обезжиренный весовой и фасованный;</w:t>
      </w:r>
    </w:p>
    <w:p w:rsidR="00393E6B" w:rsidRPr="00214813" w:rsidRDefault="00393E6B" w:rsidP="00214813">
      <w:pPr>
        <w:spacing w:after="0"/>
        <w:rPr>
          <w:i/>
        </w:rPr>
      </w:pPr>
      <w:r w:rsidRPr="00214813">
        <w:rPr>
          <w:i/>
        </w:rPr>
        <w:t>— яйца</w:t>
      </w:r>
      <w:r w:rsidRPr="00214813">
        <w:rPr>
          <w:b/>
          <w:bCs/>
          <w:i/>
        </w:rPr>
        <w:t> </w:t>
      </w:r>
      <w:r w:rsidRPr="00214813">
        <w:rPr>
          <w:i/>
        </w:rPr>
        <w:t>куриные 1-й и 2-й категории (не менее одного наименования);</w:t>
      </w:r>
    </w:p>
    <w:p w:rsidR="00393E6B" w:rsidRPr="00214813" w:rsidRDefault="00393E6B" w:rsidP="00214813">
      <w:pPr>
        <w:spacing w:after="0"/>
        <w:rPr>
          <w:i/>
        </w:rPr>
      </w:pPr>
      <w:r w:rsidRPr="00214813">
        <w:rPr>
          <w:i/>
        </w:rPr>
        <w:t>— сахар-песок (не менее одного наименования);</w:t>
      </w:r>
    </w:p>
    <w:p w:rsidR="00393E6B" w:rsidRPr="00214813" w:rsidRDefault="00393E6B" w:rsidP="00214813">
      <w:pPr>
        <w:spacing w:after="0"/>
        <w:rPr>
          <w:i/>
        </w:rPr>
      </w:pPr>
      <w:r w:rsidRPr="00214813">
        <w:rPr>
          <w:i/>
        </w:rPr>
        <w:t>— соль поваренная пищевая (не менее одного наименования);</w:t>
      </w:r>
    </w:p>
    <w:p w:rsidR="00393E6B" w:rsidRPr="00214813" w:rsidRDefault="00393E6B" w:rsidP="00214813">
      <w:pPr>
        <w:spacing w:after="0"/>
        <w:rPr>
          <w:i/>
        </w:rPr>
      </w:pPr>
      <w:r w:rsidRPr="00214813">
        <w:rPr>
          <w:i/>
        </w:rPr>
        <w:t>— мука пшеничная высший сорт (не менее одного наименования);</w:t>
      </w:r>
    </w:p>
    <w:p w:rsidR="00393E6B" w:rsidRPr="00214813" w:rsidRDefault="00393E6B" w:rsidP="00214813">
      <w:pPr>
        <w:spacing w:after="0"/>
        <w:rPr>
          <w:i/>
        </w:rPr>
      </w:pPr>
      <w:r w:rsidRPr="00214813">
        <w:rPr>
          <w:i/>
        </w:rPr>
        <w:t>— хлеб формовой из муки 1 сорта;</w:t>
      </w:r>
      <w:bookmarkStart w:id="0" w:name="_GoBack"/>
      <w:bookmarkEnd w:id="0"/>
    </w:p>
    <w:p w:rsidR="00393E6B" w:rsidRPr="00214813" w:rsidRDefault="00393E6B" w:rsidP="00214813">
      <w:pPr>
        <w:spacing w:after="0"/>
        <w:rPr>
          <w:i/>
        </w:rPr>
      </w:pPr>
      <w:r w:rsidRPr="00214813">
        <w:rPr>
          <w:i/>
        </w:rPr>
        <w:t>— рис шлифованный (не менее одного наименования);</w:t>
      </w:r>
    </w:p>
    <w:p w:rsidR="00393E6B" w:rsidRPr="00214813" w:rsidRDefault="00393E6B" w:rsidP="00214813">
      <w:pPr>
        <w:spacing w:after="0"/>
        <w:rPr>
          <w:i/>
        </w:rPr>
      </w:pPr>
      <w:r w:rsidRPr="00214813">
        <w:rPr>
          <w:i/>
        </w:rPr>
        <w:t>— крупа гречневая-ядрица (не менее одного наименования).</w:t>
      </w:r>
    </w:p>
    <w:p w:rsidR="00393E6B" w:rsidRPr="00ED1840" w:rsidRDefault="00393E6B" w:rsidP="00393E6B">
      <w:pPr>
        <w:rPr>
          <w:b/>
        </w:rPr>
      </w:pPr>
      <w:r w:rsidRPr="00ED1840">
        <w:rPr>
          <w:b/>
        </w:rPr>
        <w:t>Руководителям предприятий торговли необходимо обеспечить бесперебойное обеспечение населения социально значимыми продуктами питания, расширить ассортимент и увеличить объемы поставок продуктов питания.</w:t>
      </w:r>
    </w:p>
    <w:p w:rsidR="000D591B" w:rsidRPr="00ED1840" w:rsidRDefault="000D591B">
      <w:pPr>
        <w:rPr>
          <w:b/>
        </w:rPr>
      </w:pPr>
    </w:p>
    <w:sectPr w:rsidR="000D591B" w:rsidRPr="00ED1840" w:rsidSect="003814D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D4"/>
    <w:rsid w:val="000D591B"/>
    <w:rsid w:val="00214813"/>
    <w:rsid w:val="003016D4"/>
    <w:rsid w:val="003814D4"/>
    <w:rsid w:val="00393E6B"/>
    <w:rsid w:val="00E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DF18E-6758-4DC7-8A69-61CA3353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2015-02-27T05:53:00Z</dcterms:created>
  <dcterms:modified xsi:type="dcterms:W3CDTF">2015-04-01T12:25:00Z</dcterms:modified>
</cp:coreProperties>
</file>