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6A" w:rsidRDefault="00C8416A" w:rsidP="00C8416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0B645F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09.09.2019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16A">
        <w:rPr>
          <w:sz w:val="28"/>
          <w:szCs w:val="28"/>
        </w:rPr>
        <w:t xml:space="preserve">      </w:t>
      </w:r>
      <w:r w:rsidR="002B3898">
        <w:rPr>
          <w:sz w:val="28"/>
          <w:szCs w:val="28"/>
        </w:rPr>
        <w:t xml:space="preserve">                                   </w:t>
      </w:r>
      <w:r w:rsidR="00A90BFB">
        <w:rPr>
          <w:sz w:val="28"/>
          <w:szCs w:val="28"/>
        </w:rPr>
        <w:t xml:space="preserve">                  </w:t>
      </w:r>
      <w:r w:rsidR="002B3898">
        <w:rPr>
          <w:sz w:val="28"/>
          <w:szCs w:val="28"/>
        </w:rPr>
        <w:t>№</w:t>
      </w:r>
      <w:r>
        <w:rPr>
          <w:sz w:val="28"/>
          <w:szCs w:val="28"/>
        </w:rPr>
        <w:t>171</w:t>
      </w:r>
      <w:r w:rsidR="002B3898">
        <w:rPr>
          <w:sz w:val="28"/>
          <w:szCs w:val="28"/>
        </w:rPr>
        <w:t xml:space="preserve"> 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167E5B" w:rsidRDefault="00167E5B" w:rsidP="00C8416A">
      <w:pPr>
        <w:jc w:val="center"/>
        <w:rPr>
          <w:sz w:val="28"/>
        </w:rPr>
      </w:pPr>
    </w:p>
    <w:p w:rsidR="00A823FB" w:rsidRPr="00E635AC" w:rsidRDefault="00A823FB" w:rsidP="00A823FB">
      <w:pPr>
        <w:jc w:val="center"/>
        <w:rPr>
          <w:b/>
          <w:sz w:val="28"/>
          <w:szCs w:val="28"/>
        </w:rPr>
      </w:pPr>
      <w:r w:rsidRPr="00E635AC">
        <w:rPr>
          <w:b/>
          <w:sz w:val="28"/>
          <w:szCs w:val="28"/>
        </w:rPr>
        <w:t>О внесении изменений в постановление администрации</w:t>
      </w:r>
    </w:p>
    <w:p w:rsidR="00A823FB" w:rsidRPr="00E635AC" w:rsidRDefault="00A823FB" w:rsidP="00A823FB">
      <w:pPr>
        <w:jc w:val="center"/>
        <w:rPr>
          <w:b/>
          <w:sz w:val="28"/>
          <w:szCs w:val="28"/>
        </w:rPr>
      </w:pPr>
      <w:r w:rsidRPr="00E635AC">
        <w:rPr>
          <w:b/>
          <w:sz w:val="28"/>
          <w:szCs w:val="28"/>
        </w:rPr>
        <w:t>Пластуновского сельского поселения Динской район о</w:t>
      </w:r>
      <w:r w:rsidR="00816DB8">
        <w:rPr>
          <w:b/>
          <w:sz w:val="28"/>
          <w:szCs w:val="28"/>
        </w:rPr>
        <w:t>т 11.07.2014</w:t>
      </w:r>
      <w:r w:rsidRPr="00E635AC">
        <w:rPr>
          <w:b/>
          <w:sz w:val="28"/>
          <w:szCs w:val="28"/>
        </w:rPr>
        <w:t xml:space="preserve"> г.</w:t>
      </w:r>
    </w:p>
    <w:p w:rsidR="00A823FB" w:rsidRDefault="00A823FB" w:rsidP="00A823FB">
      <w:pPr>
        <w:ind w:firstLine="708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№ 223 </w:t>
      </w:r>
      <w:r w:rsidRPr="0080089A">
        <w:rPr>
          <w:b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Об организации системы мониторинга состояния системы теплоснабжения Пластуновского сельского поселения</w:t>
      </w:r>
      <w:r w:rsidRPr="0080089A">
        <w:rPr>
          <w:b/>
          <w:bCs/>
          <w:iCs/>
          <w:sz w:val="28"/>
          <w:szCs w:val="28"/>
        </w:rPr>
        <w:t>»</w:t>
      </w:r>
    </w:p>
    <w:p w:rsidR="0051495F" w:rsidRDefault="0051495F" w:rsidP="0051495F">
      <w:pPr>
        <w:rPr>
          <w:b/>
          <w:bCs/>
          <w:sz w:val="28"/>
        </w:rPr>
      </w:pPr>
    </w:p>
    <w:p w:rsidR="0051495F" w:rsidRPr="00167E5B" w:rsidRDefault="00055EBA" w:rsidP="0051495F">
      <w:pPr>
        <w:ind w:firstLine="708"/>
        <w:jc w:val="both"/>
        <w:rPr>
          <w:sz w:val="28"/>
          <w:szCs w:val="28"/>
        </w:rPr>
      </w:pPr>
      <w:r w:rsidRPr="004D727E">
        <w:rPr>
          <w:rFonts w:eastAsia="Calibri"/>
          <w:sz w:val="28"/>
          <w:szCs w:val="28"/>
        </w:rPr>
        <w:t xml:space="preserve">В соответствии с Федеральным законом от 06.10.2003 №131-ФЗ </w:t>
      </w:r>
      <w:r w:rsidRPr="004D727E">
        <w:rPr>
          <w:rFonts w:eastAsia="Calibri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энергетики Российской Федерации от 12.03.2013 №103 «Об утверждении правил оценки готовности к отопительному периоду» в целях обеспечение устойчивого и надежного теплоснабжения потребителей Пластуновского сельского поселения, обеспечения координации, оперативного взаимодействия и реагирования служб жилищно-коммунального хозяйства Пластуновского сельского поселения и организаций всех форм собственности при возникновении нештатных ситуаций (аварий) на объектах энергоснабжения, жилищно-коммунального комплекса, и социально-значимых объектах</w:t>
      </w:r>
      <w:r>
        <w:rPr>
          <w:rFonts w:eastAsia="Calibri"/>
          <w:sz w:val="28"/>
          <w:szCs w:val="28"/>
        </w:rPr>
        <w:t xml:space="preserve"> </w:t>
      </w:r>
      <w:r w:rsidR="00735DA1" w:rsidRPr="00167E5B">
        <w:rPr>
          <w:sz w:val="28"/>
          <w:szCs w:val="28"/>
        </w:rPr>
        <w:t>руководствуясь Уставом Пластуновского сельского поселения Динского района</w:t>
      </w:r>
      <w:r w:rsidR="00751E7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п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о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с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т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а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н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о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в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л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я</w:t>
      </w:r>
      <w:r w:rsidR="00735DA1" w:rsidRPr="00167E5B">
        <w:rPr>
          <w:sz w:val="28"/>
          <w:szCs w:val="28"/>
        </w:rPr>
        <w:t xml:space="preserve"> </w:t>
      </w:r>
      <w:r w:rsidR="0051495F" w:rsidRPr="00167E5B">
        <w:rPr>
          <w:sz w:val="28"/>
          <w:szCs w:val="28"/>
        </w:rPr>
        <w:t>ю:</w:t>
      </w:r>
    </w:p>
    <w:p w:rsidR="00F474A1" w:rsidRPr="00167E5B" w:rsidRDefault="00F474A1" w:rsidP="00F474A1">
      <w:pPr>
        <w:ind w:firstLine="708"/>
        <w:contextualSpacing/>
        <w:jc w:val="both"/>
        <w:rPr>
          <w:sz w:val="28"/>
          <w:szCs w:val="28"/>
        </w:rPr>
      </w:pPr>
      <w:r w:rsidRPr="00167E5B">
        <w:rPr>
          <w:sz w:val="28"/>
          <w:szCs w:val="28"/>
        </w:rPr>
        <w:t>1. Внести в постановление администрации Пластуновского сельского поселения Динской район от 11.07.2014 № 223 г. «</w:t>
      </w:r>
      <w:r w:rsidRPr="00167E5B">
        <w:rPr>
          <w:bCs/>
          <w:iCs/>
          <w:sz w:val="28"/>
          <w:szCs w:val="28"/>
        </w:rPr>
        <w:t>Об организации системы мониторинга состояния системы теплоснабжения Пластуновского сельского поселения</w:t>
      </w:r>
      <w:r w:rsidRPr="00167E5B">
        <w:rPr>
          <w:sz w:val="28"/>
          <w:szCs w:val="28"/>
        </w:rPr>
        <w:t xml:space="preserve">» следующие изменения: </w:t>
      </w:r>
    </w:p>
    <w:p w:rsidR="00F474A1" w:rsidRPr="00167E5B" w:rsidRDefault="009F5370" w:rsidP="00F474A1">
      <w:pPr>
        <w:ind w:firstLine="708"/>
        <w:jc w:val="both"/>
        <w:rPr>
          <w:sz w:val="28"/>
          <w:szCs w:val="28"/>
        </w:rPr>
      </w:pPr>
      <w:r w:rsidRPr="00167E5B">
        <w:rPr>
          <w:sz w:val="28"/>
          <w:szCs w:val="28"/>
        </w:rPr>
        <w:t xml:space="preserve">1.1. </w:t>
      </w:r>
      <w:r w:rsidR="00F474A1" w:rsidRPr="00167E5B">
        <w:rPr>
          <w:sz w:val="28"/>
          <w:szCs w:val="28"/>
        </w:rPr>
        <w:t xml:space="preserve"> пункт 1.2 раздела I </w:t>
      </w:r>
      <w:r w:rsidRPr="00167E5B">
        <w:rPr>
          <w:sz w:val="28"/>
          <w:szCs w:val="28"/>
        </w:rPr>
        <w:t>изменить и читать в следующей редакции</w:t>
      </w:r>
    </w:p>
    <w:p w:rsidR="009F5370" w:rsidRPr="00167E5B" w:rsidRDefault="009F5370" w:rsidP="009F167D">
      <w:pPr>
        <w:ind w:right="374" w:firstLine="851"/>
        <w:jc w:val="both"/>
        <w:rPr>
          <w:bCs/>
          <w:sz w:val="28"/>
          <w:szCs w:val="28"/>
        </w:rPr>
      </w:pPr>
      <w:r w:rsidRPr="00167E5B">
        <w:rPr>
          <w:sz w:val="28"/>
          <w:szCs w:val="28"/>
        </w:rPr>
        <w:t>«</w:t>
      </w:r>
      <w:r w:rsidRPr="00167E5B">
        <w:rPr>
          <w:bCs/>
          <w:sz w:val="28"/>
          <w:szCs w:val="28"/>
        </w:rPr>
        <w:t>СОСТАВ ОПЕРАТИВНОГО ШТАБА ПО ПРЕДУПРЕЖДЕНИЮ И ЛИКВИДАЦИИ АВАРИЙНЫХ СИТУАЦИЙ</w:t>
      </w:r>
      <w:r w:rsidR="009F167D" w:rsidRPr="00167E5B">
        <w:rPr>
          <w:bCs/>
          <w:sz w:val="28"/>
          <w:szCs w:val="28"/>
        </w:rPr>
        <w:t xml:space="preserve"> </w:t>
      </w:r>
      <w:r w:rsidRPr="00167E5B">
        <w:rPr>
          <w:bCs/>
          <w:sz w:val="28"/>
          <w:szCs w:val="28"/>
        </w:rPr>
        <w:t>В СИСТЕМЕ</w:t>
      </w:r>
      <w:r w:rsidR="009F167D" w:rsidRPr="00167E5B">
        <w:rPr>
          <w:bCs/>
          <w:sz w:val="28"/>
          <w:szCs w:val="28"/>
        </w:rPr>
        <w:t xml:space="preserve"> </w:t>
      </w:r>
      <w:r w:rsidRPr="00167E5B">
        <w:rPr>
          <w:bCs/>
          <w:sz w:val="28"/>
          <w:szCs w:val="28"/>
        </w:rPr>
        <w:t>ТЕПЛОСНАБЖЕНИЯ ПЛАСТУНОВСКОГО СЕЛЬСКОГО ПОСЕЛЕНИЯ ДИНСКОГО РАЙОНА</w:t>
      </w:r>
    </w:p>
    <w:p w:rsidR="009F5370" w:rsidRPr="004D727E" w:rsidRDefault="009F5370" w:rsidP="009F5370">
      <w:pPr>
        <w:ind w:right="374" w:firstLine="851"/>
        <w:jc w:val="center"/>
      </w:pPr>
    </w:p>
    <w:tbl>
      <w:tblPr>
        <w:tblW w:w="93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239"/>
        <w:gridCol w:w="3325"/>
        <w:gridCol w:w="1633"/>
        <w:gridCol w:w="1276"/>
      </w:tblGrid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5370" w:rsidRPr="004D727E" w:rsidRDefault="009F5370" w:rsidP="00700BDE">
            <w:pPr>
              <w:ind w:firstLine="851"/>
            </w:pPr>
            <w:r w:rsidRPr="004D727E">
              <w:t>№</w:t>
            </w:r>
          </w:p>
          <w:p w:rsidR="009F5370" w:rsidRPr="004D727E" w:rsidRDefault="009F5370" w:rsidP="00700BDE">
            <w:pPr>
              <w:ind w:firstLine="851"/>
            </w:pPr>
            <w:proofErr w:type="spellStart"/>
            <w:r w:rsidRPr="004D727E">
              <w:t>П№п</w:t>
            </w:r>
            <w:proofErr w:type="spellEnd"/>
            <w:r w:rsidRPr="004D727E">
              <w:t>/п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5370" w:rsidRPr="004D727E" w:rsidRDefault="009F5370" w:rsidP="00700BDE">
            <w:r w:rsidRPr="004D727E">
              <w:t>ФИО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/>
          <w:p w:rsidR="009F5370" w:rsidRPr="004D727E" w:rsidRDefault="009F5370" w:rsidP="00700BDE">
            <w:r w:rsidRPr="004D727E">
              <w:t>Должность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5370" w:rsidRPr="004D727E" w:rsidRDefault="009F5370" w:rsidP="00700BDE">
            <w:r w:rsidRPr="004D727E">
              <w:t>Состав оперативного штаба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370" w:rsidRPr="004D727E" w:rsidRDefault="009F5370" w:rsidP="00700BDE">
            <w:r w:rsidRPr="004D727E">
              <w:t>Примечание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spacing w:before="100" w:beforeAutospacing="1"/>
              <w:ind w:firstLine="851"/>
              <w:jc w:val="center"/>
            </w:pPr>
            <w:r w:rsidRPr="004D727E">
              <w:rPr>
                <w:b/>
                <w:bCs/>
              </w:rPr>
              <w:t>Группа руководства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tabs>
                <w:tab w:val="left" w:pos="0"/>
              </w:tabs>
              <w:spacing w:before="100" w:beforeAutospacing="1" w:after="100" w:afterAutospacing="1"/>
            </w:pPr>
            <w:r w:rsidRPr="004D727E"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167D" w:rsidP="00700BDE">
            <w:pPr>
              <w:spacing w:before="100" w:beforeAutospacing="1" w:after="100" w:afterAutospacing="1"/>
            </w:pPr>
            <w:r>
              <w:t>Олейник С.К</w:t>
            </w:r>
            <w:r w:rsidR="009F5370" w:rsidRPr="004D727E">
              <w:t>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167D" w:rsidP="00700BDE">
            <w:pPr>
              <w:spacing w:before="100" w:beforeAutospacing="1" w:after="100" w:afterAutospacing="1"/>
            </w:pPr>
            <w:r>
              <w:t>Глава Пластуновского сельского поселения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Руководитель оперативного штаба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6D1EE2">
            <w:r w:rsidRPr="004D727E">
              <w:t>Тел.</w:t>
            </w:r>
            <w:r w:rsidR="006D1EE2">
              <w:t>89184832793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167D" w:rsidP="00700BDE">
            <w:pPr>
              <w:spacing w:before="100" w:beforeAutospacing="1" w:after="100" w:afterAutospacing="1"/>
            </w:pPr>
            <w:r>
              <w:t>Зименко К.Г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167D" w:rsidP="00700BDE">
            <w:pPr>
              <w:spacing w:before="100" w:beforeAutospacing="1" w:after="100" w:afterAutospacing="1"/>
              <w:ind w:hanging="6"/>
            </w:pPr>
            <w:r w:rsidRPr="004D727E">
              <w:t xml:space="preserve">Начальник </w:t>
            </w:r>
            <w:r w:rsidR="006D1EE2">
              <w:t xml:space="preserve">отдела ЖКХ, </w:t>
            </w:r>
            <w:r w:rsidRPr="004D727E">
              <w:t>земельных и имущественных отношений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6D1EE2">
            <w:r w:rsidRPr="004D727E">
              <w:t>Тел.</w:t>
            </w:r>
            <w:r w:rsidR="006D1EE2">
              <w:t>89628511722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3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Козелков А.А.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Директор МООО «Пластуновское ЖКХ»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r w:rsidRPr="004D727E">
              <w:t>по согласованию тел.89184194450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4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Лазаренко И.В.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Начальник службы теплоснабжения МООО «Пластуновское ЖКХ»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r w:rsidRPr="004D727E">
              <w:t>по согласованию</w:t>
            </w:r>
          </w:p>
          <w:p w:rsidR="009F5370" w:rsidRPr="004D727E" w:rsidRDefault="009F5370" w:rsidP="00700BDE">
            <w:r w:rsidRPr="004D727E">
              <w:t>тел 8184107805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167E5B" w:rsidP="00700BD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Горбань Р.О.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/>
            </w:pPr>
            <w:r w:rsidRPr="004D727E">
              <w:t>Мастер Пластуновского сетевого участка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r w:rsidRPr="004D727E">
              <w:t>по согласованию</w:t>
            </w:r>
          </w:p>
          <w:p w:rsidR="009F5370" w:rsidRPr="004D727E" w:rsidRDefault="009F5370" w:rsidP="00700BDE">
            <w:r w:rsidRPr="004D727E">
              <w:t>т.89882423857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167E5B" w:rsidP="00700BDE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Нечаев Д.Ю.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6D1EE2">
            <w:pPr>
              <w:spacing w:before="100" w:beforeAutospacing="1" w:after="100" w:afterAutospacing="1"/>
            </w:pPr>
            <w:r w:rsidRPr="004D727E">
              <w:t xml:space="preserve">Участковый ППП </w:t>
            </w:r>
            <w:proofErr w:type="spellStart"/>
            <w:r w:rsidRPr="004D727E">
              <w:t>ст.Пластуновской</w:t>
            </w:r>
            <w:proofErr w:type="spellEnd"/>
            <w:r w:rsidRPr="004D727E">
              <w:t xml:space="preserve"> ОМВД России по </w:t>
            </w:r>
            <w:proofErr w:type="spellStart"/>
            <w:r w:rsidRPr="004D727E">
              <w:t>Динскому</w:t>
            </w:r>
            <w:proofErr w:type="spellEnd"/>
            <w:r w:rsidRPr="004D727E">
              <w:t xml:space="preserve"> району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370" w:rsidRPr="004D727E" w:rsidRDefault="009F5370" w:rsidP="00700BDE">
            <w:r w:rsidRPr="004D727E">
              <w:t>по согласованию</w:t>
            </w:r>
          </w:p>
          <w:p w:rsidR="009F5370" w:rsidRPr="004D727E" w:rsidRDefault="009F5370" w:rsidP="00700BDE">
            <w:pPr>
              <w:rPr>
                <w:rFonts w:eastAsia="Calibri"/>
                <w:sz w:val="20"/>
                <w:szCs w:val="20"/>
              </w:rPr>
            </w:pPr>
            <w:r w:rsidRPr="004D727E">
              <w:t>т.</w:t>
            </w:r>
            <w:r w:rsidRPr="004D727E">
              <w:rPr>
                <w:rFonts w:eastAsia="Calibri"/>
                <w:sz w:val="20"/>
                <w:szCs w:val="20"/>
              </w:rPr>
              <w:t xml:space="preserve"> 89183942808</w:t>
            </w:r>
          </w:p>
          <w:p w:rsidR="009F5370" w:rsidRPr="004D727E" w:rsidRDefault="009F5370" w:rsidP="00700BDE"/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  <w:jc w:val="center"/>
            </w:pPr>
            <w:r w:rsidRPr="004D727E">
              <w:t>8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</w:pPr>
          </w:p>
        </w:tc>
      </w:tr>
      <w:tr w:rsidR="009F5370" w:rsidRPr="004D727E" w:rsidTr="009F5370">
        <w:trPr>
          <w:trHeight w:val="360"/>
          <w:tblCellSpacing w:w="15" w:type="dxa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  <w:jc w:val="center"/>
            </w:pPr>
            <w:r w:rsidRPr="004D727E">
              <w:rPr>
                <w:b/>
                <w:bCs/>
              </w:rPr>
              <w:t>Группа планирования и применения сил и средств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6D1EE2" w:rsidP="00700BDE">
            <w:pPr>
              <w:spacing w:before="100" w:beforeAutospacing="1" w:after="100" w:afterAutospacing="1"/>
            </w:pPr>
            <w:proofErr w:type="spellStart"/>
            <w:r>
              <w:t>Завгородний</w:t>
            </w:r>
            <w:proofErr w:type="spellEnd"/>
            <w:r>
              <w:t xml:space="preserve"> А.А.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6D1EE2" w:rsidP="00700BDE">
            <w:pPr>
              <w:spacing w:before="100" w:beforeAutospacing="1" w:after="100" w:afterAutospacing="1"/>
            </w:pPr>
            <w:r>
              <w:t>Заместитель главы Пластуновского сельского поселения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Руководитель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Рожков И.П.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Директор МКУ «Обеспечение хозяйственного обслуживания Пластуновского сельского поселения»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proofErr w:type="spellStart"/>
            <w:r w:rsidRPr="004D727E">
              <w:t>Зам.руководителя</w:t>
            </w:r>
            <w:proofErr w:type="spellEnd"/>
            <w:r w:rsidRPr="004D727E">
              <w:t xml:space="preserve">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3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6D1EE2" w:rsidP="00700BDE">
            <w:pPr>
              <w:spacing w:before="100" w:beforeAutospacing="1" w:after="100" w:afterAutospacing="1"/>
            </w:pPr>
            <w:proofErr w:type="spellStart"/>
            <w:r>
              <w:t>Перунова</w:t>
            </w:r>
            <w:proofErr w:type="spellEnd"/>
            <w:r>
              <w:t xml:space="preserve"> И.В.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6D1EE2">
            <w:pPr>
              <w:spacing w:before="100" w:beforeAutospacing="1" w:after="100" w:afterAutospacing="1"/>
            </w:pPr>
            <w:r w:rsidRPr="004D727E">
              <w:t xml:space="preserve">Специалист </w:t>
            </w:r>
            <w:r w:rsidR="006D1EE2">
              <w:t>2</w:t>
            </w:r>
            <w:r w:rsidRPr="004D727E">
              <w:t xml:space="preserve"> категории</w:t>
            </w:r>
            <w:r w:rsidR="006D1EE2">
              <w:t xml:space="preserve"> отдела </w:t>
            </w:r>
            <w:proofErr w:type="spellStart"/>
            <w:r w:rsidR="006D1EE2">
              <w:t>отдела</w:t>
            </w:r>
            <w:proofErr w:type="spellEnd"/>
            <w:r w:rsidR="006D1EE2">
              <w:t xml:space="preserve"> ЖКХ,</w:t>
            </w:r>
            <w:r w:rsidRPr="004D727E">
              <w:t xml:space="preserve"> земельных и имущественных отношений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rHeight w:val="120"/>
          <w:tblCellSpacing w:w="15" w:type="dxa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 w:line="120" w:lineRule="atLeast"/>
              <w:ind w:firstLine="851"/>
              <w:jc w:val="center"/>
            </w:pPr>
            <w:r w:rsidRPr="004D727E">
              <w:rPr>
                <w:b/>
                <w:bCs/>
              </w:rPr>
              <w:t>Оперативная группа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lastRenderedPageBreak/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Главный эксперт сектора по безопасности, гражданской обороне, чрезвычайным ситуациям, мобилизационной подготовке и мобилизации администрации Пластуновского сельского поселения Динского района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Руководитель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6D1EE2" w:rsidP="00700BDE">
            <w:pPr>
              <w:spacing w:before="100" w:beforeAutospacing="1" w:after="100" w:afterAutospacing="1"/>
            </w:pPr>
            <w:r>
              <w:t>Савицкая</w:t>
            </w:r>
            <w:r w:rsidR="009F5370" w:rsidRPr="004D727E">
              <w:t xml:space="preserve"> К.А.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Специалист 1 кат</w:t>
            </w:r>
            <w:r w:rsidR="006D1EE2">
              <w:t xml:space="preserve">егории отдела ЖКХ, </w:t>
            </w:r>
            <w:r w:rsidRPr="004D727E">
              <w:t>земельных и имущественных отношений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3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Николаева Л.А.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Начальник ВУС администрации Пластуновского сельского поселения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rHeight w:val="300"/>
          <w:tblCellSpacing w:w="15" w:type="dxa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  <w:jc w:val="center"/>
            </w:pPr>
            <w:r w:rsidRPr="004D727E">
              <w:rPr>
                <w:b/>
                <w:bCs/>
              </w:rPr>
              <w:t>Группа материально-технического и финансового обеспечения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6D1EE2" w:rsidP="00700BDE">
            <w:pPr>
              <w:spacing w:before="100" w:beforeAutospacing="1" w:after="100" w:afterAutospacing="1"/>
            </w:pPr>
            <w:r>
              <w:t>Петренко Ю.И.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 xml:space="preserve">Начальник общего отдела администрации Пластуновского сельского поселения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Руководитель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Алексеева С.М.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Начальник финансового отдела администрации Пластуновского сельского поселения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/>
            </w:pPr>
            <w:r w:rsidRPr="004D727E">
              <w:t>Заместитель руководителя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3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Кашуба Л.М.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r w:rsidRPr="004D727E">
              <w:t>Главный специалист</w:t>
            </w:r>
          </w:p>
          <w:p w:rsidR="009F5370" w:rsidRPr="004D727E" w:rsidRDefault="009F5370" w:rsidP="00700BDE">
            <w:r w:rsidRPr="004D727E">
              <w:t>финансового отдела администрации Пластуновского сельского поселения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4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Кибенко И.В.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Начальник муниципального казенного учреждения «Централизованная бухгалтерия Пластуновского сельского поселения»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rHeight w:val="150"/>
          <w:tblCellSpacing w:w="15" w:type="dxa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 w:line="150" w:lineRule="atLeast"/>
              <w:ind w:firstLine="851"/>
              <w:jc w:val="center"/>
            </w:pPr>
            <w:r w:rsidRPr="004D727E">
              <w:rPr>
                <w:b/>
                <w:bCs/>
              </w:rPr>
              <w:t xml:space="preserve">Отделение сбора, обработки </w:t>
            </w:r>
            <w:proofErr w:type="spellStart"/>
            <w:r w:rsidRPr="004D727E">
              <w:rPr>
                <w:b/>
                <w:bCs/>
              </w:rPr>
              <w:t>информации,связи</w:t>
            </w:r>
            <w:proofErr w:type="spellEnd"/>
            <w:r w:rsidRPr="004D727E">
              <w:rPr>
                <w:b/>
                <w:bCs/>
              </w:rPr>
              <w:t xml:space="preserve"> и АСУ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6D1EE2" w:rsidP="00700BDE">
            <w:pPr>
              <w:spacing w:before="100" w:beforeAutospacing="1" w:after="100" w:afterAutospacing="1"/>
            </w:pPr>
            <w:r>
              <w:t>Петренко Ю.И.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 xml:space="preserve">Начальник общего отдела администрации Пластуновского сельского поселения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Руководитель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6D1EE2" w:rsidP="00700BDE">
            <w:pPr>
              <w:spacing w:before="100" w:beforeAutospacing="1" w:after="100" w:afterAutospacing="1"/>
            </w:pPr>
            <w:r>
              <w:t>Ткаченко Д.В.</w:t>
            </w:r>
            <w:r w:rsidR="009F5370" w:rsidRPr="004D727E">
              <w:t>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6D1EE2" w:rsidP="00700BDE">
            <w:pPr>
              <w:spacing w:before="100" w:beforeAutospacing="1" w:after="100" w:afterAutospacing="1"/>
            </w:pPr>
            <w:r>
              <w:t>Заместитель директора МКУ «ОХО ПСП»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Заместитель руководителя отделения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3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Коваленко Т.Ф.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Инспектор МКУ «ОХО ПСП»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Член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spacing w:before="100" w:beforeAutospacing="1"/>
              <w:ind w:firstLine="851"/>
              <w:jc w:val="center"/>
            </w:pPr>
            <w:r w:rsidRPr="004D727E">
              <w:rPr>
                <w:b/>
                <w:bCs/>
              </w:rPr>
              <w:t>Отделение взаимодействия со СМИ</w:t>
            </w: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  <w:jc w:val="center"/>
            </w:pPr>
            <w:r w:rsidRPr="004D727E"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/>
            </w:pPr>
            <w:r w:rsidRPr="004D727E">
              <w:t>Шиляева В.Е.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Специалист 2 категории общего отдела администрации Пластуновского сельского поселения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Руководитель отделения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  <w:tr w:rsidR="009F5370" w:rsidRPr="004D727E" w:rsidTr="009F5370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  <w:ind w:firstLine="851"/>
              <w:jc w:val="center"/>
            </w:pPr>
            <w:r w:rsidRPr="004D727E"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/>
            </w:pPr>
            <w:r w:rsidRPr="004D727E">
              <w:t>Пахомова Т.В.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Инспектор МКУ «ОХО ПСП»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370" w:rsidRPr="004D727E" w:rsidRDefault="009F5370" w:rsidP="00700BDE">
            <w:pPr>
              <w:spacing w:before="100" w:beforeAutospacing="1" w:after="100" w:afterAutospacing="1"/>
            </w:pPr>
            <w:r w:rsidRPr="004D727E">
              <w:t>Сотрудник отделения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370" w:rsidRPr="004D727E" w:rsidRDefault="009F5370" w:rsidP="00700BDE">
            <w:pPr>
              <w:ind w:firstLine="851"/>
            </w:pPr>
          </w:p>
        </w:tc>
      </w:tr>
    </w:tbl>
    <w:p w:rsidR="00167E5B" w:rsidRDefault="00167E5B" w:rsidP="0051495F">
      <w:pPr>
        <w:ind w:firstLine="709"/>
        <w:jc w:val="both"/>
        <w:rPr>
          <w:sz w:val="28"/>
          <w:szCs w:val="28"/>
        </w:rPr>
      </w:pPr>
    </w:p>
    <w:p w:rsidR="0051495F" w:rsidRPr="00167E5B" w:rsidRDefault="00816DB8" w:rsidP="0051495F">
      <w:pPr>
        <w:ind w:firstLine="709"/>
        <w:jc w:val="both"/>
        <w:rPr>
          <w:sz w:val="28"/>
          <w:szCs w:val="28"/>
        </w:rPr>
      </w:pPr>
      <w:r w:rsidRPr="00167E5B">
        <w:rPr>
          <w:sz w:val="28"/>
          <w:szCs w:val="28"/>
        </w:rPr>
        <w:t>2</w:t>
      </w:r>
      <w:r w:rsidR="0051495F" w:rsidRPr="00167E5B">
        <w:rPr>
          <w:sz w:val="28"/>
          <w:szCs w:val="28"/>
        </w:rPr>
        <w:t xml:space="preserve">. Специалисту 1 категории общего отдела администрации Пластуновского сельского поселения Динского района </w:t>
      </w:r>
      <w:proofErr w:type="spellStart"/>
      <w:r w:rsidRPr="00167E5B">
        <w:rPr>
          <w:sz w:val="28"/>
          <w:szCs w:val="28"/>
        </w:rPr>
        <w:t>В.Е.Шиляевой</w:t>
      </w:r>
      <w:proofErr w:type="spellEnd"/>
      <w:r w:rsidR="0051495F" w:rsidRPr="00167E5B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Пластуновского сельского поселения Динского района в сети «Интернет».</w:t>
      </w:r>
    </w:p>
    <w:p w:rsidR="0051495F" w:rsidRPr="00167E5B" w:rsidRDefault="0051495F" w:rsidP="0051495F">
      <w:pPr>
        <w:ind w:firstLine="709"/>
        <w:jc w:val="both"/>
        <w:rPr>
          <w:bCs/>
          <w:sz w:val="28"/>
          <w:szCs w:val="28"/>
        </w:rPr>
      </w:pPr>
      <w:r w:rsidRPr="00167E5B">
        <w:rPr>
          <w:sz w:val="28"/>
          <w:szCs w:val="28"/>
        </w:rPr>
        <w:t xml:space="preserve">4. Контроль за выполнением настоящего постановления </w:t>
      </w:r>
      <w:r w:rsidR="001543A0" w:rsidRPr="00167E5B">
        <w:rPr>
          <w:sz w:val="28"/>
          <w:szCs w:val="28"/>
        </w:rPr>
        <w:t>оставляю за собой.</w:t>
      </w:r>
    </w:p>
    <w:p w:rsidR="0051495F" w:rsidRPr="00167E5B" w:rsidRDefault="0051495F" w:rsidP="0051495F">
      <w:pPr>
        <w:ind w:firstLine="709"/>
        <w:jc w:val="both"/>
        <w:rPr>
          <w:bCs/>
          <w:sz w:val="28"/>
          <w:szCs w:val="28"/>
        </w:rPr>
      </w:pPr>
      <w:r w:rsidRPr="00167E5B">
        <w:rPr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167E5B" w:rsidRPr="00167E5B" w:rsidRDefault="00167E5B" w:rsidP="00C8416A">
      <w:pPr>
        <w:jc w:val="both"/>
        <w:rPr>
          <w:sz w:val="28"/>
          <w:szCs w:val="28"/>
        </w:rPr>
      </w:pPr>
    </w:p>
    <w:p w:rsidR="00C8416A" w:rsidRPr="00167E5B" w:rsidRDefault="00942060" w:rsidP="00C8416A">
      <w:pPr>
        <w:jc w:val="both"/>
        <w:rPr>
          <w:sz w:val="28"/>
          <w:szCs w:val="28"/>
        </w:rPr>
      </w:pPr>
      <w:r w:rsidRPr="00167E5B">
        <w:rPr>
          <w:sz w:val="28"/>
          <w:szCs w:val="28"/>
        </w:rPr>
        <w:t>Глава</w:t>
      </w:r>
      <w:r w:rsidR="00C8416A" w:rsidRPr="00167E5B">
        <w:rPr>
          <w:sz w:val="28"/>
          <w:szCs w:val="28"/>
        </w:rPr>
        <w:t xml:space="preserve"> Пластуновского </w:t>
      </w:r>
    </w:p>
    <w:p w:rsidR="003E2AEE" w:rsidRPr="00167E5B" w:rsidRDefault="00C8416A" w:rsidP="00942060">
      <w:pPr>
        <w:jc w:val="both"/>
        <w:rPr>
          <w:sz w:val="28"/>
          <w:szCs w:val="28"/>
        </w:rPr>
      </w:pPr>
      <w:r w:rsidRPr="00167E5B">
        <w:rPr>
          <w:sz w:val="28"/>
          <w:szCs w:val="28"/>
        </w:rPr>
        <w:t>сельского поселения</w:t>
      </w:r>
      <w:r w:rsidRPr="00167E5B">
        <w:rPr>
          <w:sz w:val="28"/>
          <w:szCs w:val="28"/>
        </w:rPr>
        <w:tab/>
      </w:r>
      <w:r w:rsidRPr="00167E5B">
        <w:rPr>
          <w:sz w:val="28"/>
          <w:szCs w:val="28"/>
        </w:rPr>
        <w:tab/>
      </w:r>
      <w:r w:rsidRPr="00167E5B">
        <w:rPr>
          <w:sz w:val="28"/>
          <w:szCs w:val="28"/>
        </w:rPr>
        <w:tab/>
      </w:r>
      <w:r w:rsidR="003E2AEE" w:rsidRPr="00167E5B">
        <w:rPr>
          <w:sz w:val="28"/>
          <w:szCs w:val="28"/>
        </w:rPr>
        <w:tab/>
      </w:r>
      <w:r w:rsidR="003E2AEE" w:rsidRPr="00167E5B">
        <w:rPr>
          <w:sz w:val="28"/>
          <w:szCs w:val="28"/>
        </w:rPr>
        <w:tab/>
      </w:r>
      <w:r w:rsidR="003E2AEE" w:rsidRPr="00167E5B">
        <w:rPr>
          <w:sz w:val="28"/>
          <w:szCs w:val="28"/>
        </w:rPr>
        <w:tab/>
      </w:r>
      <w:r w:rsidR="003E2AEE" w:rsidRPr="00167E5B">
        <w:rPr>
          <w:sz w:val="28"/>
          <w:szCs w:val="28"/>
        </w:rPr>
        <w:tab/>
      </w:r>
      <w:proofErr w:type="spellStart"/>
      <w:r w:rsidR="00942060" w:rsidRPr="00167E5B">
        <w:rPr>
          <w:sz w:val="28"/>
          <w:szCs w:val="28"/>
        </w:rPr>
        <w:t>С.К.Олейник</w:t>
      </w:r>
      <w:proofErr w:type="spellEnd"/>
    </w:p>
    <w:p w:rsidR="009F5370" w:rsidRPr="00167E5B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9F5370" w:rsidRDefault="009F5370" w:rsidP="007E36A9">
      <w:pPr>
        <w:tabs>
          <w:tab w:val="left" w:pos="5325"/>
        </w:tabs>
        <w:jc w:val="center"/>
        <w:rPr>
          <w:sz w:val="28"/>
          <w:szCs w:val="28"/>
        </w:rPr>
      </w:pPr>
    </w:p>
    <w:p w:rsidR="007E36A9" w:rsidRDefault="007E36A9" w:rsidP="007E36A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5EB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B645F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67E5B"/>
    <w:rsid w:val="001722A8"/>
    <w:rsid w:val="0018723B"/>
    <w:rsid w:val="00187BAA"/>
    <w:rsid w:val="00192FAF"/>
    <w:rsid w:val="001A2B4A"/>
    <w:rsid w:val="001A621C"/>
    <w:rsid w:val="001B0CD9"/>
    <w:rsid w:val="001C674F"/>
    <w:rsid w:val="001D3527"/>
    <w:rsid w:val="001D5CD6"/>
    <w:rsid w:val="001F20C9"/>
    <w:rsid w:val="001F7425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21670"/>
    <w:rsid w:val="004273CC"/>
    <w:rsid w:val="004338DC"/>
    <w:rsid w:val="0043661C"/>
    <w:rsid w:val="0044381C"/>
    <w:rsid w:val="00447D2C"/>
    <w:rsid w:val="0045567E"/>
    <w:rsid w:val="00460EF7"/>
    <w:rsid w:val="00462D42"/>
    <w:rsid w:val="00477AF2"/>
    <w:rsid w:val="00482E1D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91091"/>
    <w:rsid w:val="005920B9"/>
    <w:rsid w:val="005A1ADF"/>
    <w:rsid w:val="005B2031"/>
    <w:rsid w:val="005B37AC"/>
    <w:rsid w:val="005B499C"/>
    <w:rsid w:val="005B7DF0"/>
    <w:rsid w:val="005D2AD5"/>
    <w:rsid w:val="005D519D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1EE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3771A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E36A9"/>
    <w:rsid w:val="007F3EA3"/>
    <w:rsid w:val="0081267D"/>
    <w:rsid w:val="00815966"/>
    <w:rsid w:val="008165D7"/>
    <w:rsid w:val="00816DB8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77A1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331C2"/>
    <w:rsid w:val="00935F39"/>
    <w:rsid w:val="00942060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9F167D"/>
    <w:rsid w:val="009F5370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3D2B"/>
    <w:rsid w:val="00A470D8"/>
    <w:rsid w:val="00A51340"/>
    <w:rsid w:val="00A67328"/>
    <w:rsid w:val="00A7315B"/>
    <w:rsid w:val="00A76A03"/>
    <w:rsid w:val="00A823FB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2DE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41C4B"/>
    <w:rsid w:val="00C4305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4A1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2408-46E9-4A48-B8AB-C22D44C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4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8</cp:revision>
  <cp:lastPrinted>2019-09-10T10:46:00Z</cp:lastPrinted>
  <dcterms:created xsi:type="dcterms:W3CDTF">2019-09-10T10:24:00Z</dcterms:created>
  <dcterms:modified xsi:type="dcterms:W3CDTF">2019-10-07T11:34:00Z</dcterms:modified>
</cp:coreProperties>
</file>