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5" w:rsidRDefault="007C5375" w:rsidP="00952D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E20D24" wp14:editId="151EF812">
            <wp:simplePos x="0" y="0"/>
            <wp:positionH relativeFrom="column">
              <wp:posOffset>2874645</wp:posOffset>
            </wp:positionH>
            <wp:positionV relativeFrom="paragraph">
              <wp:posOffset>-300990</wp:posOffset>
            </wp:positionV>
            <wp:extent cx="495300" cy="6324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32" w:rsidRPr="00907E81" w:rsidRDefault="00952D32" w:rsidP="00952D32">
      <w:pPr>
        <w:jc w:val="center"/>
        <w:rPr>
          <w:b/>
          <w:sz w:val="32"/>
          <w:szCs w:val="32"/>
        </w:rPr>
      </w:pPr>
      <w:r w:rsidRPr="00907E81">
        <w:rPr>
          <w:b/>
          <w:sz w:val="32"/>
          <w:szCs w:val="32"/>
        </w:rPr>
        <w:t xml:space="preserve">АДМИНИСТРАЦИЯ ПЛАСТУНОВСКОГО СЕЛЬСКОГО </w:t>
      </w:r>
    </w:p>
    <w:p w:rsidR="00952D32" w:rsidRPr="00907E81" w:rsidRDefault="00952D32" w:rsidP="00952D32">
      <w:pPr>
        <w:jc w:val="center"/>
        <w:rPr>
          <w:b/>
          <w:sz w:val="32"/>
          <w:szCs w:val="32"/>
        </w:rPr>
      </w:pPr>
      <w:r w:rsidRPr="00907E81">
        <w:rPr>
          <w:b/>
          <w:sz w:val="32"/>
          <w:szCs w:val="32"/>
        </w:rPr>
        <w:t>ПОСЕЛЕНИЯ ДИНСКОГО РАЙОНА</w:t>
      </w:r>
    </w:p>
    <w:p w:rsidR="007C5375" w:rsidRDefault="007C5375" w:rsidP="00952D32">
      <w:pPr>
        <w:keepNext/>
        <w:jc w:val="center"/>
        <w:outlineLvl w:val="1"/>
        <w:rPr>
          <w:b/>
          <w:bCs/>
          <w:sz w:val="32"/>
          <w:szCs w:val="32"/>
        </w:rPr>
      </w:pPr>
    </w:p>
    <w:p w:rsidR="00952D32" w:rsidRPr="00907E81" w:rsidRDefault="00952D32" w:rsidP="00952D32">
      <w:pPr>
        <w:keepNext/>
        <w:jc w:val="center"/>
        <w:outlineLvl w:val="1"/>
        <w:rPr>
          <w:b/>
          <w:bCs/>
          <w:sz w:val="32"/>
          <w:szCs w:val="32"/>
        </w:rPr>
      </w:pPr>
      <w:r w:rsidRPr="00907E81">
        <w:rPr>
          <w:b/>
          <w:bCs/>
          <w:sz w:val="32"/>
          <w:szCs w:val="32"/>
        </w:rPr>
        <w:t>ПОСТАНОВЛЕНИЕ</w:t>
      </w:r>
    </w:p>
    <w:p w:rsidR="00952D32" w:rsidRPr="007C5375" w:rsidRDefault="00952D32" w:rsidP="00952D32">
      <w:pPr>
        <w:jc w:val="center"/>
        <w:rPr>
          <w:sz w:val="28"/>
          <w:szCs w:val="28"/>
        </w:rPr>
      </w:pPr>
      <w:r w:rsidRPr="007C5375">
        <w:rPr>
          <w:sz w:val="28"/>
          <w:szCs w:val="28"/>
        </w:rPr>
        <w:t>Актуальная редакция</w:t>
      </w:r>
    </w:p>
    <w:p w:rsidR="00952D32" w:rsidRPr="007C5375" w:rsidRDefault="00952D32" w:rsidP="00952D32">
      <w:pPr>
        <w:jc w:val="center"/>
        <w:rPr>
          <w:sz w:val="28"/>
          <w:szCs w:val="28"/>
        </w:rPr>
      </w:pPr>
      <w:r w:rsidRPr="007C5375">
        <w:rPr>
          <w:sz w:val="28"/>
          <w:szCs w:val="28"/>
        </w:rPr>
        <w:t>(изменения № 217 от 12.11.2019 г.; № 24 от 07.02.2020 г.; № 255 от 13.11.2020 г</w:t>
      </w:r>
      <w:r w:rsidR="002410A2">
        <w:rPr>
          <w:sz w:val="28"/>
          <w:szCs w:val="28"/>
        </w:rPr>
        <w:t xml:space="preserve">.; </w:t>
      </w:r>
      <w:r w:rsidR="002410A2" w:rsidRPr="002410A2">
        <w:rPr>
          <w:sz w:val="28"/>
          <w:szCs w:val="28"/>
        </w:rPr>
        <w:t>№ 2</w:t>
      </w:r>
      <w:r w:rsidR="002410A2">
        <w:rPr>
          <w:sz w:val="28"/>
          <w:szCs w:val="28"/>
        </w:rPr>
        <w:t>89</w:t>
      </w:r>
      <w:r w:rsidR="002410A2" w:rsidRPr="002410A2">
        <w:rPr>
          <w:sz w:val="28"/>
          <w:szCs w:val="28"/>
        </w:rPr>
        <w:t xml:space="preserve"> от </w:t>
      </w:r>
      <w:r w:rsidR="002410A2">
        <w:rPr>
          <w:sz w:val="28"/>
          <w:szCs w:val="28"/>
        </w:rPr>
        <w:t>2</w:t>
      </w:r>
      <w:r w:rsidR="002410A2" w:rsidRPr="002410A2">
        <w:rPr>
          <w:sz w:val="28"/>
          <w:szCs w:val="28"/>
        </w:rPr>
        <w:t>1.1</w:t>
      </w:r>
      <w:r w:rsidR="002410A2">
        <w:rPr>
          <w:sz w:val="28"/>
          <w:szCs w:val="28"/>
        </w:rPr>
        <w:t>2</w:t>
      </w:r>
      <w:r w:rsidR="002410A2" w:rsidRPr="002410A2">
        <w:rPr>
          <w:sz w:val="28"/>
          <w:szCs w:val="28"/>
        </w:rPr>
        <w:t>.2020 г</w:t>
      </w:r>
      <w:r w:rsidR="000D7FD4">
        <w:rPr>
          <w:sz w:val="28"/>
          <w:szCs w:val="28"/>
        </w:rPr>
        <w:t xml:space="preserve">; </w:t>
      </w:r>
      <w:r w:rsidR="000D7FD4" w:rsidRPr="00173ACD">
        <w:rPr>
          <w:sz w:val="28"/>
          <w:szCs w:val="28"/>
        </w:rPr>
        <w:t>№ 2</w:t>
      </w:r>
      <w:r w:rsidR="00173ACD" w:rsidRPr="00173ACD">
        <w:rPr>
          <w:sz w:val="28"/>
          <w:szCs w:val="28"/>
        </w:rPr>
        <w:t>63</w:t>
      </w:r>
      <w:r w:rsidR="000D7FD4" w:rsidRPr="000D7FD4">
        <w:rPr>
          <w:sz w:val="28"/>
          <w:szCs w:val="28"/>
        </w:rPr>
        <w:t xml:space="preserve"> от </w:t>
      </w:r>
      <w:r w:rsidR="000D7FD4">
        <w:rPr>
          <w:sz w:val="28"/>
          <w:szCs w:val="28"/>
        </w:rPr>
        <w:t>12</w:t>
      </w:r>
      <w:r w:rsidR="000D7FD4" w:rsidRPr="000D7FD4">
        <w:rPr>
          <w:sz w:val="28"/>
          <w:szCs w:val="28"/>
        </w:rPr>
        <w:t>.1</w:t>
      </w:r>
      <w:r w:rsidR="000D7FD4">
        <w:rPr>
          <w:sz w:val="28"/>
          <w:szCs w:val="28"/>
        </w:rPr>
        <w:t>1</w:t>
      </w:r>
      <w:r w:rsidR="000D7FD4" w:rsidRPr="000D7FD4">
        <w:rPr>
          <w:sz w:val="28"/>
          <w:szCs w:val="28"/>
        </w:rPr>
        <w:t>.202</w:t>
      </w:r>
      <w:r w:rsidR="000D7FD4">
        <w:rPr>
          <w:sz w:val="28"/>
          <w:szCs w:val="28"/>
        </w:rPr>
        <w:t>1</w:t>
      </w:r>
      <w:r w:rsidR="000D7FD4" w:rsidRPr="000D7FD4">
        <w:rPr>
          <w:sz w:val="28"/>
          <w:szCs w:val="28"/>
        </w:rPr>
        <w:t xml:space="preserve"> г</w:t>
      </w:r>
      <w:r w:rsidR="00D00A70">
        <w:rPr>
          <w:sz w:val="28"/>
          <w:szCs w:val="28"/>
        </w:rPr>
        <w:t>.; № 302</w:t>
      </w:r>
      <w:r w:rsidR="00D00A70" w:rsidRPr="00D00A70">
        <w:rPr>
          <w:sz w:val="28"/>
          <w:szCs w:val="28"/>
        </w:rPr>
        <w:t xml:space="preserve"> </w:t>
      </w:r>
      <w:proofErr w:type="gramStart"/>
      <w:r w:rsidR="00D00A70" w:rsidRPr="00D00A70">
        <w:rPr>
          <w:sz w:val="28"/>
          <w:szCs w:val="28"/>
        </w:rPr>
        <w:t>от</w:t>
      </w:r>
      <w:proofErr w:type="gramEnd"/>
      <w:r w:rsidR="00D00A70" w:rsidRPr="00D00A70">
        <w:rPr>
          <w:sz w:val="28"/>
          <w:szCs w:val="28"/>
        </w:rPr>
        <w:t xml:space="preserve"> </w:t>
      </w:r>
      <w:r w:rsidR="00D00A70">
        <w:rPr>
          <w:sz w:val="28"/>
          <w:szCs w:val="28"/>
        </w:rPr>
        <w:t>24</w:t>
      </w:r>
      <w:r w:rsidR="00D00A70" w:rsidRPr="00D00A70">
        <w:rPr>
          <w:sz w:val="28"/>
          <w:szCs w:val="28"/>
        </w:rPr>
        <w:t>.1</w:t>
      </w:r>
      <w:r w:rsidR="00D00A70">
        <w:rPr>
          <w:sz w:val="28"/>
          <w:szCs w:val="28"/>
        </w:rPr>
        <w:t>2</w:t>
      </w:r>
      <w:r w:rsidR="00D00A70" w:rsidRPr="00D00A70">
        <w:rPr>
          <w:sz w:val="28"/>
          <w:szCs w:val="28"/>
        </w:rPr>
        <w:t>.2021 г</w:t>
      </w:r>
      <w:r w:rsidRPr="007C5375">
        <w:rPr>
          <w:sz w:val="28"/>
          <w:szCs w:val="28"/>
        </w:rPr>
        <w:t xml:space="preserve">) </w:t>
      </w:r>
    </w:p>
    <w:p w:rsidR="00952D32" w:rsidRPr="00907E81" w:rsidRDefault="00952D32" w:rsidP="00952D32">
      <w:pPr>
        <w:jc w:val="center"/>
        <w:rPr>
          <w:sz w:val="28"/>
          <w:szCs w:val="28"/>
        </w:rPr>
      </w:pPr>
    </w:p>
    <w:p w:rsidR="00952D32" w:rsidRPr="00907E81" w:rsidRDefault="00952D32" w:rsidP="00952D32">
      <w:pPr>
        <w:jc w:val="center"/>
        <w:rPr>
          <w:sz w:val="28"/>
          <w:szCs w:val="28"/>
        </w:rPr>
      </w:pPr>
    </w:p>
    <w:p w:rsidR="00952D32" w:rsidRPr="00907E81" w:rsidRDefault="00952D32" w:rsidP="00952D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17.11.2017 г.</w:t>
      </w:r>
      <w:r>
        <w:rPr>
          <w:sz w:val="28"/>
          <w:szCs w:val="28"/>
        </w:rPr>
        <w:tab/>
      </w:r>
      <w:r w:rsidRPr="00907E81">
        <w:rPr>
          <w:sz w:val="28"/>
          <w:szCs w:val="28"/>
        </w:rPr>
        <w:t xml:space="preserve"> </w:t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>
        <w:rPr>
          <w:sz w:val="28"/>
          <w:szCs w:val="28"/>
        </w:rPr>
        <w:t>№ 276</w:t>
      </w:r>
    </w:p>
    <w:p w:rsidR="00952D32" w:rsidRPr="00907E81" w:rsidRDefault="00952D32" w:rsidP="00952D32">
      <w:pPr>
        <w:jc w:val="center"/>
        <w:rPr>
          <w:sz w:val="28"/>
          <w:szCs w:val="28"/>
        </w:rPr>
      </w:pPr>
      <w:r w:rsidRPr="00907E81">
        <w:rPr>
          <w:sz w:val="28"/>
          <w:szCs w:val="28"/>
        </w:rPr>
        <w:t>станица Пластуновская</w:t>
      </w:r>
    </w:p>
    <w:p w:rsidR="00952D32" w:rsidRPr="00907E81" w:rsidRDefault="00952D32" w:rsidP="00952D32">
      <w:pPr>
        <w:jc w:val="center"/>
        <w:rPr>
          <w:sz w:val="28"/>
          <w:szCs w:val="28"/>
        </w:rPr>
      </w:pPr>
    </w:p>
    <w:p w:rsidR="00952D32" w:rsidRPr="00907E81" w:rsidRDefault="00952D32" w:rsidP="00952D32">
      <w:pPr>
        <w:rPr>
          <w:sz w:val="28"/>
          <w:szCs w:val="28"/>
        </w:rPr>
      </w:pPr>
    </w:p>
    <w:p w:rsidR="00952D32" w:rsidRPr="00907E81" w:rsidRDefault="00952D32" w:rsidP="00952D32">
      <w:pPr>
        <w:jc w:val="center"/>
        <w:rPr>
          <w:b/>
          <w:sz w:val="28"/>
          <w:szCs w:val="28"/>
        </w:rPr>
      </w:pPr>
      <w:r w:rsidRPr="00907E81">
        <w:rPr>
          <w:b/>
          <w:sz w:val="28"/>
          <w:szCs w:val="28"/>
        </w:rPr>
        <w:t>Об утверждении муниципальной программы Пластуновского</w:t>
      </w:r>
    </w:p>
    <w:p w:rsidR="00952D32" w:rsidRPr="00907E81" w:rsidRDefault="00952D32" w:rsidP="00952D32">
      <w:pPr>
        <w:jc w:val="center"/>
        <w:rPr>
          <w:b/>
          <w:sz w:val="28"/>
          <w:szCs w:val="28"/>
        </w:rPr>
      </w:pPr>
      <w:r w:rsidRPr="00907E81">
        <w:rPr>
          <w:b/>
          <w:sz w:val="28"/>
          <w:szCs w:val="28"/>
        </w:rPr>
        <w:t xml:space="preserve"> сельского поселения </w:t>
      </w:r>
      <w:proofErr w:type="spellStart"/>
      <w:r w:rsidRPr="00907E81">
        <w:rPr>
          <w:b/>
          <w:sz w:val="28"/>
          <w:szCs w:val="28"/>
        </w:rPr>
        <w:t>Динского</w:t>
      </w:r>
      <w:proofErr w:type="spellEnd"/>
      <w:r w:rsidRPr="00907E81">
        <w:rPr>
          <w:b/>
          <w:sz w:val="28"/>
          <w:szCs w:val="28"/>
        </w:rPr>
        <w:t xml:space="preserve"> района</w:t>
      </w:r>
    </w:p>
    <w:p w:rsidR="00952D32" w:rsidRPr="00907E81" w:rsidRDefault="00952D32" w:rsidP="00952D32">
      <w:pPr>
        <w:jc w:val="center"/>
        <w:rPr>
          <w:b/>
          <w:sz w:val="28"/>
          <w:szCs w:val="28"/>
        </w:rPr>
      </w:pPr>
      <w:r w:rsidRPr="00907E81">
        <w:rPr>
          <w:b/>
          <w:sz w:val="28"/>
          <w:szCs w:val="28"/>
        </w:rPr>
        <w:t>«</w:t>
      </w:r>
      <w:r w:rsidRPr="00907E81">
        <w:rPr>
          <w:b/>
          <w:bCs/>
          <w:sz w:val="28"/>
          <w:szCs w:val="28"/>
        </w:rPr>
        <w:t>Обеспечение безопасности населения</w:t>
      </w:r>
      <w:r w:rsidRPr="00907E81">
        <w:rPr>
          <w:b/>
          <w:sz w:val="28"/>
          <w:szCs w:val="28"/>
        </w:rPr>
        <w:t>»</w:t>
      </w:r>
    </w:p>
    <w:p w:rsidR="00952D32" w:rsidRDefault="0074067D" w:rsidP="00952D32">
      <w:pPr>
        <w:jc w:val="center"/>
        <w:rPr>
          <w:b/>
          <w:sz w:val="28"/>
          <w:szCs w:val="28"/>
        </w:rPr>
      </w:pPr>
      <w:r w:rsidRPr="0074067D">
        <w:rPr>
          <w:b/>
          <w:sz w:val="28"/>
          <w:szCs w:val="28"/>
        </w:rPr>
        <w:t>Срок реализации муниципальной программы 2018-2024 год</w:t>
      </w:r>
    </w:p>
    <w:p w:rsidR="0074067D" w:rsidRDefault="0074067D" w:rsidP="00952D32">
      <w:pPr>
        <w:jc w:val="center"/>
        <w:rPr>
          <w:b/>
          <w:sz w:val="28"/>
          <w:szCs w:val="28"/>
        </w:rPr>
      </w:pPr>
    </w:p>
    <w:p w:rsidR="0074067D" w:rsidRPr="0074067D" w:rsidRDefault="0074067D" w:rsidP="00952D32">
      <w:pPr>
        <w:jc w:val="center"/>
        <w:rPr>
          <w:b/>
          <w:sz w:val="28"/>
          <w:szCs w:val="28"/>
        </w:rPr>
      </w:pPr>
    </w:p>
    <w:p w:rsidR="00952D32" w:rsidRPr="00F73585" w:rsidRDefault="00952D32" w:rsidP="00952D32">
      <w:pPr>
        <w:rPr>
          <w:sz w:val="28"/>
          <w:szCs w:val="28"/>
        </w:rPr>
      </w:pPr>
    </w:p>
    <w:p w:rsidR="00952D32" w:rsidRPr="00907E81" w:rsidRDefault="00952D32" w:rsidP="00952D32">
      <w:pPr>
        <w:ind w:firstLine="900"/>
        <w:jc w:val="both"/>
        <w:rPr>
          <w:sz w:val="28"/>
          <w:szCs w:val="28"/>
        </w:rPr>
      </w:pPr>
      <w:r w:rsidRPr="00F73585">
        <w:rPr>
          <w:sz w:val="28"/>
          <w:szCs w:val="28"/>
        </w:rPr>
        <w:tab/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а также </w:t>
      </w:r>
      <w:hyperlink r:id="rId10" w:history="1">
        <w:r w:rsidRPr="00F73585">
          <w:rPr>
            <w:sz w:val="28"/>
            <w:szCs w:val="28"/>
          </w:rPr>
          <w:t>постановлением</w:t>
        </w:r>
      </w:hyperlink>
      <w:r w:rsidRPr="00F73585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F73585">
        <w:rPr>
          <w:sz w:val="28"/>
          <w:szCs w:val="28"/>
        </w:rPr>
        <w:t>Динского</w:t>
      </w:r>
      <w:proofErr w:type="spellEnd"/>
      <w:r w:rsidRPr="00F73585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F73585">
        <w:rPr>
          <w:sz w:val="28"/>
          <w:szCs w:val="28"/>
        </w:rPr>
        <w:t>Пластуновское</w:t>
      </w:r>
      <w:proofErr w:type="spellEnd"/>
      <w:r w:rsidRPr="00F73585">
        <w:rPr>
          <w:sz w:val="28"/>
          <w:szCs w:val="28"/>
        </w:rPr>
        <w:t xml:space="preserve"> сельское поселение </w:t>
      </w:r>
      <w:proofErr w:type="spellStart"/>
      <w:r w:rsidRPr="00F73585">
        <w:rPr>
          <w:sz w:val="28"/>
          <w:szCs w:val="28"/>
        </w:rPr>
        <w:t>Динского</w:t>
      </w:r>
      <w:proofErr w:type="spellEnd"/>
      <w:r w:rsidRPr="00F73585">
        <w:rPr>
          <w:sz w:val="28"/>
          <w:szCs w:val="28"/>
        </w:rPr>
        <w:t xml:space="preserve"> района» (в редакции с изменениями)</w:t>
      </w:r>
      <w:r w:rsidRPr="00907E81">
        <w:rPr>
          <w:sz w:val="28"/>
          <w:szCs w:val="28"/>
        </w:rPr>
        <w:t xml:space="preserve">, </w:t>
      </w:r>
      <w:proofErr w:type="gramStart"/>
      <w:r w:rsidRPr="00907E81">
        <w:rPr>
          <w:sz w:val="28"/>
          <w:szCs w:val="28"/>
        </w:rPr>
        <w:t>п</w:t>
      </w:r>
      <w:proofErr w:type="gramEnd"/>
      <w:r w:rsidRPr="00907E81">
        <w:rPr>
          <w:sz w:val="28"/>
          <w:szCs w:val="28"/>
        </w:rPr>
        <w:t xml:space="preserve"> о с т а н о в л я ю:</w:t>
      </w:r>
    </w:p>
    <w:p w:rsidR="00952D32" w:rsidRPr="00907E81" w:rsidRDefault="00952D32" w:rsidP="00952D32">
      <w:pPr>
        <w:ind w:firstLine="840"/>
        <w:jc w:val="both"/>
        <w:rPr>
          <w:sz w:val="28"/>
          <w:szCs w:val="28"/>
        </w:rPr>
      </w:pPr>
      <w:r w:rsidRPr="00907E81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907E81">
        <w:rPr>
          <w:sz w:val="28"/>
          <w:szCs w:val="28"/>
        </w:rPr>
        <w:t>Динского</w:t>
      </w:r>
      <w:proofErr w:type="spellEnd"/>
      <w:r w:rsidRPr="00907E81">
        <w:rPr>
          <w:sz w:val="28"/>
          <w:szCs w:val="28"/>
        </w:rPr>
        <w:t xml:space="preserve"> района «</w:t>
      </w:r>
      <w:r w:rsidRPr="00907E81">
        <w:rPr>
          <w:bCs/>
          <w:sz w:val="28"/>
          <w:szCs w:val="28"/>
        </w:rPr>
        <w:t>Обеспечение безопасности населения</w:t>
      </w:r>
      <w:r w:rsidRPr="00907E81">
        <w:rPr>
          <w:sz w:val="28"/>
          <w:szCs w:val="28"/>
        </w:rPr>
        <w:t>» (прилагается).</w:t>
      </w:r>
    </w:p>
    <w:p w:rsidR="00952D32" w:rsidRPr="00907E81" w:rsidRDefault="00952D32" w:rsidP="00952D32">
      <w:pPr>
        <w:ind w:firstLine="840"/>
        <w:jc w:val="both"/>
        <w:rPr>
          <w:sz w:val="28"/>
          <w:szCs w:val="28"/>
        </w:rPr>
      </w:pPr>
      <w:r w:rsidRPr="00907E81">
        <w:rPr>
          <w:sz w:val="28"/>
          <w:szCs w:val="28"/>
        </w:rPr>
        <w:t>2. Опубликовать настоящее постановление в газете «Пластуновские известия».</w:t>
      </w:r>
    </w:p>
    <w:p w:rsidR="00952D32" w:rsidRPr="00907E81" w:rsidRDefault="00952D32" w:rsidP="00952D32">
      <w:pPr>
        <w:ind w:firstLine="840"/>
        <w:jc w:val="both"/>
        <w:rPr>
          <w:sz w:val="28"/>
          <w:szCs w:val="28"/>
        </w:rPr>
      </w:pPr>
      <w:r w:rsidRPr="00907E81">
        <w:rPr>
          <w:sz w:val="28"/>
          <w:szCs w:val="28"/>
        </w:rPr>
        <w:t>3. Контроль  исполнения настоящего постановления оставляю за собой.</w:t>
      </w:r>
    </w:p>
    <w:p w:rsidR="00952D32" w:rsidRPr="00907E81" w:rsidRDefault="00952D32" w:rsidP="00952D32">
      <w:pPr>
        <w:ind w:firstLine="840"/>
        <w:jc w:val="both"/>
        <w:rPr>
          <w:sz w:val="28"/>
          <w:szCs w:val="28"/>
        </w:rPr>
      </w:pPr>
      <w:r w:rsidRPr="00907E81">
        <w:rPr>
          <w:sz w:val="28"/>
          <w:szCs w:val="28"/>
        </w:rPr>
        <w:t>4. Постановление вступает в силу с 1 января 201</w:t>
      </w:r>
      <w:r>
        <w:rPr>
          <w:sz w:val="28"/>
          <w:szCs w:val="28"/>
        </w:rPr>
        <w:t>8</w:t>
      </w:r>
      <w:r w:rsidRPr="00907E81">
        <w:rPr>
          <w:sz w:val="28"/>
          <w:szCs w:val="28"/>
        </w:rPr>
        <w:t xml:space="preserve"> года, но не ранее дня его </w:t>
      </w:r>
      <w:hyperlink r:id="rId11" w:history="1">
        <w:r w:rsidRPr="00907E81">
          <w:rPr>
            <w:sz w:val="28"/>
            <w:szCs w:val="28"/>
          </w:rPr>
          <w:t>официального опубликования</w:t>
        </w:r>
      </w:hyperlink>
      <w:r w:rsidRPr="00907E81">
        <w:rPr>
          <w:sz w:val="28"/>
          <w:szCs w:val="28"/>
        </w:rPr>
        <w:t xml:space="preserve"> и вступления в силу решения Совета Пластуновского сельского поселения </w:t>
      </w:r>
      <w:proofErr w:type="spellStart"/>
      <w:r w:rsidRPr="00907E81">
        <w:rPr>
          <w:sz w:val="28"/>
          <w:szCs w:val="28"/>
        </w:rPr>
        <w:t>Динского</w:t>
      </w:r>
      <w:proofErr w:type="spellEnd"/>
      <w:r w:rsidRPr="00907E81">
        <w:rPr>
          <w:sz w:val="28"/>
          <w:szCs w:val="28"/>
        </w:rPr>
        <w:t xml:space="preserve"> района «О бюджете Пластуновского сельского поселения </w:t>
      </w:r>
      <w:proofErr w:type="spellStart"/>
      <w:r w:rsidRPr="00907E81">
        <w:rPr>
          <w:sz w:val="28"/>
          <w:szCs w:val="28"/>
        </w:rPr>
        <w:t>Динского</w:t>
      </w:r>
      <w:proofErr w:type="spellEnd"/>
      <w:r w:rsidRPr="00907E81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 год».</w:t>
      </w:r>
    </w:p>
    <w:p w:rsidR="00952D32" w:rsidRPr="00907E81" w:rsidRDefault="00952D32" w:rsidP="00952D32">
      <w:pPr>
        <w:ind w:firstLine="900"/>
        <w:jc w:val="both"/>
        <w:rPr>
          <w:sz w:val="28"/>
          <w:szCs w:val="28"/>
        </w:rPr>
      </w:pPr>
    </w:p>
    <w:p w:rsidR="00952D32" w:rsidRPr="00907E81" w:rsidRDefault="00952D32" w:rsidP="00952D32">
      <w:pPr>
        <w:jc w:val="both"/>
        <w:rPr>
          <w:sz w:val="28"/>
          <w:szCs w:val="28"/>
        </w:rPr>
      </w:pPr>
      <w:r w:rsidRPr="00907E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907E81">
        <w:rPr>
          <w:sz w:val="28"/>
          <w:szCs w:val="28"/>
        </w:rPr>
        <w:t>Пластуновского</w:t>
      </w:r>
    </w:p>
    <w:p w:rsidR="00952D32" w:rsidRPr="00907E81" w:rsidRDefault="00952D32" w:rsidP="00952D32">
      <w:pPr>
        <w:jc w:val="both"/>
        <w:rPr>
          <w:sz w:val="28"/>
          <w:szCs w:val="28"/>
        </w:rPr>
      </w:pPr>
      <w:r w:rsidRPr="00907E81">
        <w:rPr>
          <w:sz w:val="28"/>
          <w:szCs w:val="28"/>
        </w:rPr>
        <w:t>сельского поселения</w:t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</w:r>
      <w:r w:rsidRPr="00907E81">
        <w:rPr>
          <w:sz w:val="28"/>
          <w:szCs w:val="28"/>
        </w:rPr>
        <w:tab/>
        <w:t>С.К. Олейник</w:t>
      </w:r>
    </w:p>
    <w:tbl>
      <w:tblPr>
        <w:tblW w:w="97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246"/>
      </w:tblGrid>
      <w:tr w:rsidR="00BB2647" w:rsidRPr="00BB2647" w:rsidTr="00BB2647">
        <w:tc>
          <w:tcPr>
            <w:tcW w:w="5495" w:type="dxa"/>
          </w:tcPr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ПРИЛОЖЕНИЕ </w:t>
            </w: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УТВЕРЖДЕНА</w:t>
            </w: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Pr="00BB2647">
              <w:rPr>
                <w:sz w:val="28"/>
                <w:szCs w:val="28"/>
              </w:rPr>
              <w:t xml:space="preserve"> района</w:t>
            </w: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от 17.11.2017 г. № 276</w:t>
            </w:r>
          </w:p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BB2647" w:rsidRPr="00BB2647" w:rsidRDefault="00BB2647" w:rsidP="00BB2647">
      <w:pPr>
        <w:rPr>
          <w:sz w:val="28"/>
          <w:szCs w:val="28"/>
        </w:rPr>
      </w:pP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Муниципальная программа 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BB2647">
        <w:rPr>
          <w:b/>
          <w:sz w:val="28"/>
          <w:szCs w:val="28"/>
        </w:rPr>
        <w:t>Динского</w:t>
      </w:r>
      <w:proofErr w:type="spellEnd"/>
      <w:r w:rsidRPr="00BB2647">
        <w:rPr>
          <w:b/>
          <w:sz w:val="28"/>
          <w:szCs w:val="28"/>
        </w:rPr>
        <w:t xml:space="preserve"> района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«</w:t>
      </w:r>
      <w:r w:rsidRPr="00BB2647">
        <w:rPr>
          <w:b/>
          <w:bCs/>
          <w:sz w:val="28"/>
          <w:szCs w:val="28"/>
        </w:rPr>
        <w:t>Обеспечение безопасности населения</w:t>
      </w:r>
      <w:r w:rsidRPr="00BB2647">
        <w:rPr>
          <w:b/>
          <w:sz w:val="28"/>
          <w:szCs w:val="28"/>
        </w:rPr>
        <w:t>»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ПАСПОРТ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муниципальной программы 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BB2647">
        <w:rPr>
          <w:b/>
          <w:sz w:val="28"/>
          <w:szCs w:val="28"/>
        </w:rPr>
        <w:t>Динского</w:t>
      </w:r>
      <w:proofErr w:type="spellEnd"/>
      <w:r w:rsidRPr="00BB2647">
        <w:rPr>
          <w:b/>
          <w:sz w:val="28"/>
          <w:szCs w:val="28"/>
        </w:rPr>
        <w:t xml:space="preserve"> района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«</w:t>
      </w:r>
      <w:r w:rsidRPr="00BB2647">
        <w:rPr>
          <w:b/>
          <w:bCs/>
          <w:sz w:val="28"/>
          <w:szCs w:val="28"/>
        </w:rPr>
        <w:t>Обеспечение безопасности населения</w:t>
      </w:r>
      <w:r w:rsidRPr="00BB2647">
        <w:rPr>
          <w:b/>
          <w:sz w:val="28"/>
          <w:szCs w:val="28"/>
        </w:rPr>
        <w:t>»</w:t>
      </w:r>
    </w:p>
    <w:p w:rsidR="00BB2647" w:rsidRPr="00BB2647" w:rsidRDefault="00BB2647" w:rsidP="00BB2647">
      <w:pPr>
        <w:ind w:right="-284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160"/>
      </w:tblGrid>
      <w:tr w:rsidR="00BB2647" w:rsidRPr="00BB2647" w:rsidTr="004239C4">
        <w:trPr>
          <w:trHeight w:val="1095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BB2647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BB2647">
              <w:rPr>
                <w:b/>
                <w:sz w:val="28"/>
                <w:szCs w:val="28"/>
              </w:rPr>
              <w:t xml:space="preserve"> 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BB2647" w:rsidRPr="00BB2647" w:rsidTr="004239C4">
        <w:trPr>
          <w:trHeight w:val="774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BB2647" w:rsidRPr="00BB2647" w:rsidTr="004239C4">
        <w:trPr>
          <w:trHeight w:val="710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BB2647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60" w:type="dxa"/>
          </w:tcPr>
          <w:p w:rsidR="00BB2647" w:rsidRPr="00BB2647" w:rsidRDefault="004239C4" w:rsidP="004239C4">
            <w:pPr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4239C4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района</w:t>
            </w:r>
            <w:r w:rsidR="00BB2647" w:rsidRPr="00BB2647">
              <w:rPr>
                <w:sz w:val="28"/>
                <w:szCs w:val="28"/>
              </w:rPr>
              <w:t>,</w:t>
            </w:r>
          </w:p>
          <w:p w:rsidR="00BB2647" w:rsidRPr="00BB2647" w:rsidRDefault="00BB2647" w:rsidP="004239C4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Общий отдел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="004239C4">
              <w:rPr>
                <w:sz w:val="28"/>
                <w:szCs w:val="28"/>
              </w:rPr>
              <w:t xml:space="preserve"> </w:t>
            </w:r>
            <w:r w:rsidRPr="00BB2647">
              <w:rPr>
                <w:sz w:val="28"/>
                <w:szCs w:val="28"/>
              </w:rPr>
              <w:t>района</w:t>
            </w:r>
            <w:r w:rsidR="004239C4">
              <w:rPr>
                <w:sz w:val="28"/>
                <w:szCs w:val="28"/>
              </w:rPr>
              <w:t>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общество с ограниченной ответственностью «</w:t>
            </w:r>
            <w:proofErr w:type="spellStart"/>
            <w:r w:rsidRPr="00BB2647">
              <w:rPr>
                <w:sz w:val="28"/>
                <w:szCs w:val="28"/>
              </w:rPr>
              <w:t>Пластуновское</w:t>
            </w:r>
            <w:proofErr w:type="spellEnd"/>
            <w:r w:rsidRPr="00BB2647">
              <w:rPr>
                <w:sz w:val="28"/>
                <w:szCs w:val="28"/>
              </w:rPr>
              <w:t xml:space="preserve"> ЖКХ»</w:t>
            </w:r>
          </w:p>
        </w:tc>
      </w:tr>
      <w:tr w:rsidR="00BB2647" w:rsidRPr="00BB2647" w:rsidTr="004239C4">
        <w:trPr>
          <w:trHeight w:val="702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ind w:firstLine="156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1. 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ind w:firstLine="156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2. подпрограмма «Пожарная безопасность в Пластуновском сельском </w:t>
            </w:r>
            <w:r w:rsidRPr="00BB2647">
              <w:rPr>
                <w:sz w:val="28"/>
                <w:szCs w:val="28"/>
              </w:rPr>
              <w:lastRenderedPageBreak/>
              <w:t>поселении»</w:t>
            </w:r>
          </w:p>
          <w:p w:rsidR="00BB2647" w:rsidRPr="00BB2647" w:rsidRDefault="00BB2647" w:rsidP="00BB2647">
            <w:pPr>
              <w:ind w:firstLine="156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3. </w:t>
            </w:r>
            <w:hyperlink w:anchor="Par3458" w:history="1">
              <w:r w:rsidRPr="00BB2647">
                <w:rPr>
                  <w:sz w:val="28"/>
                  <w:szCs w:val="28"/>
                </w:rPr>
                <w:t>подпрограмма</w:t>
              </w:r>
            </w:hyperlink>
            <w:r w:rsidRPr="00BB2647">
              <w:rPr>
                <w:sz w:val="28"/>
                <w:szCs w:val="28"/>
              </w:rPr>
              <w:t xml:space="preserve"> «Мероприятия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BB2647" w:rsidRPr="00BB2647" w:rsidTr="004239C4">
        <w:trPr>
          <w:trHeight w:val="657"/>
        </w:trPr>
        <w:tc>
          <w:tcPr>
            <w:tcW w:w="4548" w:type="dxa"/>
          </w:tcPr>
          <w:p w:rsidR="00BB2647" w:rsidRPr="00BB2647" w:rsidRDefault="00BB2647" w:rsidP="00BB2647">
            <w:pPr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не предусмотрены</w:t>
            </w:r>
          </w:p>
        </w:tc>
      </w:tr>
      <w:tr w:rsidR="00BB2647" w:rsidRPr="00BB2647" w:rsidTr="004239C4">
        <w:trPr>
          <w:trHeight w:val="651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предупреждение чрезвычайных ситуаций, пожаров и несчастных случаев на водных объектах на территории поселения</w:t>
            </w:r>
          </w:p>
        </w:tc>
      </w:tr>
      <w:tr w:rsidR="00BB2647" w:rsidRPr="00BB2647" w:rsidTr="004239C4">
        <w:trPr>
          <w:trHeight w:val="635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реализация мероприятий по предупреждению и ликвидации ЧС, пожаров и несчастных случаев на водных объектах</w:t>
            </w:r>
          </w:p>
        </w:tc>
      </w:tr>
      <w:tr w:rsidR="00BB2647" w:rsidRPr="00BB2647" w:rsidTr="004239C4">
        <w:trPr>
          <w:trHeight w:val="776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обеспечение учреждений системами видеонаблюдения, в том числе, разработка проектно-сметной документации;</w:t>
            </w:r>
          </w:p>
          <w:p w:rsidR="00BB2647" w:rsidRPr="00BB2647" w:rsidRDefault="00BB2647" w:rsidP="00BB2647">
            <w:r w:rsidRPr="00BB2647">
              <w:rPr>
                <w:sz w:val="28"/>
                <w:szCs w:val="28"/>
              </w:rPr>
              <w:t>оборудование "уголков" безопасности;</w:t>
            </w:r>
          </w:p>
        </w:tc>
      </w:tr>
      <w:tr w:rsidR="00BB2647" w:rsidRPr="00BB2647" w:rsidTr="004239C4">
        <w:trPr>
          <w:trHeight w:val="720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Этапы и сроки реализации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60" w:type="dxa"/>
          </w:tcPr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2018 - 202</w:t>
            </w:r>
            <w:r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> годы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Этапы не предусмотрены</w:t>
            </w:r>
          </w:p>
        </w:tc>
      </w:tr>
      <w:tr w:rsidR="00BB2647" w:rsidRPr="00BB2647" w:rsidTr="004239C4">
        <w:trPr>
          <w:trHeight w:val="884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60" w:type="dxa"/>
          </w:tcPr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 из средств местного бюджета 912,8 тыс. рублей, в том числе по годам: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2018 год –  15,0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2019 год –  56,0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2020 год – 168,0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2021 год – 125,9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2022 год – 182,5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2023 год – 182,7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2024 год – 182,7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lastRenderedPageBreak/>
              <w:t>объем финансирования подпрограммы «Мероприятия предупреждению и ликвидации чрезвычайных ситуаций, стихийных бедствий и их последствий в Пластуновском сельском поселении» из средств местного бюджета составит 680,4 тыс. рублей, в том числе по годам: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2018 год - 5,0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2019 год - 1,0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2020 год – 168,0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2021 год – 117,5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2022 год – 127,5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2023 год – 130,7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2024 год – 130,7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объем финансирования подпрограммы «Пожарная безопасность в Пластуновском сельском поселении» из средств местного бюджета составит 205,0 тыс. рублей, в том числе по годам: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2018 год - 5,0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2019 год - 50,0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2020 год - 0,0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2021 год –0,0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2022 год – 50,0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2023 год – 50,0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2024 год – 50,0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объем финансирования подпрограммы «Мероприятия по обеспечению безопасности людей на водных объектах в Пластуновском сельском поселении» из средств местного бюджета составит 27,4 тыс. рублей, в том числе по годам: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2018 год - 5,0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2019 год - 5,0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2020 год - 0,0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2021 год – 8,4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2022 год – 5,0 тыс. рублей;</w:t>
            </w:r>
          </w:p>
          <w:p w:rsidR="00D00A70" w:rsidRPr="00D00A70" w:rsidRDefault="00D00A70" w:rsidP="00D00A70">
            <w:pPr>
              <w:ind w:firstLine="840"/>
              <w:jc w:val="both"/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2023 год – 2,0 тыс. рублей;</w:t>
            </w:r>
          </w:p>
          <w:p w:rsidR="004239C4" w:rsidRPr="00BB2647" w:rsidRDefault="00D00A70" w:rsidP="00D00A70">
            <w:pPr>
              <w:ind w:left="839"/>
              <w:jc w:val="both"/>
            </w:pPr>
            <w:r>
              <w:rPr>
                <w:sz w:val="28"/>
                <w:szCs w:val="28"/>
              </w:rPr>
              <w:t>2024 год – 2,0 тыс. рублей</w:t>
            </w:r>
            <w:r w:rsidR="002410A2">
              <w:rPr>
                <w:sz w:val="28"/>
                <w:szCs w:val="28"/>
              </w:rPr>
              <w:t>.</w:t>
            </w:r>
          </w:p>
        </w:tc>
      </w:tr>
      <w:tr w:rsidR="00BB2647" w:rsidRPr="00BB2647" w:rsidTr="004239C4">
        <w:trPr>
          <w:trHeight w:val="651"/>
        </w:trPr>
        <w:tc>
          <w:tcPr>
            <w:tcW w:w="4548" w:type="dxa"/>
          </w:tcPr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BB2647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BB2647">
              <w:rPr>
                <w:b/>
                <w:sz w:val="28"/>
                <w:szCs w:val="28"/>
              </w:rPr>
              <w:t xml:space="preserve"> выполнением</w:t>
            </w:r>
          </w:p>
          <w:p w:rsidR="00BB2647" w:rsidRPr="00BB2647" w:rsidRDefault="00BB2647" w:rsidP="00BB2647">
            <w:pPr>
              <w:ind w:right="-284"/>
              <w:rPr>
                <w:b/>
                <w:sz w:val="28"/>
                <w:szCs w:val="28"/>
              </w:rPr>
            </w:pPr>
            <w:r w:rsidRPr="00BB2647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60" w:type="dxa"/>
          </w:tcPr>
          <w:p w:rsidR="00BB2647" w:rsidRPr="00BB2647" w:rsidRDefault="004239C4" w:rsidP="00BB2647">
            <w:pPr>
              <w:ind w:right="78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4239C4">
              <w:rPr>
                <w:sz w:val="28"/>
                <w:szCs w:val="28"/>
              </w:rPr>
              <w:t>Динского</w:t>
            </w:r>
            <w:proofErr w:type="spellEnd"/>
            <w:r w:rsidRPr="004239C4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109E4" w:rsidRDefault="005109E4" w:rsidP="00BB2647">
      <w:pPr>
        <w:ind w:left="360"/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left="36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1. Характеристика текущего состояния </w:t>
      </w:r>
      <w:bookmarkStart w:id="1" w:name="sub_200"/>
      <w:r w:rsidRPr="00BB2647">
        <w:rPr>
          <w:b/>
          <w:sz w:val="28"/>
          <w:szCs w:val="28"/>
        </w:rPr>
        <w:t>и основные проблемы</w:t>
      </w:r>
    </w:p>
    <w:p w:rsidR="00BB2647" w:rsidRPr="00BB2647" w:rsidRDefault="00BB2647" w:rsidP="00BB2647">
      <w:pPr>
        <w:ind w:left="36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lastRenderedPageBreak/>
        <w:t xml:space="preserve"> в сфере реализации муниципальной программы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на территории поселения чрезвычайных ситуаций, стихийных бедствий, осуществление обеспечения защиты населения, территорий и объектов жизнеобеспечения от угроз природного и техногенного характера.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Пластуновского сельского поселения, поскольку поселение не защищено от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Пластуновского сельского поселения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 xml:space="preserve">Географическое и климатическое положение Пластуновского сельского поселения, находящегося в </w:t>
      </w:r>
      <w:smartTag w:uri="urn:schemas-microsoft-com:office:smarttags" w:element="metricconverter">
        <w:smartTagPr>
          <w:attr w:name="ProductID" w:val="40 км"/>
        </w:smartTagPr>
        <w:r w:rsidRPr="00BB2647">
          <w:rPr>
            <w:sz w:val="28"/>
            <w:szCs w:val="28"/>
          </w:rPr>
          <w:t>40 км</w:t>
        </w:r>
      </w:smartTag>
      <w:r w:rsidRPr="00BB2647">
        <w:rPr>
          <w:sz w:val="28"/>
          <w:szCs w:val="28"/>
        </w:rPr>
        <w:t xml:space="preserve"> от  Краснодара, большая антропогенная нагрузка, наличие промышленных объектов, относящихся к потенциально опасным, существенно повышают риски возникновения на территории поселения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  <w:proofErr w:type="gramEnd"/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мерами: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увеличение количества аварийно-спасательных формирований (подразделений, отрядов) на территории края;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дела, имеются в достатке в каждом подразделении;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обучение и повышение уровня подготовки спасателей.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Предполагается, что муниципальная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 и ливни, смерчи, град, ураган, обледенение, а также интенсивное выпадение мокрого снега и гололед. </w:t>
      </w:r>
      <w:r w:rsidRPr="00BB2647">
        <w:rPr>
          <w:sz w:val="28"/>
          <w:szCs w:val="28"/>
        </w:rPr>
        <w:tab/>
        <w:t xml:space="preserve">Значительную опасность для окружающей среды и населения представляют потенциально опасные объекты. На территории края эксплуатируется 761 потенциально опасный промышленный объект, из них 338 являются химически опасными. Стихийные бедствия, связанные с опасными природными явлениями, и техногенные аварии представляют существенную </w:t>
      </w:r>
      <w:r w:rsidRPr="00BB2647">
        <w:rPr>
          <w:sz w:val="28"/>
          <w:szCs w:val="28"/>
        </w:rPr>
        <w:lastRenderedPageBreak/>
        <w:t>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своевременно доводить информацию об угрозе возникновения или возникновения чрезвычайных ситуаций до руководителей предприятий и населения. Иметь запас материальных сре</w:t>
      </w:r>
      <w:proofErr w:type="gramStart"/>
      <w:r w:rsidRPr="00BB2647">
        <w:rPr>
          <w:sz w:val="28"/>
          <w:szCs w:val="28"/>
        </w:rPr>
        <w:t>дств дл</w:t>
      </w:r>
      <w:proofErr w:type="gramEnd"/>
      <w:r w:rsidRPr="00BB2647"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</w:t>
      </w:r>
      <w:proofErr w:type="gramEnd"/>
      <w:r w:rsidRPr="00BB2647">
        <w:rPr>
          <w:sz w:val="28"/>
          <w:szCs w:val="28"/>
        </w:rPr>
        <w:t>, в том числе руководящего состава и специалистов поселения.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Проводимая работа по реализации мероприятий по организации первичных мер противопожарной безопасности позволила снизить пожароопасную обстановку в поселении, а также повысить пожарную безопасность социально значимых объектов образования, здравоохранения, культуры, расположенных в поселении.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поэтому на территории поселения образовано муниципальное подразделение пожарной охраны.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поселении не все социально значимые объекты оснащены системами пожарной автоматики, а темпы прироста таких систем весьма низкие.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снижения среднего времени оперативного реагирования пожарной охраны требуется реализация комплекса мер, включающих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людей, строительство пожарных депо.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Анализ информации о чрезвычайных ситуациях на территории Краснодарского края и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lastRenderedPageBreak/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как органов управления и сил единой государственной системы предупреждения и ликвидации чрезвычайных </w:t>
      </w:r>
      <w:proofErr w:type="gramStart"/>
      <w:r w:rsidRPr="00BB2647">
        <w:rPr>
          <w:sz w:val="28"/>
          <w:szCs w:val="28"/>
        </w:rPr>
        <w:t>ситуаций</w:t>
      </w:r>
      <w:proofErr w:type="gramEnd"/>
      <w:r w:rsidRPr="00BB2647">
        <w:rPr>
          <w:sz w:val="28"/>
          <w:szCs w:val="28"/>
        </w:rPr>
        <w:t xml:space="preserve"> так и органов местной администрации. 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ab/>
        <w:t>Существующая аппаратура, на которой базируется система оповещения населения в поселении, разрабатывалась в 70-е годы, монтировалась в 80-е годы, со сроком службы 10 лет. Сеть каналов связи Российской Федерации за последние 10 лет претерпела существенные изменения и переходит на цифровые каналы для передачи потоков информации. Имеющаяся в поселении аппаратура для работы по этим каналам не приспособлена, и через 2 года встанет серьезная проблема по использованию существующих каналов связи. Необходимо проводить мероприятия по замене существующей аппаратуры на аппаратуру нового поколения.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BB2647">
        <w:rPr>
          <w:sz w:val="28"/>
          <w:szCs w:val="28"/>
        </w:rPr>
        <w:t>ии о ее</w:t>
      </w:r>
      <w:proofErr w:type="gramEnd"/>
      <w:r w:rsidRPr="00BB2647">
        <w:rPr>
          <w:sz w:val="28"/>
          <w:szCs w:val="28"/>
        </w:rPr>
        <w:t xml:space="preserve"> характере.</w:t>
      </w:r>
    </w:p>
    <w:p w:rsidR="00BB2647" w:rsidRPr="00BB2647" w:rsidRDefault="00BB2647" w:rsidP="00BB2647">
      <w:pPr>
        <w:ind w:firstLine="72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защите населения и территорий поселения от чрезвычайных ситуаций природного и техногенного характера.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2. Цели, задачи</w:t>
      </w:r>
      <w:bookmarkEnd w:id="1"/>
      <w:r w:rsidRPr="00BB2647">
        <w:rPr>
          <w:b/>
          <w:sz w:val="28"/>
          <w:szCs w:val="28"/>
        </w:rPr>
        <w:t xml:space="preserve"> и целевые показатели, сроки и этапы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реализации муниципальной программы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Целями муниципальной программы являются: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-предупреждение чрезвычайных ситуаций на территории поселения, стихийных бедствий, эпидемий и ликвидации их последствий;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-снижение размера ущерба и потерь от чрезвычайных ситуаций на территории поселения;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-совершенствование системы обеспечения пожарной безопасности в Пластуновском сельском поселении;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-обеспечению безопасности людей на водных объектах;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-повышение безопасности населения Пластуновского сельского поселения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Задачами муниципальной программы являются: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-организация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lastRenderedPageBreak/>
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-обучение населения действиям в чрезвычайных ситуациях;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-совершенствование системы предупреждения и ликвидации последствий чрезвычайных ситуаций в Пластуновском сельском поселении, включая поддержку в состоянии постоянной готовности к использованию систем оповещения населения об опасности;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ситуаций;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-привлечение негосударственных организаций, объединений и граждан к укреплению правопорядка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Срок реализации муниципальной программы - 2018 - 202</w:t>
      </w:r>
      <w:r w:rsidR="00DF68B2">
        <w:rPr>
          <w:sz w:val="28"/>
          <w:szCs w:val="28"/>
        </w:rPr>
        <w:t>4</w:t>
      </w:r>
      <w:r w:rsidRPr="00BB2647">
        <w:rPr>
          <w:sz w:val="28"/>
          <w:szCs w:val="28"/>
        </w:rPr>
        <w:t> годы.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  <w:sectPr w:rsidR="00BB2647" w:rsidRPr="00BB2647" w:rsidSect="004239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BB2647">
        <w:rPr>
          <w:b/>
          <w:sz w:val="28"/>
          <w:szCs w:val="28"/>
        </w:rPr>
        <w:t>Динского</w:t>
      </w:r>
      <w:proofErr w:type="spellEnd"/>
      <w:r w:rsidRPr="00BB2647">
        <w:rPr>
          <w:b/>
          <w:sz w:val="28"/>
          <w:szCs w:val="28"/>
        </w:rPr>
        <w:t xml:space="preserve"> района</w:t>
      </w:r>
    </w:p>
    <w:p w:rsid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«Безопасность населения»</w:t>
      </w:r>
    </w:p>
    <w:p w:rsidR="002410A2" w:rsidRPr="00BB2647" w:rsidRDefault="002410A2" w:rsidP="00BB2647">
      <w:pPr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87"/>
        <w:gridCol w:w="1329"/>
        <w:gridCol w:w="793"/>
        <w:gridCol w:w="1356"/>
        <w:gridCol w:w="1141"/>
        <w:gridCol w:w="1129"/>
        <w:gridCol w:w="1059"/>
        <w:gridCol w:w="1371"/>
        <w:gridCol w:w="1462"/>
        <w:gridCol w:w="1211"/>
      </w:tblGrid>
      <w:tr w:rsidR="002410A2" w:rsidRPr="00DF68B2" w:rsidTr="00FF6B50">
        <w:trPr>
          <w:trHeight w:val="323"/>
          <w:tblHeader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2410A2" w:rsidRPr="00DF68B2" w:rsidRDefault="002410A2" w:rsidP="00FF6B50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2410A2" w:rsidRPr="00DF68B2" w:rsidTr="00FF6B50">
        <w:trPr>
          <w:trHeight w:val="568"/>
          <w:tblHeader/>
        </w:trPr>
        <w:tc>
          <w:tcPr>
            <w:tcW w:w="230" w:type="pct"/>
            <w:vMerge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Merge/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vMerge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2410A2" w:rsidRPr="00DF68B2" w:rsidRDefault="002410A2" w:rsidP="00FF6B5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2410A2" w:rsidRPr="00DF68B2" w:rsidTr="00FF6B50">
        <w:trPr>
          <w:trHeight w:val="259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2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7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50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53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2410A2" w:rsidRPr="00DF68B2" w:rsidTr="00FF6B50">
        <w:trPr>
          <w:trHeight w:val="259"/>
          <w:tblHeader/>
        </w:trPr>
        <w:tc>
          <w:tcPr>
            <w:tcW w:w="230" w:type="pct"/>
            <w:vAlign w:val="center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</w:t>
            </w:r>
          </w:p>
        </w:tc>
        <w:tc>
          <w:tcPr>
            <w:tcW w:w="4770" w:type="pct"/>
            <w:gridSpan w:val="10"/>
          </w:tcPr>
          <w:p w:rsidR="002410A2" w:rsidRPr="00DF68B2" w:rsidRDefault="002410A2" w:rsidP="00FF6B50">
            <w:pPr>
              <w:rPr>
                <w:b/>
                <w:sz w:val="28"/>
                <w:szCs w:val="28"/>
              </w:rPr>
            </w:pPr>
            <w:r w:rsidRPr="00972E4D">
              <w:rPr>
                <w:b/>
                <w:sz w:val="28"/>
                <w:szCs w:val="28"/>
              </w:rPr>
              <w:t>Муниципальная программа «Безопасность населения»</w:t>
            </w:r>
          </w:p>
        </w:tc>
      </w:tr>
      <w:tr w:rsidR="002410A2" w:rsidRPr="00DF68B2" w:rsidTr="00FF6B50">
        <w:trPr>
          <w:trHeight w:val="259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предупреждение чрезвычайных ситуаций, пожаров и несчастных случаев на водных объектах на территории поселения</w:t>
            </w:r>
          </w:p>
        </w:tc>
      </w:tr>
      <w:tr w:rsidR="002410A2" w:rsidRPr="00DF68B2" w:rsidTr="00FF6B50">
        <w:trPr>
          <w:trHeight w:val="259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реализация мероприятий по предупреждению и ликвидации ЧС, пожаров и несчастных случаев на водных объектах</w:t>
            </w:r>
          </w:p>
        </w:tc>
      </w:tr>
      <w:tr w:rsidR="002410A2" w:rsidRPr="00DF68B2" w:rsidTr="00FF6B50">
        <w:trPr>
          <w:trHeight w:val="431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85" w:type="pct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Снижение количества ЧС, пожаров и несчастных случаев на водах</w:t>
            </w:r>
          </w:p>
        </w:tc>
        <w:tc>
          <w:tcPr>
            <w:tcW w:w="439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26</w:t>
            </w:r>
          </w:p>
        </w:tc>
        <w:tc>
          <w:tcPr>
            <w:tcW w:w="377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18</w:t>
            </w:r>
          </w:p>
        </w:tc>
        <w:tc>
          <w:tcPr>
            <w:tcW w:w="373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15</w:t>
            </w:r>
          </w:p>
        </w:tc>
        <w:tc>
          <w:tcPr>
            <w:tcW w:w="350" w:type="pct"/>
            <w:vAlign w:val="center"/>
          </w:tcPr>
          <w:p w:rsidR="002410A2" w:rsidRDefault="002410A2" w:rsidP="00FF6B50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53" w:type="pct"/>
            <w:vAlign w:val="center"/>
          </w:tcPr>
          <w:p w:rsidR="002410A2" w:rsidRDefault="002410A2" w:rsidP="00FF6B50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83" w:type="pct"/>
            <w:vAlign w:val="center"/>
          </w:tcPr>
          <w:p w:rsidR="002410A2" w:rsidRDefault="002410A2" w:rsidP="00FF6B50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00" w:type="pct"/>
            <w:vAlign w:val="center"/>
          </w:tcPr>
          <w:p w:rsidR="002410A2" w:rsidRDefault="002410A2" w:rsidP="00FF6B50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</w:t>
            </w:r>
          </w:p>
        </w:tc>
        <w:tc>
          <w:tcPr>
            <w:tcW w:w="4770" w:type="pct"/>
            <w:gridSpan w:val="10"/>
          </w:tcPr>
          <w:p w:rsidR="002410A2" w:rsidRPr="00DF68B2" w:rsidRDefault="002410A2" w:rsidP="00FF6B50">
            <w:pPr>
              <w:rPr>
                <w:b/>
                <w:sz w:val="28"/>
                <w:szCs w:val="28"/>
              </w:rPr>
            </w:pPr>
            <w:r w:rsidRPr="00DF68B2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2.1</w:t>
            </w:r>
          </w:p>
        </w:tc>
        <w:tc>
          <w:tcPr>
            <w:tcW w:w="4770" w:type="pct"/>
            <w:gridSpan w:val="10"/>
          </w:tcPr>
          <w:p w:rsidR="002410A2" w:rsidRPr="00DF68B2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 xml:space="preserve">Задача: </w:t>
            </w:r>
            <w:proofErr w:type="gramStart"/>
            <w:r w:rsidRPr="00972E4D">
              <w:rPr>
                <w:sz w:val="28"/>
                <w:szCs w:val="28"/>
              </w:rPr>
              <w:t>-о</w:t>
            </w:r>
            <w:proofErr w:type="gramEnd"/>
            <w:r w:rsidRPr="00972E4D">
              <w:rPr>
                <w:sz w:val="28"/>
                <w:szCs w:val="28"/>
              </w:rPr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-обучение населения действиям в чрезвычайных ситуациях;</w:t>
            </w:r>
          </w:p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185" w:type="pct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Площадь территории, на которой проведены инженерные (иные) мероприятия  по предотвращению угроз или ликвидации  чрезвычайных ситуаций</w:t>
            </w:r>
          </w:p>
        </w:tc>
        <w:tc>
          <w:tcPr>
            <w:tcW w:w="439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га</w:t>
            </w:r>
          </w:p>
        </w:tc>
        <w:tc>
          <w:tcPr>
            <w:tcW w:w="262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1,5</w:t>
            </w:r>
          </w:p>
        </w:tc>
        <w:tc>
          <w:tcPr>
            <w:tcW w:w="377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1,5</w:t>
            </w:r>
          </w:p>
        </w:tc>
        <w:tc>
          <w:tcPr>
            <w:tcW w:w="373" w:type="pct"/>
            <w:vAlign w:val="center"/>
          </w:tcPr>
          <w:p w:rsidR="002410A2" w:rsidRDefault="002410A2" w:rsidP="00FF6B5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2410A2" w:rsidRDefault="002410A2" w:rsidP="00FF6B5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2410A2" w:rsidRDefault="002410A2" w:rsidP="00FF6B5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3" w:type="pct"/>
            <w:vAlign w:val="center"/>
          </w:tcPr>
          <w:p w:rsidR="002410A2" w:rsidRDefault="002410A2" w:rsidP="00FF6B5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0" w:type="pct"/>
            <w:vAlign w:val="center"/>
          </w:tcPr>
          <w:p w:rsidR="002410A2" w:rsidRDefault="002410A2" w:rsidP="00FF6B50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2.1.2</w:t>
            </w:r>
          </w:p>
        </w:tc>
        <w:tc>
          <w:tcPr>
            <w:tcW w:w="1185" w:type="pct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Страхование от возможных последствий ЧС при эксплуатации ГТС</w:t>
            </w:r>
          </w:p>
        </w:tc>
        <w:tc>
          <w:tcPr>
            <w:tcW w:w="439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Шт.</w:t>
            </w:r>
          </w:p>
        </w:tc>
        <w:tc>
          <w:tcPr>
            <w:tcW w:w="262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0</w:t>
            </w:r>
          </w:p>
        </w:tc>
        <w:tc>
          <w:tcPr>
            <w:tcW w:w="377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7</w:t>
            </w:r>
          </w:p>
        </w:tc>
        <w:tc>
          <w:tcPr>
            <w:tcW w:w="350" w:type="pct"/>
            <w:vAlign w:val="center"/>
          </w:tcPr>
          <w:p w:rsidR="002410A2" w:rsidRDefault="002410A2" w:rsidP="00FF6B50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center"/>
          </w:tcPr>
          <w:p w:rsidR="002410A2" w:rsidRDefault="002410A2" w:rsidP="00FF6B50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vAlign w:val="center"/>
          </w:tcPr>
          <w:p w:rsidR="002410A2" w:rsidRDefault="002410A2" w:rsidP="00FF6B50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00" w:type="pct"/>
            <w:vAlign w:val="center"/>
          </w:tcPr>
          <w:p w:rsidR="002410A2" w:rsidRDefault="002410A2" w:rsidP="00FF6B50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2.2</w:t>
            </w:r>
          </w:p>
        </w:tc>
        <w:tc>
          <w:tcPr>
            <w:tcW w:w="4770" w:type="pct"/>
            <w:gridSpan w:val="10"/>
          </w:tcPr>
          <w:p w:rsidR="002410A2" w:rsidRPr="00DF68B2" w:rsidRDefault="002410A2" w:rsidP="00FF6B50">
            <w:pPr>
              <w:rPr>
                <w:i/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«Пожарная безопасность в Пластуновском сельском поселении»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совершенствование системы обеспечения пожарной безопасности в Пластуновском сельском поселении;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2410A2" w:rsidRPr="00DF68B2" w:rsidTr="00FF6B50">
        <w:trPr>
          <w:trHeight w:val="325"/>
          <w:tblHeader/>
        </w:trPr>
        <w:tc>
          <w:tcPr>
            <w:tcW w:w="230" w:type="pct"/>
          </w:tcPr>
          <w:p w:rsidR="002410A2" w:rsidRPr="00DF68B2" w:rsidRDefault="002410A2" w:rsidP="00FF6B50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2.2.1</w:t>
            </w:r>
          </w:p>
        </w:tc>
        <w:tc>
          <w:tcPr>
            <w:tcW w:w="1185" w:type="pct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</w:tc>
        <w:tc>
          <w:tcPr>
            <w:tcW w:w="439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7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2410A2" w:rsidRDefault="002410A2" w:rsidP="00FF6B50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:rsidR="002410A2" w:rsidRDefault="002410A2" w:rsidP="00FF6B50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vAlign w:val="center"/>
          </w:tcPr>
          <w:p w:rsidR="002410A2" w:rsidRDefault="002410A2" w:rsidP="00FF6B50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  <w:vAlign w:val="center"/>
          </w:tcPr>
          <w:p w:rsidR="002410A2" w:rsidRDefault="002410A2" w:rsidP="00FF6B50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</w:tr>
      <w:tr w:rsidR="002410A2" w:rsidRPr="00972E4D" w:rsidTr="00FF6B50">
        <w:trPr>
          <w:trHeight w:val="325"/>
          <w:tblHeader/>
        </w:trPr>
        <w:tc>
          <w:tcPr>
            <w:tcW w:w="230" w:type="pct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2.3.</w:t>
            </w: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2410A2" w:rsidRPr="00972E4D" w:rsidTr="00FF6B50">
        <w:trPr>
          <w:trHeight w:val="325"/>
          <w:tblHeader/>
        </w:trPr>
        <w:tc>
          <w:tcPr>
            <w:tcW w:w="230" w:type="pct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обеспечению безопасности людей на водных объектах</w:t>
            </w:r>
          </w:p>
        </w:tc>
      </w:tr>
      <w:tr w:rsidR="002410A2" w:rsidRPr="00972E4D" w:rsidTr="00FF6B50">
        <w:trPr>
          <w:trHeight w:val="325"/>
          <w:tblHeader/>
        </w:trPr>
        <w:tc>
          <w:tcPr>
            <w:tcW w:w="230" w:type="pct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2410A2" w:rsidRPr="00972E4D" w:rsidRDefault="002410A2" w:rsidP="00FF6B50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2410A2" w:rsidRPr="00972E4D" w:rsidTr="00FF6B50">
        <w:trPr>
          <w:trHeight w:val="325"/>
          <w:tblHeader/>
        </w:trPr>
        <w:tc>
          <w:tcPr>
            <w:tcW w:w="230" w:type="pct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  <w:highlight w:val="yellow"/>
              </w:rPr>
            </w:pPr>
            <w:r w:rsidRPr="00972E4D">
              <w:rPr>
                <w:sz w:val="28"/>
                <w:szCs w:val="28"/>
              </w:rPr>
              <w:t>2.3.1</w:t>
            </w:r>
          </w:p>
        </w:tc>
        <w:tc>
          <w:tcPr>
            <w:tcW w:w="1185" w:type="pct"/>
          </w:tcPr>
          <w:p w:rsidR="002410A2" w:rsidRPr="00972E4D" w:rsidRDefault="002410A2" w:rsidP="00FF6B50">
            <w:pPr>
              <w:rPr>
                <w:sz w:val="28"/>
                <w:szCs w:val="28"/>
                <w:highlight w:val="yellow"/>
              </w:rPr>
            </w:pPr>
            <w:r w:rsidRPr="00972E4D">
              <w:rPr>
                <w:sz w:val="28"/>
                <w:szCs w:val="28"/>
              </w:rPr>
              <w:t>Вывешено знаков безопасности</w:t>
            </w:r>
          </w:p>
        </w:tc>
        <w:tc>
          <w:tcPr>
            <w:tcW w:w="439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7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  <w:vAlign w:val="center"/>
          </w:tcPr>
          <w:p w:rsidR="002410A2" w:rsidRPr="00972E4D" w:rsidRDefault="002410A2" w:rsidP="00FF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2410A2" w:rsidRDefault="002410A2" w:rsidP="00FF6B50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center"/>
          </w:tcPr>
          <w:p w:rsidR="002410A2" w:rsidRDefault="002410A2" w:rsidP="00FF6B50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vAlign w:val="center"/>
          </w:tcPr>
          <w:p w:rsidR="002410A2" w:rsidRDefault="002410A2" w:rsidP="00FF6B50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2410A2" w:rsidRDefault="002410A2" w:rsidP="00FF6B50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</w:tr>
    </w:tbl>
    <w:p w:rsidR="00BB2647" w:rsidRDefault="00BB2647" w:rsidP="00BB2647">
      <w:pPr>
        <w:jc w:val="center"/>
        <w:rPr>
          <w:sz w:val="28"/>
          <w:szCs w:val="28"/>
        </w:rPr>
      </w:pPr>
    </w:p>
    <w:p w:rsidR="00DF68B2" w:rsidRDefault="00DF68B2" w:rsidP="00BB2647">
      <w:pPr>
        <w:jc w:val="center"/>
        <w:rPr>
          <w:sz w:val="28"/>
          <w:szCs w:val="28"/>
        </w:rPr>
      </w:pPr>
    </w:p>
    <w:p w:rsidR="00DF68B2" w:rsidRDefault="00DF68B2" w:rsidP="00972E4D">
      <w:pPr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  <w:sectPr w:rsidR="00BB2647" w:rsidRPr="00BB2647" w:rsidSect="004239C4">
          <w:pgSz w:w="16838" w:h="11906" w:orient="landscape"/>
          <w:pgMar w:top="1361" w:right="1134" w:bottom="851" w:left="1134" w:header="709" w:footer="709" w:gutter="0"/>
          <w:cols w:space="708"/>
          <w:docGrid w:linePitch="360"/>
        </w:sect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lastRenderedPageBreak/>
        <w:t xml:space="preserve">3. </w:t>
      </w:r>
      <w:bookmarkStart w:id="2" w:name="sub_400"/>
      <w:r w:rsidRPr="00BB2647">
        <w:rPr>
          <w:b/>
          <w:sz w:val="28"/>
          <w:szCs w:val="28"/>
        </w:rPr>
        <w:t>Перечень и краткое описание подпрограмм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</w:p>
    <w:bookmarkEnd w:id="2"/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Цели и задачи муниципальной программы реализуются в рамках 3 подпрограмм в период с 2018 по 202</w:t>
      </w:r>
      <w:r w:rsidR="009355A9"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 годы: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bookmarkStart w:id="3" w:name="sub_1051"/>
      <w:r w:rsidRPr="00BB2647">
        <w:rPr>
          <w:sz w:val="28"/>
          <w:szCs w:val="28"/>
        </w:rPr>
        <w:t xml:space="preserve">1. </w:t>
      </w:r>
      <w:hyperlink w:anchor="sub_1000" w:history="1">
        <w:r w:rsidRPr="00BB2647">
          <w:rPr>
            <w:sz w:val="28"/>
            <w:szCs w:val="28"/>
          </w:rPr>
          <w:t>Подпрограмма</w:t>
        </w:r>
      </w:hyperlink>
      <w:r w:rsidRPr="00BB2647">
        <w:rPr>
          <w:sz w:val="28"/>
          <w:szCs w:val="28"/>
        </w:rPr>
        <w:t xml:space="preserve"> «Мероприятия по предупреждению и ликвидации чрезвычайных ситуаций, стихийных бедствий и их последствий в Пластуновском сельском поселении» </w:t>
      </w:r>
      <w:bookmarkEnd w:id="3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Подпрограмма направлена </w:t>
      </w:r>
      <w:proofErr w:type="gramStart"/>
      <w:r w:rsidRPr="00BB2647">
        <w:rPr>
          <w:sz w:val="28"/>
          <w:szCs w:val="28"/>
        </w:rPr>
        <w:t>на</w:t>
      </w:r>
      <w:proofErr w:type="gramEnd"/>
      <w:r w:rsidRPr="00BB2647">
        <w:rPr>
          <w:sz w:val="28"/>
          <w:szCs w:val="28"/>
        </w:rPr>
        <w:t xml:space="preserve">: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предупреждение развития и ликвидацию последствий чрезвычайных ситуаций, стихийных бедствий в обеспечении защиты населения, территорий и объектов жизнеобеспечения поселения от угроз природного и техногенного характера.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на совершенствование системы предупреждения и ликвидации последствий чрезвычайных ситуаций в Пластуновском сельском поселении, включая поддержку в состоянии постоянной готовности к использованию систем оповещения населения об опасности;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bookmarkStart w:id="4" w:name="sub_1052"/>
      <w:r w:rsidRPr="00BB2647">
        <w:rPr>
          <w:sz w:val="28"/>
          <w:szCs w:val="28"/>
        </w:rPr>
        <w:t>2. Подпрограмма «Пожарная безопасность в Пластуновском сельском поселении».</w:t>
      </w:r>
    </w:p>
    <w:bookmarkEnd w:id="4"/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Подпрограмма направлена </w:t>
      </w:r>
      <w:proofErr w:type="gramStart"/>
      <w:r w:rsidRPr="00BB2647">
        <w:rPr>
          <w:sz w:val="28"/>
          <w:szCs w:val="28"/>
        </w:rPr>
        <w:t>на</w:t>
      </w:r>
      <w:proofErr w:type="gramEnd"/>
      <w:r w:rsidRPr="00BB2647">
        <w:rPr>
          <w:sz w:val="28"/>
          <w:szCs w:val="28"/>
        </w:rPr>
        <w:t>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Реализация первичных мер пожарной безопасности;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создание и развитие системы добровольных пожарных подразделений;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реализацию приоритетных мероприятий по обеспечению пожарной безопасности учреждений социальной сферы Пластуновского сельского поселения.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bookmarkStart w:id="5" w:name="sub_1054"/>
      <w:r w:rsidRPr="00BB2647">
        <w:rPr>
          <w:sz w:val="28"/>
          <w:szCs w:val="28"/>
        </w:rPr>
        <w:t xml:space="preserve">3. </w:t>
      </w:r>
      <w:hyperlink w:anchor="Par3458" w:history="1">
        <w:r w:rsidRPr="00BB2647">
          <w:rPr>
            <w:sz w:val="28"/>
            <w:szCs w:val="28"/>
          </w:rPr>
          <w:t>Подпрограмма</w:t>
        </w:r>
      </w:hyperlink>
      <w:r w:rsidRPr="00BB2647">
        <w:rPr>
          <w:sz w:val="28"/>
          <w:szCs w:val="28"/>
        </w:rPr>
        <w:t xml:space="preserve"> «Мероприятия по обеспечению безопасности людей на водных объектах в Пластуновском сельском поселении» </w:t>
      </w:r>
      <w:bookmarkEnd w:id="5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Подпрограмма направлена </w:t>
      </w:r>
      <w:proofErr w:type="gramStart"/>
      <w:r w:rsidRPr="00BB2647">
        <w:rPr>
          <w:sz w:val="28"/>
          <w:szCs w:val="28"/>
        </w:rPr>
        <w:t>на</w:t>
      </w:r>
      <w:proofErr w:type="gramEnd"/>
      <w:r w:rsidRPr="00BB2647">
        <w:rPr>
          <w:sz w:val="28"/>
          <w:szCs w:val="28"/>
        </w:rPr>
        <w:t xml:space="preserve"> </w:t>
      </w:r>
      <w:proofErr w:type="gramStart"/>
      <w:r w:rsidRPr="00BB2647">
        <w:rPr>
          <w:sz w:val="28"/>
          <w:szCs w:val="28"/>
        </w:rPr>
        <w:t>обеспечению</w:t>
      </w:r>
      <w:proofErr w:type="gramEnd"/>
      <w:r w:rsidRPr="00BB2647">
        <w:rPr>
          <w:sz w:val="28"/>
          <w:szCs w:val="28"/>
        </w:rPr>
        <w:t xml:space="preserve"> безопасности людей на водных объектах поселения.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2410A2" w:rsidRPr="00230E9C" w:rsidRDefault="002410A2" w:rsidP="002410A2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2410A2" w:rsidRPr="00994F1D" w:rsidRDefault="002410A2" w:rsidP="002410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F1D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предусматривается осуществлять за счет средств местного бюджетов.</w:t>
      </w:r>
    </w:p>
    <w:p w:rsidR="00FF6B50" w:rsidRPr="00DF4FDF" w:rsidRDefault="00FF6B50" w:rsidP="00FF6B50">
      <w:pPr>
        <w:ind w:firstLine="709"/>
        <w:jc w:val="both"/>
        <w:rPr>
          <w:rFonts w:eastAsia="Calibri"/>
          <w:sz w:val="28"/>
          <w:szCs w:val="22"/>
        </w:rPr>
      </w:pPr>
      <w:r w:rsidRPr="00BB2647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BB2647">
        <w:rPr>
          <w:sz w:val="28"/>
          <w:szCs w:val="28"/>
          <w:lang w:eastAsia="zh-CN"/>
        </w:rPr>
        <w:t xml:space="preserve"> </w:t>
      </w:r>
      <w:r w:rsidR="00D00A70">
        <w:rPr>
          <w:sz w:val="28"/>
          <w:szCs w:val="28"/>
        </w:rPr>
        <w:t>912,8</w:t>
      </w:r>
      <w:r w:rsidRPr="00EE6826">
        <w:rPr>
          <w:sz w:val="28"/>
          <w:szCs w:val="28"/>
        </w:rPr>
        <w:t xml:space="preserve"> </w:t>
      </w:r>
      <w:r w:rsidRPr="00BB2647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D00A70" w:rsidRPr="009355A9" w:rsidTr="00880DC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D00A70" w:rsidRPr="009355A9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70" w:rsidRPr="009355A9" w:rsidRDefault="00D00A70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 разрезе и</w:t>
            </w:r>
            <w:r w:rsidRPr="009355A9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D00A70" w:rsidRPr="009355A9" w:rsidTr="00880DC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70" w:rsidRPr="009355A9" w:rsidRDefault="00D00A70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70" w:rsidRPr="009355A9" w:rsidRDefault="00D00A70" w:rsidP="00880DCE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355A9">
              <w:rPr>
                <w:lang w:eastAsia="zh-CN"/>
              </w:rPr>
              <w:t xml:space="preserve"> источники</w:t>
            </w:r>
          </w:p>
        </w:tc>
      </w:tr>
      <w:tr w:rsidR="00D00A70" w:rsidRPr="009355A9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 xml:space="preserve">Мероприятия по  предупреждению и ликвидации чрезвычайных ситуаций, </w:t>
            </w:r>
            <w:r w:rsidRPr="00BB2647">
              <w:lastRenderedPageBreak/>
              <w:t>стихийных бедствий и их последствий в Пластуновском сельском поселении»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117,5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127,5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13056B" w:rsidRDefault="00D00A70" w:rsidP="00880DCE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680,4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«Пожарная безопасность в Пластуновском сельском поселении»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C3359"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C3359"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C3359"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1C3359"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BB2647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>
              <w:t>125,9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>
              <w:t>125,9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</w:t>
            </w:r>
            <w: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Default="00D00A70" w:rsidP="00880DCE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D00A70" w:rsidRPr="009355A9" w:rsidTr="00880D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DF4FDF" w:rsidRDefault="00D00A70" w:rsidP="00880DCE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70" w:rsidRPr="009355A9" w:rsidRDefault="00D00A70" w:rsidP="00880DC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55A9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2410A2" w:rsidRPr="00E03885" w:rsidRDefault="002410A2" w:rsidP="002410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13056B" w:rsidRDefault="002410A2" w:rsidP="002410A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</w:t>
      </w:r>
      <w:r>
        <w:rPr>
          <w:rFonts w:eastAsia="Calibri"/>
          <w:sz w:val="28"/>
          <w:szCs w:val="28"/>
          <w:lang w:eastAsia="en-US"/>
        </w:rPr>
        <w:t>.</w:t>
      </w:r>
    </w:p>
    <w:p w:rsidR="002410A2" w:rsidRDefault="002410A2" w:rsidP="002410A2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6" w:name="sub_1012"/>
      <w:r w:rsidRPr="00BB2647">
        <w:rPr>
          <w:sz w:val="28"/>
          <w:szCs w:val="28"/>
        </w:rPr>
        <w:t>5.2. Оценка эффективности реализации муниципальной программы осуществляется в два этапа.</w:t>
      </w:r>
      <w:bookmarkEnd w:id="6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7" w:name="sub_10121"/>
      <w:r w:rsidRPr="00BB2647">
        <w:rPr>
          <w:sz w:val="28"/>
          <w:szCs w:val="28"/>
        </w:rPr>
        <w:t>5.2.1. 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  <w:bookmarkEnd w:id="7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оценку степени соответствия запланированному уровню расходов;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оценку эффективности использования финансовых средств;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8" w:name="sub_10122"/>
      <w:r w:rsidRPr="00BB2647">
        <w:rPr>
          <w:sz w:val="28"/>
          <w:szCs w:val="28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8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9" w:name="sub_102"/>
      <w:r w:rsidRPr="00BB2647">
        <w:rPr>
          <w:sz w:val="28"/>
          <w:szCs w:val="28"/>
        </w:rPr>
        <w:t>5.3.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  <w:bookmarkEnd w:id="9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Мв</w:t>
      </w:r>
      <w:proofErr w:type="spellEnd"/>
      <w:r w:rsidRPr="00BB2647">
        <w:rPr>
          <w:sz w:val="28"/>
          <w:szCs w:val="28"/>
        </w:rPr>
        <w:t xml:space="preserve"> / М,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(1)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</w:t>
      </w:r>
      <w:proofErr w:type="spellEnd"/>
      <w:r w:rsidRPr="00BB2647">
        <w:rPr>
          <w:sz w:val="28"/>
          <w:szCs w:val="28"/>
        </w:rPr>
        <w:t xml:space="preserve"> - степень реализации мероприятий;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Мв</w:t>
      </w:r>
      <w:proofErr w:type="spellEnd"/>
      <w:r w:rsidRPr="00BB264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5.3.2. Мероприятие может считаться выполненным в полном объеме при достижении следующих результатов: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0" w:name="sub_10221"/>
      <w:proofErr w:type="gramStart"/>
      <w:r w:rsidRPr="00BB2647">
        <w:rPr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</w:t>
      </w:r>
      <w:r w:rsidRPr="00BB2647">
        <w:rPr>
          <w:sz w:val="28"/>
          <w:szCs w:val="28"/>
        </w:rPr>
        <w:lastRenderedPageBreak/>
        <w:t>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10"/>
      <w:proofErr w:type="gramEnd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B2647">
        <w:rPr>
          <w:sz w:val="28"/>
          <w:szCs w:val="28"/>
        </w:rPr>
        <w:t xml:space="preserve"> </w:t>
      </w:r>
      <w:proofErr w:type="gramStart"/>
      <w:r w:rsidRPr="00BB264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1" w:name="sub_10222"/>
      <w:r w:rsidRPr="00BB2647">
        <w:rPr>
          <w:sz w:val="28"/>
          <w:szCs w:val="28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BB2647">
        <w:rPr>
          <w:sz w:val="28"/>
          <w:szCs w:val="28"/>
        </w:rPr>
        <w:t>с</w:t>
      </w:r>
      <w:proofErr w:type="gramEnd"/>
      <w:r w:rsidRPr="00BB2647">
        <w:rPr>
          <w:sz w:val="28"/>
          <w:szCs w:val="28"/>
        </w:rPr>
        <w:t>:</w:t>
      </w:r>
      <w:bookmarkEnd w:id="11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</w:t>
      </w:r>
      <w:proofErr w:type="spellStart"/>
      <w:r w:rsidRPr="00BB2647">
        <w:rPr>
          <w:sz w:val="28"/>
          <w:szCs w:val="28"/>
        </w:rPr>
        <w:t>Пластуновское</w:t>
      </w:r>
      <w:proofErr w:type="spellEnd"/>
      <w:r w:rsidRPr="00BB2647">
        <w:rPr>
          <w:sz w:val="28"/>
          <w:szCs w:val="28"/>
        </w:rPr>
        <w:t xml:space="preserve"> сельское поселение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 w:rsidRPr="00BB2647">
        <w:rPr>
          <w:sz w:val="28"/>
          <w:szCs w:val="28"/>
        </w:rPr>
        <w:t>Пластуновское</w:t>
      </w:r>
      <w:proofErr w:type="spellEnd"/>
      <w:r w:rsidRPr="00BB2647">
        <w:rPr>
          <w:sz w:val="28"/>
          <w:szCs w:val="28"/>
        </w:rPr>
        <w:t xml:space="preserve"> сельское поселение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2" w:name="sub_10223"/>
      <w:r w:rsidRPr="00BB2647">
        <w:rPr>
          <w:sz w:val="28"/>
          <w:szCs w:val="28"/>
        </w:rPr>
        <w:t xml:space="preserve">- по иным мероприятиям результаты реализации могут оцениваться как достижение или </w:t>
      </w:r>
      <w:proofErr w:type="gramStart"/>
      <w:r w:rsidRPr="00BB2647">
        <w:rPr>
          <w:sz w:val="28"/>
          <w:szCs w:val="28"/>
        </w:rPr>
        <w:t>не достижение</w:t>
      </w:r>
      <w:proofErr w:type="gramEnd"/>
      <w:r w:rsidRPr="00BB2647">
        <w:rPr>
          <w:sz w:val="28"/>
          <w:szCs w:val="28"/>
        </w:rPr>
        <w:t xml:space="preserve"> качественного результата.</w:t>
      </w:r>
      <w:bookmarkEnd w:id="12"/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13" w:name="sub_103"/>
      <w:r w:rsidRPr="00BB2647">
        <w:rPr>
          <w:sz w:val="28"/>
          <w:szCs w:val="28"/>
        </w:rPr>
        <w:t>5.4. Оценка степени соответствия запланированному</w:t>
      </w:r>
      <w:bookmarkEnd w:id="13"/>
      <w:r w:rsidRPr="00BB2647">
        <w:rPr>
          <w:sz w:val="28"/>
          <w:szCs w:val="28"/>
        </w:rPr>
        <w:t xml:space="preserve"> уровню расходов.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4" w:name="sub_1031"/>
      <w:r w:rsidRPr="00BB2647">
        <w:rPr>
          <w:sz w:val="28"/>
          <w:szCs w:val="28"/>
        </w:rPr>
        <w:t>5.4.1.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4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ССуз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Зф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Зп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(2)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ССуз</w:t>
      </w:r>
      <w:proofErr w:type="spellEnd"/>
      <w:r w:rsidRPr="00BB264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Зф</w:t>
      </w:r>
      <w:proofErr w:type="spellEnd"/>
      <w:r w:rsidRPr="00BB2647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proofErr w:type="gramStart"/>
      <w:r w:rsidRPr="00BB2647">
        <w:rPr>
          <w:sz w:val="28"/>
          <w:szCs w:val="28"/>
        </w:rPr>
        <w:t>Зп</w:t>
      </w:r>
      <w:proofErr w:type="spellEnd"/>
      <w:r w:rsidRPr="00BB2647">
        <w:rPr>
          <w:sz w:val="28"/>
          <w:szCs w:val="28"/>
        </w:rPr>
        <w:t xml:space="preserve"> - объемы финансовых средств, предусмотренные на реализацию соответствующей подпрограммы (ведомственной целевой программы, 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5" w:name="sub_1032"/>
      <w:r w:rsidRPr="00BB2647">
        <w:rPr>
          <w:sz w:val="28"/>
          <w:szCs w:val="28"/>
        </w:rPr>
        <w:t>5.4.2.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  <w:bookmarkEnd w:id="15"/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16" w:name="sub_104"/>
      <w:r w:rsidRPr="00BB2647">
        <w:rPr>
          <w:sz w:val="28"/>
          <w:szCs w:val="28"/>
        </w:rPr>
        <w:t>5.5. Оценка эффективности использования</w:t>
      </w:r>
      <w:bookmarkEnd w:id="16"/>
      <w:r w:rsidRPr="00BB2647">
        <w:rPr>
          <w:sz w:val="28"/>
          <w:szCs w:val="28"/>
        </w:rPr>
        <w:t xml:space="preserve"> финансовых средств.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5.5.1. Эффективность использования финансовых средств рассчитывается для каждой подпрограммы 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Эис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СРм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ССуз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(3)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Эис</w:t>
      </w:r>
      <w:proofErr w:type="spellEnd"/>
      <w:r w:rsidRPr="00BB2647">
        <w:rPr>
          <w:sz w:val="28"/>
          <w:szCs w:val="28"/>
        </w:rPr>
        <w:t xml:space="preserve"> - эффективность использования финансовых средств;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</w:t>
      </w:r>
      <w:proofErr w:type="spellEnd"/>
      <w:r w:rsidRPr="00BB2647">
        <w:rPr>
          <w:sz w:val="28"/>
          <w:szCs w:val="28"/>
        </w:rPr>
        <w:t xml:space="preserve"> - степень реализации мероприятий (1);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ССуз</w:t>
      </w:r>
      <w:proofErr w:type="spellEnd"/>
      <w:r w:rsidRPr="00BB264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BB2647" w:rsidRPr="00BB2647" w:rsidRDefault="00BB2647" w:rsidP="00BB2647">
      <w:pPr>
        <w:ind w:firstLine="851"/>
        <w:rPr>
          <w:sz w:val="28"/>
          <w:szCs w:val="28"/>
        </w:rPr>
      </w:pPr>
      <w:r w:rsidRPr="00BB2647">
        <w:rPr>
          <w:sz w:val="28"/>
          <w:szCs w:val="28"/>
        </w:rPr>
        <w:t xml:space="preserve">5.6 Оценка степени достижения целей и решения задач подпрограммы. 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5.6.1. Для оценки степени достижения целей и решения задач 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5.6.2. Степень достижения планового значения целевого показателя рассчитывается по следующим формулам: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пф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</w:t>
      </w:r>
      <w:proofErr w:type="spellEnd"/>
      <w:r w:rsidRPr="00BB2647">
        <w:rPr>
          <w:sz w:val="28"/>
          <w:szCs w:val="28"/>
        </w:rPr>
        <w:t>,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(4)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пф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(4-1)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</w:t>
      </w:r>
      <w:proofErr w:type="spellEnd"/>
      <w:r w:rsidRPr="00BB2647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пф</w:t>
      </w:r>
      <w:proofErr w:type="spellEnd"/>
      <w:r w:rsidRPr="00BB2647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ЗПп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</w:t>
      </w:r>
      <w:proofErr w:type="spellEnd"/>
      <w:r w:rsidRPr="00BB2647">
        <w:rPr>
          <w:sz w:val="28"/>
          <w:szCs w:val="28"/>
        </w:rPr>
        <w:t xml:space="preserve"> - плановое значение целевого показателя подпрограммы (ведомственной целевой программы, основного мероприятия).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7" w:name="sub_1053"/>
      <w:r w:rsidRPr="00BB2647">
        <w:rPr>
          <w:sz w:val="28"/>
          <w:szCs w:val="28"/>
        </w:rPr>
        <w:t>5.6.3. Степень реализации подпрограммы  рассчитывается по формуле:</w:t>
      </w:r>
      <w:bookmarkEnd w:id="17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lastRenderedPageBreak/>
        <w:t>СРп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= (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 xml:space="preserve">/ппз1 +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 xml:space="preserve">/ппз2 + …+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ппзn</w:t>
      </w:r>
      <w:proofErr w:type="spellEnd"/>
      <w:r w:rsidRPr="00BB2647">
        <w:rPr>
          <w:sz w:val="28"/>
          <w:szCs w:val="28"/>
        </w:rPr>
        <w:t>) / n,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 xml:space="preserve"> (5)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- степень реализации подпрограммы (ведомственной целевой программы, основного мероприятия);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proofErr w:type="gram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</w:t>
      </w:r>
      <w:proofErr w:type="spellEnd"/>
      <w:r w:rsidRPr="00BB2647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 ((4), (4-1);</w:t>
      </w:r>
      <w:proofErr w:type="gramEnd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n - количество целевых показателей подпрограммы (ведомственной целевой программы, основного мероприятия).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</w:t>
      </w:r>
      <w:proofErr w:type="spellEnd"/>
      <w:r w:rsidRPr="00BB2647">
        <w:rPr>
          <w:sz w:val="28"/>
          <w:szCs w:val="28"/>
        </w:rPr>
        <w:t xml:space="preserve"> &gt;1, его значение принимается </w:t>
      </w:r>
      <w:proofErr w:type="gramStart"/>
      <w:r w:rsidRPr="00BB2647">
        <w:rPr>
          <w:sz w:val="28"/>
          <w:szCs w:val="28"/>
        </w:rPr>
        <w:t>равным</w:t>
      </w:r>
      <w:proofErr w:type="gramEnd"/>
      <w:r w:rsidRPr="00BB2647">
        <w:rPr>
          <w:sz w:val="28"/>
          <w:szCs w:val="28"/>
        </w:rPr>
        <w:t xml:space="preserve"> 1.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B2647">
        <w:rPr>
          <w:sz w:val="28"/>
          <w:szCs w:val="28"/>
        </w:rPr>
        <w:t>следующую</w:t>
      </w:r>
      <w:proofErr w:type="gramEnd"/>
      <w:r w:rsidRPr="00BB2647">
        <w:rPr>
          <w:sz w:val="28"/>
          <w:szCs w:val="28"/>
        </w:rPr>
        <w:t>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 xml:space="preserve">/ппз1*k1 +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 xml:space="preserve">/ппз2*k2 + …+ </w:t>
      </w:r>
      <w:proofErr w:type="spellStart"/>
      <w:r w:rsidRPr="00BB2647">
        <w:rPr>
          <w:sz w:val="28"/>
          <w:szCs w:val="28"/>
        </w:rPr>
        <w:t>СДп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ппзn</w:t>
      </w:r>
      <w:proofErr w:type="spellEnd"/>
      <w:r w:rsidRPr="00BB2647">
        <w:rPr>
          <w:sz w:val="28"/>
          <w:szCs w:val="28"/>
        </w:rPr>
        <w:t>*</w:t>
      </w:r>
      <w:proofErr w:type="spellStart"/>
      <w:r w:rsidRPr="00BB2647">
        <w:rPr>
          <w:sz w:val="28"/>
          <w:szCs w:val="28"/>
        </w:rPr>
        <w:t>ki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  <w:t>(5-1)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k1, k2, …, </w:t>
      </w:r>
      <w:proofErr w:type="spellStart"/>
      <w:r w:rsidRPr="00BB2647">
        <w:rPr>
          <w:sz w:val="28"/>
          <w:szCs w:val="28"/>
        </w:rPr>
        <w:t>ki</w:t>
      </w:r>
      <w:proofErr w:type="spellEnd"/>
      <w:r w:rsidRPr="00BB264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i – количество коэффициентов значимости (равно количеству целевых показателей).</w:t>
      </w:r>
    </w:p>
    <w:p w:rsidR="00BB2647" w:rsidRPr="00BB2647" w:rsidRDefault="00BB2647" w:rsidP="00BB2647">
      <w:pPr>
        <w:ind w:firstLine="851"/>
        <w:rPr>
          <w:sz w:val="28"/>
          <w:szCs w:val="28"/>
        </w:rPr>
      </w:pPr>
      <w:bookmarkStart w:id="18" w:name="sub_106"/>
      <w:r w:rsidRPr="00BB2647">
        <w:rPr>
          <w:sz w:val="28"/>
          <w:szCs w:val="28"/>
        </w:rPr>
        <w:t>5.7. Оценка эффективности реализации подпрограммы</w:t>
      </w:r>
      <w:bookmarkEnd w:id="18"/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19" w:name="sub_1061"/>
      <w:r w:rsidRPr="00BB2647">
        <w:rPr>
          <w:sz w:val="28"/>
          <w:szCs w:val="28"/>
        </w:rPr>
        <w:t>5.7.1. Эффективность реализации подпрограммы 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  <w:bookmarkEnd w:id="19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СРп</w:t>
      </w:r>
      <w:proofErr w:type="spellEnd"/>
      <w:r w:rsidRPr="00BB2647">
        <w:rPr>
          <w:sz w:val="28"/>
          <w:szCs w:val="28"/>
        </w:rPr>
        <w:t xml:space="preserve">/п * </w:t>
      </w:r>
      <w:proofErr w:type="spellStart"/>
      <w:r w:rsidRPr="00BB2647">
        <w:rPr>
          <w:sz w:val="28"/>
          <w:szCs w:val="28"/>
        </w:rPr>
        <w:t>Эис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 xml:space="preserve"> (6)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- степень реализации подпрограммы (ведомственной целевой программы, основного мероприятия) ((5) или (5-1));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Эис</w:t>
      </w:r>
      <w:proofErr w:type="spellEnd"/>
      <w:r w:rsidRPr="00BB2647">
        <w:rPr>
          <w:sz w:val="28"/>
          <w:szCs w:val="28"/>
        </w:rPr>
        <w:t xml:space="preserve"> - эффективность использования финансовых средств (3).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20" w:name="sub_1062"/>
      <w:r w:rsidRPr="00BB2647">
        <w:rPr>
          <w:sz w:val="28"/>
          <w:szCs w:val="28"/>
        </w:rPr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</w:t>
      </w:r>
      <w:proofErr w:type="spellStart"/>
      <w:r w:rsidRPr="00BB2647">
        <w:rPr>
          <w:sz w:val="28"/>
          <w:szCs w:val="28"/>
        </w:rPr>
        <w:t>ЭР</w:t>
      </w:r>
      <w:bookmarkEnd w:id="20"/>
      <w:r w:rsidRPr="00BB2647">
        <w:rPr>
          <w:sz w:val="28"/>
          <w:szCs w:val="28"/>
        </w:rPr>
        <w:t>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составляет не менее 0,90.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</w:t>
      </w: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составляет не менее 0,80.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</w:t>
      </w: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составляет не менее 0,70.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21" w:name="sub_107"/>
      <w:r w:rsidRPr="00BB2647">
        <w:rPr>
          <w:sz w:val="28"/>
          <w:szCs w:val="28"/>
        </w:rPr>
        <w:t>5.8. Оценка степени достижения целей и решения задач муниципальной программы</w:t>
      </w:r>
      <w:bookmarkEnd w:id="21"/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22" w:name="sub_1071"/>
      <w:r w:rsidRPr="00BB2647">
        <w:rPr>
          <w:sz w:val="28"/>
          <w:szCs w:val="28"/>
        </w:rPr>
        <w:lastRenderedPageBreak/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22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23" w:name="sub_1072"/>
      <w:r w:rsidRPr="00BB2647">
        <w:rPr>
          <w:sz w:val="28"/>
          <w:szCs w:val="28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23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СДмппз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ЗПмпф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ЗПмпп</w:t>
      </w:r>
      <w:proofErr w:type="spellEnd"/>
      <w:r w:rsidRPr="00BB2647">
        <w:rPr>
          <w:sz w:val="28"/>
          <w:szCs w:val="28"/>
        </w:rPr>
        <w:t>,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(7)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СДмппз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ЗПмпп</w:t>
      </w:r>
      <w:proofErr w:type="spellEnd"/>
      <w:r w:rsidRPr="00BB2647">
        <w:rPr>
          <w:sz w:val="28"/>
          <w:szCs w:val="28"/>
        </w:rPr>
        <w:t xml:space="preserve"> / </w:t>
      </w:r>
      <w:proofErr w:type="spellStart"/>
      <w:r w:rsidRPr="00BB2647">
        <w:rPr>
          <w:sz w:val="28"/>
          <w:szCs w:val="28"/>
        </w:rPr>
        <w:t>ЗПмпф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(7-1)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СДмппз</w:t>
      </w:r>
      <w:proofErr w:type="spellEnd"/>
      <w:r w:rsidRPr="00BB264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ЗПмпф</w:t>
      </w:r>
      <w:proofErr w:type="spellEnd"/>
      <w:r w:rsidRPr="00BB264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ЗПмпп</w:t>
      </w:r>
      <w:proofErr w:type="spellEnd"/>
      <w:r w:rsidRPr="00BB264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24" w:name="sub_1073"/>
      <w:r w:rsidRPr="00BB2647">
        <w:rPr>
          <w:sz w:val="28"/>
          <w:szCs w:val="28"/>
        </w:rPr>
        <w:t>5.8.3. Степень реализации муниципальной программы рассчитывается по формуле:</w:t>
      </w:r>
      <w:bookmarkEnd w:id="24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СРмп</w:t>
      </w:r>
      <w:proofErr w:type="spellEnd"/>
      <w:r w:rsidRPr="00BB2647">
        <w:rPr>
          <w:sz w:val="28"/>
          <w:szCs w:val="28"/>
        </w:rPr>
        <w:t xml:space="preserve"> = (СДмппз</w:t>
      </w:r>
      <w:proofErr w:type="gramStart"/>
      <w:r w:rsidRPr="00BB2647">
        <w:rPr>
          <w:sz w:val="28"/>
          <w:szCs w:val="28"/>
        </w:rPr>
        <w:t>1</w:t>
      </w:r>
      <w:proofErr w:type="gramEnd"/>
      <w:r w:rsidRPr="00BB2647">
        <w:rPr>
          <w:sz w:val="28"/>
          <w:szCs w:val="28"/>
        </w:rPr>
        <w:t xml:space="preserve"> + СДмппз2 + … + </w:t>
      </w:r>
      <w:proofErr w:type="spellStart"/>
      <w:r w:rsidRPr="00BB2647">
        <w:rPr>
          <w:sz w:val="28"/>
          <w:szCs w:val="28"/>
        </w:rPr>
        <w:t>СДмппзm</w:t>
      </w:r>
      <w:proofErr w:type="spellEnd"/>
      <w:r w:rsidRPr="00BB2647">
        <w:rPr>
          <w:sz w:val="28"/>
          <w:szCs w:val="28"/>
        </w:rPr>
        <w:t>) / m, где: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  <w:t>(8)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СРмп</w:t>
      </w:r>
      <w:proofErr w:type="spellEnd"/>
      <w:r w:rsidRPr="00BB2647">
        <w:rPr>
          <w:sz w:val="28"/>
          <w:szCs w:val="28"/>
        </w:rPr>
        <w:t xml:space="preserve"> - степень реализации муниципальной программы;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СДмппз</w:t>
      </w:r>
      <w:proofErr w:type="spellEnd"/>
      <w:r w:rsidRPr="00BB264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BB2647">
        <w:rPr>
          <w:sz w:val="28"/>
          <w:szCs w:val="28"/>
        </w:rPr>
        <w:t>СДмппз</w:t>
      </w:r>
      <w:proofErr w:type="spellEnd"/>
      <w:r w:rsidRPr="00BB2647">
        <w:rPr>
          <w:sz w:val="28"/>
          <w:szCs w:val="28"/>
        </w:rPr>
        <w:t xml:space="preserve">&gt;1, его значение принимается </w:t>
      </w:r>
      <w:proofErr w:type="gramStart"/>
      <w:r w:rsidRPr="00BB2647">
        <w:rPr>
          <w:sz w:val="28"/>
          <w:szCs w:val="28"/>
        </w:rPr>
        <w:t>равным</w:t>
      </w:r>
      <w:proofErr w:type="gramEnd"/>
      <w:r w:rsidRPr="00BB2647">
        <w:rPr>
          <w:sz w:val="28"/>
          <w:szCs w:val="28"/>
        </w:rPr>
        <w:t xml:space="preserve"> 1.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B2647">
        <w:rPr>
          <w:sz w:val="28"/>
          <w:szCs w:val="28"/>
        </w:rPr>
        <w:t>следующую</w:t>
      </w:r>
      <w:proofErr w:type="gramEnd"/>
      <w:r w:rsidRPr="00BB2647">
        <w:rPr>
          <w:sz w:val="28"/>
          <w:szCs w:val="28"/>
        </w:rPr>
        <w:t>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СРмп</w:t>
      </w:r>
      <w:proofErr w:type="spellEnd"/>
      <w:r w:rsidRPr="00BB2647">
        <w:rPr>
          <w:sz w:val="28"/>
          <w:szCs w:val="28"/>
        </w:rPr>
        <w:t xml:space="preserve"> = СДмппз</w:t>
      </w:r>
      <w:proofErr w:type="gramStart"/>
      <w:r w:rsidRPr="00BB2647">
        <w:rPr>
          <w:sz w:val="28"/>
          <w:szCs w:val="28"/>
        </w:rPr>
        <w:t>1</w:t>
      </w:r>
      <w:proofErr w:type="gramEnd"/>
      <w:r w:rsidRPr="00BB2647">
        <w:rPr>
          <w:sz w:val="28"/>
          <w:szCs w:val="28"/>
        </w:rPr>
        <w:t xml:space="preserve">*k1 + СДмппз2*k2 + …+ </w:t>
      </w:r>
      <w:proofErr w:type="spellStart"/>
      <w:r w:rsidRPr="00BB2647">
        <w:rPr>
          <w:sz w:val="28"/>
          <w:szCs w:val="28"/>
        </w:rPr>
        <w:t>СДмппзm</w:t>
      </w:r>
      <w:proofErr w:type="spellEnd"/>
      <w:r w:rsidRPr="00BB2647">
        <w:rPr>
          <w:sz w:val="28"/>
          <w:szCs w:val="28"/>
        </w:rPr>
        <w:t>*</w:t>
      </w:r>
      <w:proofErr w:type="spellStart"/>
      <w:r w:rsidRPr="00BB2647">
        <w:rPr>
          <w:sz w:val="28"/>
          <w:szCs w:val="28"/>
        </w:rPr>
        <w:t>ki</w:t>
      </w:r>
      <w:proofErr w:type="spellEnd"/>
      <w:r w:rsidRPr="00BB2647">
        <w:rPr>
          <w:sz w:val="28"/>
          <w:szCs w:val="28"/>
        </w:rPr>
        <w:t>, где:</w:t>
      </w:r>
      <w:r w:rsidRPr="00BB2647">
        <w:rPr>
          <w:sz w:val="28"/>
          <w:szCs w:val="28"/>
        </w:rPr>
        <w:tab/>
        <w:t xml:space="preserve"> (8-1)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k1, k2, …, </w:t>
      </w:r>
      <w:proofErr w:type="spellStart"/>
      <w:r w:rsidRPr="00BB2647">
        <w:rPr>
          <w:sz w:val="28"/>
          <w:szCs w:val="28"/>
        </w:rPr>
        <w:t>ki</w:t>
      </w:r>
      <w:proofErr w:type="spellEnd"/>
      <w:r w:rsidRPr="00BB264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i – количество коэффициентов значимости (равно количеству целевых показателей).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25" w:name="sub_108"/>
      <w:r w:rsidRPr="00BB2647">
        <w:rPr>
          <w:sz w:val="28"/>
          <w:szCs w:val="28"/>
        </w:rPr>
        <w:t>5.9. Оценка эффективности реализации</w:t>
      </w:r>
      <w:bookmarkEnd w:id="25"/>
      <w:r w:rsidRPr="00BB2647">
        <w:rPr>
          <w:sz w:val="28"/>
          <w:szCs w:val="28"/>
        </w:rPr>
        <w:t xml:space="preserve"> муниципальной программы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26" w:name="sub_1081"/>
      <w:r w:rsidRPr="00BB2647">
        <w:rPr>
          <w:sz w:val="28"/>
          <w:szCs w:val="28"/>
        </w:rPr>
        <w:t xml:space="preserve">5.9.1. Эффективность реализации муниципальной программы оценивается в зависимости от значений оценки степени реализации </w:t>
      </w:r>
      <w:r w:rsidRPr="00BB2647">
        <w:rPr>
          <w:sz w:val="28"/>
          <w:szCs w:val="28"/>
        </w:rPr>
        <w:lastRenderedPageBreak/>
        <w:t>муниципальной программы и оценки эффективности реализации входящих в нее подпрограмм по следующей формуле:</w:t>
      </w:r>
      <w:bookmarkEnd w:id="26"/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ЭРмп</w:t>
      </w:r>
      <w:proofErr w:type="spellEnd"/>
      <w:r w:rsidRPr="00BB2647">
        <w:rPr>
          <w:sz w:val="28"/>
          <w:szCs w:val="28"/>
        </w:rPr>
        <w:t xml:space="preserve"> = 0,5*</w:t>
      </w:r>
      <w:proofErr w:type="spellStart"/>
      <w:r w:rsidRPr="00BB2647">
        <w:rPr>
          <w:sz w:val="28"/>
          <w:szCs w:val="28"/>
        </w:rPr>
        <w:t>СРмп</w:t>
      </w:r>
      <w:proofErr w:type="spellEnd"/>
      <w:r w:rsidRPr="00BB2647">
        <w:rPr>
          <w:sz w:val="28"/>
          <w:szCs w:val="28"/>
        </w:rPr>
        <w:t xml:space="preserve"> + 0,5*(</w:t>
      </w: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/п</w:t>
      </w:r>
      <w:proofErr w:type="gramStart"/>
      <w:r w:rsidRPr="00BB2647">
        <w:rPr>
          <w:sz w:val="28"/>
          <w:szCs w:val="28"/>
        </w:rPr>
        <w:t>1</w:t>
      </w:r>
      <w:proofErr w:type="gramEnd"/>
      <w:r w:rsidRPr="00BB2647">
        <w:rPr>
          <w:sz w:val="28"/>
          <w:szCs w:val="28"/>
        </w:rPr>
        <w:t xml:space="preserve">*k1 + </w:t>
      </w: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 xml:space="preserve">/п2*k2 + … + </w:t>
      </w: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spellStart"/>
      <w:r w:rsidRPr="00BB2647">
        <w:rPr>
          <w:sz w:val="28"/>
          <w:szCs w:val="28"/>
        </w:rPr>
        <w:t>пj</w:t>
      </w:r>
      <w:proofErr w:type="spellEnd"/>
      <w:r w:rsidRPr="00BB2647">
        <w:rPr>
          <w:sz w:val="28"/>
          <w:szCs w:val="28"/>
        </w:rPr>
        <w:t>*</w:t>
      </w:r>
      <w:proofErr w:type="spellStart"/>
      <w:r w:rsidRPr="00BB2647">
        <w:rPr>
          <w:sz w:val="28"/>
          <w:szCs w:val="28"/>
        </w:rPr>
        <w:t>kj</w:t>
      </w:r>
      <w:proofErr w:type="spellEnd"/>
      <w:r w:rsidRPr="00BB2647">
        <w:rPr>
          <w:sz w:val="28"/>
          <w:szCs w:val="28"/>
        </w:rPr>
        <w:t>), где: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ЭРмп</w:t>
      </w:r>
      <w:proofErr w:type="spellEnd"/>
      <w:r w:rsidRPr="00BB2647">
        <w:rPr>
          <w:sz w:val="28"/>
          <w:szCs w:val="28"/>
        </w:rPr>
        <w:t xml:space="preserve"> - эффективность реализации муниципальной программы;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СРмп</w:t>
      </w:r>
      <w:proofErr w:type="spellEnd"/>
      <w:r w:rsidRPr="00BB2647">
        <w:rPr>
          <w:sz w:val="28"/>
          <w:szCs w:val="28"/>
        </w:rPr>
        <w:t xml:space="preserve"> - степень реализации муниципальной программы ((8), (8-1));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ЭРп</w:t>
      </w:r>
      <w:proofErr w:type="spellEnd"/>
      <w:r w:rsidRPr="00BB2647">
        <w:rPr>
          <w:sz w:val="28"/>
          <w:szCs w:val="28"/>
        </w:rPr>
        <w:t>/</w:t>
      </w:r>
      <w:proofErr w:type="gramStart"/>
      <w:r w:rsidRPr="00BB2647">
        <w:rPr>
          <w:sz w:val="28"/>
          <w:szCs w:val="28"/>
        </w:rPr>
        <w:t>п</w:t>
      </w:r>
      <w:proofErr w:type="gramEnd"/>
      <w:r w:rsidRPr="00BB2647">
        <w:rPr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 (6);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k1, k2, …, </w:t>
      </w:r>
      <w:proofErr w:type="spellStart"/>
      <w:r w:rsidRPr="00BB2647">
        <w:rPr>
          <w:sz w:val="28"/>
          <w:szCs w:val="28"/>
        </w:rPr>
        <w:t>kj</w:t>
      </w:r>
      <w:proofErr w:type="spellEnd"/>
      <w:r w:rsidRPr="00BB2647">
        <w:rPr>
          <w:sz w:val="28"/>
          <w:szCs w:val="28"/>
        </w:rPr>
        <w:t xml:space="preserve"> - коэффициенты значимости подпрограммы (ведомственной целевой программы, основного мероприятия) для достижения целей муниципальной программы, </w:t>
      </w:r>
      <w:proofErr w:type="gramStart"/>
      <w:r w:rsidRPr="00BB2647">
        <w:rPr>
          <w:sz w:val="28"/>
          <w:szCs w:val="28"/>
        </w:rPr>
        <w:t>определяемый</w:t>
      </w:r>
      <w:proofErr w:type="gramEnd"/>
      <w:r w:rsidRPr="00BB2647">
        <w:rPr>
          <w:sz w:val="28"/>
          <w:szCs w:val="28"/>
        </w:rPr>
        <w:t xml:space="preserve"> в методике оценки эффективности реализации муниципальной программы ее координатором. 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По умолчанию коэффициент значимости определяется по формуле: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kj</w:t>
      </w:r>
      <w:proofErr w:type="spellEnd"/>
      <w:r w:rsidRPr="00BB2647">
        <w:rPr>
          <w:sz w:val="28"/>
          <w:szCs w:val="28"/>
        </w:rPr>
        <w:t xml:space="preserve"> = </w:t>
      </w:r>
      <w:proofErr w:type="spellStart"/>
      <w:r w:rsidRPr="00BB2647">
        <w:rPr>
          <w:sz w:val="28"/>
          <w:szCs w:val="28"/>
        </w:rPr>
        <w:t>Ф</w:t>
      </w:r>
      <w:proofErr w:type="gramStart"/>
      <w:r w:rsidRPr="00BB2647">
        <w:rPr>
          <w:sz w:val="28"/>
          <w:szCs w:val="28"/>
        </w:rPr>
        <w:t>j</w:t>
      </w:r>
      <w:proofErr w:type="spellEnd"/>
      <w:proofErr w:type="gramEnd"/>
      <w:r w:rsidRPr="00BB2647">
        <w:rPr>
          <w:sz w:val="28"/>
          <w:szCs w:val="28"/>
        </w:rPr>
        <w:t xml:space="preserve"> / Ф, где: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Ф</w:t>
      </w:r>
      <w:proofErr w:type="gramStart"/>
      <w:r w:rsidRPr="00BB2647">
        <w:rPr>
          <w:sz w:val="28"/>
          <w:szCs w:val="28"/>
        </w:rPr>
        <w:t>j</w:t>
      </w:r>
      <w:proofErr w:type="spellEnd"/>
      <w:proofErr w:type="gramEnd"/>
      <w:r w:rsidRPr="00BB2647">
        <w:rPr>
          <w:sz w:val="28"/>
          <w:szCs w:val="28"/>
        </w:rPr>
        <w:t xml:space="preserve"> - объем фактических расходов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 - объем фактических расходов (кассового исполнения) на реализацию муниципальной программы.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bookmarkStart w:id="27" w:name="sub_1082"/>
      <w:r w:rsidRPr="00BB2647">
        <w:rPr>
          <w:sz w:val="28"/>
          <w:szCs w:val="28"/>
        </w:rPr>
        <w:t xml:space="preserve">5.9.2. Эффективность реализации муниципальной программы признается высокой в случае, если значение </w:t>
      </w:r>
      <w:proofErr w:type="spellStart"/>
      <w:r w:rsidRPr="00BB2647">
        <w:rPr>
          <w:sz w:val="28"/>
          <w:szCs w:val="28"/>
        </w:rPr>
        <w:t>ЭР</w:t>
      </w:r>
      <w:bookmarkEnd w:id="27"/>
      <w:r w:rsidRPr="00BB2647">
        <w:rPr>
          <w:sz w:val="28"/>
          <w:szCs w:val="28"/>
        </w:rPr>
        <w:t>мп</w:t>
      </w:r>
      <w:proofErr w:type="spellEnd"/>
      <w:r w:rsidRPr="00BB2647">
        <w:rPr>
          <w:sz w:val="28"/>
          <w:szCs w:val="28"/>
        </w:rPr>
        <w:t xml:space="preserve"> составляет не менее 0,90.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BB2647">
        <w:rPr>
          <w:sz w:val="28"/>
          <w:szCs w:val="28"/>
        </w:rPr>
        <w:t>ЭРмп</w:t>
      </w:r>
      <w:proofErr w:type="spellEnd"/>
      <w:r w:rsidRPr="00BB2647">
        <w:rPr>
          <w:sz w:val="28"/>
          <w:szCs w:val="28"/>
        </w:rPr>
        <w:t>, составляет не менее 0,80.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BB2647">
        <w:rPr>
          <w:sz w:val="28"/>
          <w:szCs w:val="28"/>
        </w:rPr>
        <w:t>ЭРмп</w:t>
      </w:r>
      <w:proofErr w:type="spellEnd"/>
      <w:r w:rsidRPr="00BB2647">
        <w:rPr>
          <w:sz w:val="28"/>
          <w:szCs w:val="28"/>
        </w:rPr>
        <w:t xml:space="preserve"> составляет не менее 0,70.</w:t>
      </w:r>
    </w:p>
    <w:p w:rsidR="00BB2647" w:rsidRPr="00BB2647" w:rsidRDefault="00BB2647" w:rsidP="00BB2647">
      <w:pPr>
        <w:ind w:firstLine="90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6. Механизм реализации муниципальной программы и контроль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за ее выполнением</w:t>
      </w:r>
    </w:p>
    <w:p w:rsidR="00BB2647" w:rsidRPr="00BB2647" w:rsidRDefault="00BB2647" w:rsidP="009E241C">
      <w:pPr>
        <w:jc w:val="center"/>
        <w:rPr>
          <w:sz w:val="28"/>
          <w:szCs w:val="28"/>
        </w:rPr>
      </w:pPr>
    </w:p>
    <w:p w:rsidR="00BB2647" w:rsidRPr="00BB2647" w:rsidRDefault="00BB2647" w:rsidP="009E241C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Текущее управление муниципальной программы осуществляет </w:t>
      </w:r>
      <w:r w:rsidR="009E241C">
        <w:rPr>
          <w:sz w:val="28"/>
          <w:szCs w:val="28"/>
        </w:rPr>
        <w:t xml:space="preserve">отдел ЖКХ, </w:t>
      </w:r>
      <w:r w:rsidR="009E241C" w:rsidRPr="009E241C">
        <w:rPr>
          <w:sz w:val="28"/>
          <w:szCs w:val="28"/>
        </w:rPr>
        <w:t xml:space="preserve">земельных и имущественных отношений администрации Пластуновского сельского поселения </w:t>
      </w:r>
      <w:proofErr w:type="spellStart"/>
      <w:r w:rsidR="009E241C" w:rsidRPr="009E241C">
        <w:rPr>
          <w:sz w:val="28"/>
          <w:szCs w:val="28"/>
        </w:rPr>
        <w:t>Динского</w:t>
      </w:r>
      <w:proofErr w:type="spellEnd"/>
      <w:r w:rsidR="009E241C">
        <w:rPr>
          <w:sz w:val="28"/>
          <w:szCs w:val="28"/>
        </w:rPr>
        <w:t xml:space="preserve"> </w:t>
      </w:r>
      <w:r w:rsidR="009E241C" w:rsidRPr="009E241C">
        <w:rPr>
          <w:sz w:val="28"/>
          <w:szCs w:val="28"/>
        </w:rPr>
        <w:t xml:space="preserve">района </w:t>
      </w:r>
      <w:r w:rsidRPr="00BB2647">
        <w:rPr>
          <w:sz w:val="28"/>
          <w:szCs w:val="28"/>
        </w:rPr>
        <w:t>(далее - координатор муниципальной программы).</w:t>
      </w:r>
    </w:p>
    <w:p w:rsidR="00BB2647" w:rsidRPr="00BB2647" w:rsidRDefault="00BB2647" w:rsidP="009E241C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B2647" w:rsidRPr="00BB2647" w:rsidRDefault="00BB2647" w:rsidP="009E241C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представляет в финансовый отдел администрации Пластуновского сельского поселения отчетность, необходимую для осуществления </w:t>
      </w:r>
      <w:proofErr w:type="gramStart"/>
      <w:r w:rsidRPr="00BB2647">
        <w:rPr>
          <w:sz w:val="28"/>
          <w:szCs w:val="28"/>
        </w:rPr>
        <w:t>контроля за</w:t>
      </w:r>
      <w:proofErr w:type="gramEnd"/>
      <w:r w:rsidRPr="00BB2647">
        <w:rPr>
          <w:sz w:val="28"/>
          <w:szCs w:val="28"/>
        </w:rPr>
        <w:t xml:space="preserve"> реализацией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 w:rsidRPr="00BB2647">
        <w:rPr>
          <w:sz w:val="28"/>
          <w:szCs w:val="28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участвует в привлечении сре</w:t>
      </w:r>
      <w:proofErr w:type="gramStart"/>
      <w:r w:rsidRPr="00BB2647">
        <w:rPr>
          <w:sz w:val="28"/>
          <w:szCs w:val="28"/>
        </w:rPr>
        <w:t>дств кр</w:t>
      </w:r>
      <w:proofErr w:type="gramEnd"/>
      <w:r w:rsidRPr="00BB2647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BB2647">
        <w:rPr>
          <w:sz w:val="28"/>
          <w:szCs w:val="28"/>
        </w:rPr>
        <w:t>контроля за</w:t>
      </w:r>
      <w:proofErr w:type="gramEnd"/>
      <w:r w:rsidRPr="00BB264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представляет ежегодный доклад о ходе реализации муниципальной программы до 1 марта года, следующего за отчетным, в финансовый отдел</w:t>
      </w:r>
      <w:r w:rsidRPr="00BB2647">
        <w:t xml:space="preserve"> </w:t>
      </w:r>
      <w:r w:rsidRPr="00BB2647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Муниципальный заказчик: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</w:t>
      </w:r>
      <w:r w:rsidRPr="00BB2647">
        <w:rPr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проводит анализ выполнения мероприятия;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согласование с участниками муниципальной программы (подпрограммы) возможных  сроков выполнения мероприятия, предложений по объемам и источникам финансирования;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BB2647">
        <w:rPr>
          <w:sz w:val="28"/>
          <w:szCs w:val="28"/>
        </w:rPr>
        <w:t>дств в пр</w:t>
      </w:r>
      <w:proofErr w:type="gramEnd"/>
      <w:r w:rsidRPr="00BB2647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Исполнитель: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координатору муниципальной программы (подпрограммы) отчетность о результатах выполнения мероприятия подпрограммы ежеквартально, до 10 числа, следующего за отчетным периодом;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Контроль за</w:t>
      </w:r>
      <w:proofErr w:type="gramEnd"/>
      <w:r w:rsidRPr="00BB2647">
        <w:rPr>
          <w:sz w:val="28"/>
          <w:szCs w:val="28"/>
        </w:rPr>
        <w:t xml:space="preserve"> ходом выполнения муниципальной программы осуществляет </w:t>
      </w:r>
      <w:r w:rsidR="0019405B" w:rsidRPr="0019405B"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 w:rsidR="0019405B" w:rsidRPr="0019405B">
        <w:rPr>
          <w:sz w:val="28"/>
          <w:szCs w:val="28"/>
        </w:rPr>
        <w:t>Динского</w:t>
      </w:r>
      <w:proofErr w:type="spellEnd"/>
      <w:r w:rsidR="0019405B" w:rsidRPr="0019405B">
        <w:rPr>
          <w:sz w:val="28"/>
          <w:szCs w:val="28"/>
        </w:rPr>
        <w:t xml:space="preserve"> 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567D66" w:rsidRPr="00BB2647" w:rsidRDefault="00567D66" w:rsidP="00567D66">
      <w:pPr>
        <w:jc w:val="both"/>
        <w:rPr>
          <w:sz w:val="28"/>
          <w:szCs w:val="28"/>
        </w:rPr>
      </w:pPr>
      <w:bookmarkStart w:id="28" w:name="sub_700"/>
      <w:r w:rsidRPr="00BB2647">
        <w:rPr>
          <w:sz w:val="28"/>
          <w:szCs w:val="28"/>
        </w:rPr>
        <w:t xml:space="preserve">Начальник отдела ЖКХ, </w:t>
      </w:r>
    </w:p>
    <w:p w:rsidR="00567D66" w:rsidRPr="00BB2647" w:rsidRDefault="00567D66" w:rsidP="00567D66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земельных и имущественных отношений</w:t>
      </w:r>
    </w:p>
    <w:p w:rsidR="00567D66" w:rsidRPr="00BB2647" w:rsidRDefault="00567D66" w:rsidP="00567D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647">
        <w:rPr>
          <w:sz w:val="28"/>
          <w:szCs w:val="28"/>
        </w:rPr>
        <w:t>администрации Пластуновского</w:t>
      </w:r>
    </w:p>
    <w:p w:rsidR="00567D66" w:rsidRPr="00BB2647" w:rsidRDefault="00567D66" w:rsidP="00567D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BB2647">
        <w:rPr>
          <w:sz w:val="28"/>
          <w:szCs w:val="28"/>
        </w:rPr>
        <w:t>сельского поселения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proofErr w:type="spellStart"/>
      <w:r w:rsidRPr="00BB2647">
        <w:rPr>
          <w:sz w:val="28"/>
          <w:szCs w:val="28"/>
        </w:rPr>
        <w:t>К.Г.Зименко</w:t>
      </w:r>
      <w:proofErr w:type="spellEnd"/>
    </w:p>
    <w:p w:rsidR="00BB2647" w:rsidRDefault="00BB2647" w:rsidP="00BB2647">
      <w:pPr>
        <w:jc w:val="center"/>
        <w:rPr>
          <w:b/>
          <w:sz w:val="28"/>
          <w:szCs w:val="28"/>
        </w:rPr>
      </w:pPr>
    </w:p>
    <w:p w:rsidR="00B76F99" w:rsidRDefault="00B76F99" w:rsidP="00BB2647">
      <w:pPr>
        <w:jc w:val="center"/>
        <w:rPr>
          <w:b/>
          <w:sz w:val="28"/>
          <w:szCs w:val="28"/>
        </w:rPr>
      </w:pPr>
    </w:p>
    <w:p w:rsidR="00B76F99" w:rsidRDefault="00B76F99" w:rsidP="00BB2647">
      <w:pPr>
        <w:jc w:val="center"/>
        <w:rPr>
          <w:b/>
          <w:sz w:val="28"/>
          <w:szCs w:val="28"/>
        </w:rPr>
      </w:pPr>
    </w:p>
    <w:p w:rsidR="00B76F99" w:rsidRDefault="00B76F99" w:rsidP="00BB2647">
      <w:pPr>
        <w:jc w:val="center"/>
        <w:rPr>
          <w:b/>
          <w:sz w:val="28"/>
          <w:szCs w:val="28"/>
        </w:rPr>
      </w:pPr>
    </w:p>
    <w:p w:rsidR="00B76F99" w:rsidRDefault="00B76F99" w:rsidP="00BB2647">
      <w:pPr>
        <w:jc w:val="center"/>
        <w:rPr>
          <w:b/>
          <w:sz w:val="28"/>
          <w:szCs w:val="28"/>
        </w:rPr>
      </w:pPr>
    </w:p>
    <w:p w:rsidR="00B76F99" w:rsidRDefault="00B76F99" w:rsidP="00BB2647">
      <w:pPr>
        <w:jc w:val="center"/>
        <w:rPr>
          <w:b/>
          <w:sz w:val="28"/>
          <w:szCs w:val="28"/>
        </w:rPr>
      </w:pPr>
    </w:p>
    <w:p w:rsidR="00B76F99" w:rsidRPr="00BB2647" w:rsidRDefault="00B76F99" w:rsidP="00BB2647">
      <w:pPr>
        <w:jc w:val="center"/>
        <w:rPr>
          <w:b/>
          <w:sz w:val="28"/>
          <w:szCs w:val="28"/>
        </w:rPr>
      </w:pPr>
    </w:p>
    <w:bookmarkEnd w:id="28"/>
    <w:p w:rsidR="00BB2647" w:rsidRPr="00BB2647" w:rsidRDefault="00BB2647" w:rsidP="00BB26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B2647" w:rsidRPr="00BB2647" w:rsidTr="004239C4">
        <w:tc>
          <w:tcPr>
            <w:tcW w:w="5325" w:type="dxa"/>
          </w:tcPr>
          <w:p w:rsid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B76F99" w:rsidRDefault="00B76F99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B76F99" w:rsidRDefault="00B76F99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B76F99" w:rsidRPr="00BB2647" w:rsidRDefault="00B76F99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ПРИЛОЖЕНИЕ № 1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к муниципальной программе 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Pr="00BB2647">
              <w:rPr>
                <w:sz w:val="28"/>
                <w:szCs w:val="28"/>
              </w:rPr>
              <w:t xml:space="preserve"> района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«</w:t>
            </w:r>
            <w:r w:rsidRPr="00BB2647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B2647">
              <w:rPr>
                <w:sz w:val="28"/>
                <w:szCs w:val="28"/>
              </w:rPr>
              <w:t>»</w:t>
            </w:r>
          </w:p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Подпрограмма 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«Мероприятия по  предупреждению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и ликвидации чрезвычайных ситуаций, стихийных бедствий и их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последствий в Пластуновском сельском поселении» </w:t>
      </w:r>
      <w:proofErr w:type="gramStart"/>
      <w:r w:rsidRPr="00BB2647">
        <w:rPr>
          <w:sz w:val="28"/>
          <w:szCs w:val="28"/>
        </w:rPr>
        <w:t>муниципальной</w:t>
      </w:r>
      <w:proofErr w:type="gramEnd"/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программы Пластуновского сельского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bookmarkStart w:id="29" w:name="sub_1101"/>
      <w:r w:rsidRPr="00BB2647">
        <w:rPr>
          <w:sz w:val="28"/>
          <w:szCs w:val="28"/>
        </w:rPr>
        <w:t>Паспорт</w:t>
      </w:r>
      <w:r w:rsidRPr="00BB2647">
        <w:rPr>
          <w:sz w:val="28"/>
          <w:szCs w:val="28"/>
        </w:rPr>
        <w:br/>
        <w:t xml:space="preserve">подпрограммы «Мероприятия </w:t>
      </w:r>
      <w:proofErr w:type="gramStart"/>
      <w:r w:rsidRPr="00BB2647">
        <w:rPr>
          <w:sz w:val="28"/>
          <w:szCs w:val="28"/>
        </w:rPr>
        <w:t>по</w:t>
      </w:r>
      <w:proofErr w:type="gramEnd"/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предупреждению и ликвидации чрезвычайных ситуаций, стихийных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бедствий и их последствий в Пластуновском сельском поселении» муниципальной программы Пластуновского сельского</w:t>
      </w: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 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bookmarkEnd w:id="29"/>
    <w:p w:rsidR="00BB2647" w:rsidRPr="00BB2647" w:rsidRDefault="00BB2647" w:rsidP="00BB264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63" w:type="dxa"/>
          </w:tcPr>
          <w:p w:rsidR="00BB2647" w:rsidRPr="00BB2647" w:rsidRDefault="00BB2647" w:rsidP="0013056B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="0013056B">
              <w:rPr>
                <w:sz w:val="28"/>
                <w:szCs w:val="28"/>
              </w:rPr>
              <w:t xml:space="preserve"> </w:t>
            </w: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3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общество с ограниченной ответственностью «</w:t>
            </w:r>
            <w:proofErr w:type="spellStart"/>
            <w:r w:rsidRPr="00BB2647">
              <w:rPr>
                <w:sz w:val="28"/>
                <w:szCs w:val="28"/>
              </w:rPr>
              <w:t>Пластуновское</w:t>
            </w:r>
            <w:proofErr w:type="spellEnd"/>
            <w:r w:rsidRPr="00BB2647">
              <w:rPr>
                <w:sz w:val="28"/>
                <w:szCs w:val="28"/>
              </w:rPr>
              <w:t xml:space="preserve"> ЖКХ»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663" w:type="dxa"/>
          </w:tcPr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предупреждение чрезвычайных ситуаций в поселении, стихийных бедствий, эпидемий и ликвидации их последствий;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снижение размера ущерба и потерь от чрезвычайных ситуаций в поселении;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в поселении, а также поддержание общественного порядка в ходе их проведения;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содействие устойчивому функционированию организаций в чрезвычайных ситуациях на территории поселения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63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-организация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-обучение населения действиям в чрезвычайных ситуациях;</w:t>
            </w:r>
          </w:p>
          <w:p w:rsidR="00BB2647" w:rsidRPr="00BB2647" w:rsidRDefault="00BB2647" w:rsidP="00BB2647">
            <w:pPr>
              <w:jc w:val="both"/>
            </w:pPr>
            <w:r w:rsidRPr="00BB2647">
              <w:rPr>
                <w:sz w:val="28"/>
                <w:szCs w:val="28"/>
              </w:rPr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63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Площадь территории, на которой проведены инженерные (иные) мероприятия  по предотвращению угроз или ликвидации  чрезвычайных ситуаций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bookmarkStart w:id="30" w:name="sub_110"/>
            <w:r w:rsidRPr="0013056B">
              <w:rPr>
                <w:b/>
                <w:sz w:val="28"/>
                <w:szCs w:val="28"/>
              </w:rPr>
              <w:t>Этапы и сроки реализации подпрограммы</w:t>
            </w:r>
            <w:bookmarkEnd w:id="30"/>
          </w:p>
        </w:tc>
        <w:tc>
          <w:tcPr>
            <w:tcW w:w="6663" w:type="dxa"/>
          </w:tcPr>
          <w:p w:rsidR="0013056B" w:rsidRDefault="00BB2647" w:rsidP="0013056B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сроки реализации 2018 - 202</w:t>
            </w:r>
            <w:r w:rsidR="0013056B"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 xml:space="preserve"> годы, </w:t>
            </w:r>
          </w:p>
          <w:p w:rsidR="00BB2647" w:rsidRPr="00BB2647" w:rsidRDefault="00BB2647" w:rsidP="0013056B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этапы не предусмотрены</w:t>
            </w:r>
          </w:p>
        </w:tc>
      </w:tr>
      <w:tr w:rsidR="00BB2647" w:rsidRPr="00BB2647" w:rsidTr="0013056B">
        <w:tc>
          <w:tcPr>
            <w:tcW w:w="2835" w:type="dxa"/>
          </w:tcPr>
          <w:p w:rsidR="00BB2647" w:rsidRPr="0013056B" w:rsidRDefault="00BB2647" w:rsidP="00BB2647">
            <w:pPr>
              <w:rPr>
                <w:b/>
                <w:sz w:val="28"/>
                <w:szCs w:val="28"/>
              </w:rPr>
            </w:pPr>
            <w:r w:rsidRPr="0013056B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Объем бюджетных ассигнований на 2018-202</w:t>
            </w:r>
            <w:r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 xml:space="preserve"> годы </w:t>
            </w:r>
            <w:r w:rsidRPr="0013056B">
              <w:rPr>
                <w:sz w:val="28"/>
                <w:szCs w:val="28"/>
              </w:rPr>
              <w:t xml:space="preserve"> из средств местного бюджета составит </w:t>
            </w:r>
            <w:r>
              <w:rPr>
                <w:sz w:val="28"/>
                <w:szCs w:val="28"/>
              </w:rPr>
              <w:t>680,4</w:t>
            </w:r>
            <w:r w:rsidRPr="0013056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>2018 год - 5,0 тыс. рублей;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>2019 год - 1,0 тыс. рублей;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168,0</w:t>
            </w:r>
            <w:r w:rsidRPr="0013056B">
              <w:rPr>
                <w:sz w:val="28"/>
                <w:szCs w:val="28"/>
              </w:rPr>
              <w:t xml:space="preserve"> тыс. рублей;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117,5</w:t>
            </w:r>
            <w:r w:rsidRPr="0013056B">
              <w:rPr>
                <w:sz w:val="28"/>
                <w:szCs w:val="28"/>
              </w:rPr>
              <w:t xml:space="preserve"> тыс. рублей;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127,5</w:t>
            </w:r>
            <w:r w:rsidRPr="0013056B">
              <w:rPr>
                <w:sz w:val="28"/>
                <w:szCs w:val="28"/>
              </w:rPr>
              <w:t xml:space="preserve"> тыс. рублей;</w:t>
            </w:r>
          </w:p>
          <w:p w:rsidR="00D00A70" w:rsidRPr="0013056B" w:rsidRDefault="00D00A70" w:rsidP="00D0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56B">
              <w:rPr>
                <w:sz w:val="28"/>
                <w:szCs w:val="28"/>
              </w:rPr>
              <w:t>2023 год – 130,7 тыс. рублей;</w:t>
            </w:r>
          </w:p>
          <w:p w:rsidR="00BB2647" w:rsidRPr="00BB2647" w:rsidRDefault="00D00A70" w:rsidP="00D0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130,7 тыс. рублей</w:t>
            </w:r>
          </w:p>
        </w:tc>
      </w:tr>
    </w:tbl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bookmarkStart w:id="31" w:name="sub_101"/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1. Характеристика текущего состояния и основные проблемы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в сфере реализации муниципальной подпрограммы</w:t>
      </w:r>
    </w:p>
    <w:bookmarkEnd w:id="31"/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Одним из направлений реализации подпрограммы является предупреждение развития и ликвидация последствий на территории поселения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как для Краснодарского края, так и для </w:t>
      </w:r>
      <w:proofErr w:type="gramStart"/>
      <w:r w:rsidRPr="00BB2647">
        <w:rPr>
          <w:sz w:val="28"/>
          <w:szCs w:val="28"/>
        </w:rPr>
        <w:t>поселения</w:t>
      </w:r>
      <w:proofErr w:type="gramEnd"/>
      <w:r w:rsidRPr="00BB2647">
        <w:rPr>
          <w:sz w:val="28"/>
          <w:szCs w:val="28"/>
        </w:rPr>
        <w:t xml:space="preserve"> поскольку здесь совмещено большое количество и </w:t>
      </w:r>
      <w:r w:rsidRPr="00BB2647">
        <w:rPr>
          <w:sz w:val="28"/>
          <w:szCs w:val="28"/>
        </w:rPr>
        <w:lastRenderedPageBreak/>
        <w:t>природных,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Краснодарский край является единственным регионом России, в котором зарегистрированы все проявления опасных геологических процессов: повышенная сейсмическая опасность, оползни, обвалы, селевые потоки, снежные лавины, карсты, подтопление, переработка берегов морей и рек. Кроме того, Краснодарский край несет большую антропогенную нагрузку, широко развит туризм. На территории края также располагается ряд промышленных объектов, относящихся к категории потенциально опасных. Сложившийся уровень безопасности определяется величиной риска как от возможных катастроф (природных и техногенных), так и от вяло протекающих негативных процессов, со временем приводящих к взрывам (экологические проблемы, социальные конфликты).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природного,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поселения.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 и ливни, смерчи, град, ураган, обледенение, а также интенсивное выпадение мокрого снега и гололед. 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руководителей организаций  и населения. Необходимо создать запас материальных сре</w:t>
      </w:r>
      <w:proofErr w:type="gramStart"/>
      <w:r w:rsidRPr="00BB2647">
        <w:rPr>
          <w:sz w:val="28"/>
          <w:szCs w:val="28"/>
        </w:rPr>
        <w:t>дств дл</w:t>
      </w:r>
      <w:proofErr w:type="gramEnd"/>
      <w:r w:rsidRPr="00BB2647"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881033" w:rsidRDefault="00881033" w:rsidP="00BB2647">
      <w:pPr>
        <w:ind w:firstLine="851"/>
        <w:jc w:val="both"/>
        <w:rPr>
          <w:sz w:val="28"/>
          <w:szCs w:val="28"/>
        </w:rPr>
      </w:pPr>
      <w:proofErr w:type="gramStart"/>
      <w:r w:rsidRPr="00881033">
        <w:rPr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</w:t>
      </w:r>
      <w:r w:rsidRPr="00881033">
        <w:rPr>
          <w:sz w:val="28"/>
          <w:szCs w:val="28"/>
        </w:rPr>
        <w:lastRenderedPageBreak/>
        <w:t>жертв среди населения во 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</w:t>
      </w:r>
      <w:proofErr w:type="gramEnd"/>
      <w:r w:rsidRPr="00881033">
        <w:rPr>
          <w:sz w:val="28"/>
          <w:szCs w:val="28"/>
        </w:rPr>
        <w:t>, в том числе руководящего состава и специалистов поселения</w:t>
      </w:r>
      <w:r>
        <w:rPr>
          <w:sz w:val="28"/>
          <w:szCs w:val="28"/>
        </w:rPr>
        <w:t>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и государства от опасностей, возникающих при ведении военных действий, вследствие этих действий, а также при возникновении чрезвычайных ситуаций природного и техногенного характера, пожаров и опасностей на водных объектах является объединение усилий исполнительных органов государственной власти Краснодарского края, органов местного самоуправления муниципальных образований Краснодарского края</w:t>
      </w:r>
      <w:proofErr w:type="gramEnd"/>
      <w:r w:rsidRPr="00BB2647">
        <w:rPr>
          <w:sz w:val="28"/>
          <w:szCs w:val="28"/>
        </w:rPr>
        <w:t xml:space="preserve"> и руководителей организаций по развитию </w:t>
      </w:r>
      <w:proofErr w:type="gramStart"/>
      <w:r w:rsidRPr="00BB2647">
        <w:rPr>
          <w:sz w:val="28"/>
          <w:szCs w:val="28"/>
        </w:rPr>
        <w:t>системы обучения различных категорий населения Краснодарского края</w:t>
      </w:r>
      <w:proofErr w:type="gramEnd"/>
      <w:r w:rsidRPr="00BB2647">
        <w:rPr>
          <w:sz w:val="28"/>
          <w:szCs w:val="28"/>
        </w:rPr>
        <w:t xml:space="preserve"> в сфере  защиты от чрезвычайных ситуаций.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bookmarkStart w:id="32" w:name="sub_201"/>
      <w:r w:rsidRPr="00BB2647">
        <w:rPr>
          <w:b/>
          <w:sz w:val="28"/>
          <w:szCs w:val="28"/>
        </w:rPr>
        <w:t>2. Цели, задачи и целевые показатели, сроки и этапы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реализации подпрограммы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bookmarkStart w:id="33" w:name="sub_206"/>
      <w:bookmarkEnd w:id="32"/>
      <w:r w:rsidRPr="00BB2647">
        <w:rPr>
          <w:sz w:val="28"/>
          <w:szCs w:val="28"/>
        </w:rPr>
        <w:t>Целями подпрограммы являются: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предупреждение чрезвычайных ситуаций на территории поселения, стихийных бедствий, эпидемий и ликвидации их последствий.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снижение размера ущерба и потерь от чрезвычайных ситуаций.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Основными задачами подпрограммы являются: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организация и осуществление на муниципальном уровне мероприятий по  защите населения и территории поселения;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BB2647">
        <w:rPr>
          <w:sz w:val="28"/>
          <w:szCs w:val="28"/>
        </w:rPr>
        <w:t>дств дл</w:t>
      </w:r>
      <w:proofErr w:type="gramEnd"/>
      <w:r w:rsidRPr="00BB2647">
        <w:rPr>
          <w:sz w:val="28"/>
          <w:szCs w:val="28"/>
        </w:rPr>
        <w:t>я защиты населения и территорий от чрезвычайных ситуаций;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создание, хранение и восполнение резерва материальных ресурсов для ликвидации чрезвычайных ситуаций;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сбор и обмен информацией в области защиты населения и территорий от чрезвычайных ситуаций;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обучение населения способам защиты и действиям в чрезвычайных ситуациях;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обучение должностных лиц и специалистов 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пропаганда знаний в области защиты населения и территорий от чрезвычайных ситуаций.</w:t>
      </w:r>
    </w:p>
    <w:p w:rsidR="00BB2647" w:rsidRPr="00BB2647" w:rsidRDefault="00BB2647" w:rsidP="00E01E46">
      <w:pPr>
        <w:ind w:firstLine="840"/>
        <w:jc w:val="both"/>
        <w:rPr>
          <w:sz w:val="28"/>
          <w:szCs w:val="28"/>
        </w:rPr>
        <w:sectPr w:rsidR="00BB2647" w:rsidRPr="00BB2647" w:rsidSect="004239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B2647">
        <w:rPr>
          <w:sz w:val="28"/>
          <w:szCs w:val="28"/>
        </w:rPr>
        <w:t>Сроки реализации подпрограммы: 2018 - 202</w:t>
      </w:r>
      <w:r w:rsidR="0013056B">
        <w:rPr>
          <w:sz w:val="28"/>
          <w:szCs w:val="28"/>
        </w:rPr>
        <w:t>4</w:t>
      </w:r>
      <w:r w:rsidR="00DF22D3">
        <w:rPr>
          <w:sz w:val="28"/>
          <w:szCs w:val="28"/>
        </w:rPr>
        <w:t> годы</w:t>
      </w:r>
    </w:p>
    <w:p w:rsidR="00E01E46" w:rsidRDefault="00BB2647" w:rsidP="00BB2647">
      <w:pPr>
        <w:ind w:right="-1"/>
        <w:jc w:val="center"/>
        <w:rPr>
          <w:b/>
          <w:bCs/>
          <w:sz w:val="28"/>
          <w:szCs w:val="28"/>
        </w:rPr>
      </w:pPr>
      <w:bookmarkStart w:id="34" w:name="sub_301"/>
      <w:bookmarkEnd w:id="33"/>
      <w:r w:rsidRPr="00BB2647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</w:p>
    <w:p w:rsidR="00BB2647" w:rsidRPr="00E01E46" w:rsidRDefault="00BB2647" w:rsidP="00E01E46">
      <w:pPr>
        <w:ind w:right="-1"/>
        <w:jc w:val="center"/>
        <w:rPr>
          <w:sz w:val="28"/>
          <w:szCs w:val="28"/>
        </w:rPr>
      </w:pPr>
      <w:r w:rsidRPr="00BB2647">
        <w:rPr>
          <w:b/>
          <w:bCs/>
          <w:sz w:val="28"/>
          <w:szCs w:val="28"/>
        </w:rPr>
        <w:t>«</w:t>
      </w:r>
      <w:r w:rsidRPr="00BB2647">
        <w:rPr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 в Пластуновском сельском поселении»</w:t>
      </w:r>
    </w:p>
    <w:p w:rsidR="00BB2647" w:rsidRPr="00E01E46" w:rsidRDefault="00BB2647" w:rsidP="00E01E46">
      <w:pPr>
        <w:ind w:right="-284"/>
        <w:jc w:val="center"/>
        <w:rPr>
          <w:b/>
          <w:sz w:val="28"/>
          <w:szCs w:val="28"/>
        </w:rPr>
      </w:pPr>
      <w:r w:rsidRPr="00E01E46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E01E46">
        <w:rPr>
          <w:sz w:val="28"/>
          <w:szCs w:val="28"/>
        </w:rPr>
        <w:t>Динского</w:t>
      </w:r>
      <w:proofErr w:type="spellEnd"/>
      <w:r w:rsidRPr="00E01E46">
        <w:rPr>
          <w:sz w:val="28"/>
          <w:szCs w:val="28"/>
        </w:rPr>
        <w:t xml:space="preserve"> района «Безопасность</w:t>
      </w:r>
      <w:r w:rsidRPr="00BB2647">
        <w:rPr>
          <w:sz w:val="28"/>
          <w:szCs w:val="28"/>
        </w:rPr>
        <w:t xml:space="preserve"> населения»</w:t>
      </w:r>
    </w:p>
    <w:p w:rsidR="00BB2647" w:rsidRDefault="00BB2647" w:rsidP="00BB2647">
      <w:pPr>
        <w:ind w:firstLine="840"/>
        <w:jc w:val="center"/>
        <w:rPr>
          <w:b/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588"/>
        <w:gridCol w:w="378"/>
        <w:gridCol w:w="952"/>
        <w:gridCol w:w="793"/>
        <w:gridCol w:w="1355"/>
        <w:gridCol w:w="1141"/>
        <w:gridCol w:w="1129"/>
        <w:gridCol w:w="1059"/>
        <w:gridCol w:w="95"/>
        <w:gridCol w:w="1275"/>
        <w:gridCol w:w="140"/>
        <w:gridCol w:w="1321"/>
        <w:gridCol w:w="1211"/>
      </w:tblGrid>
      <w:tr w:rsidR="00E01E46" w:rsidRPr="00881033" w:rsidTr="00E01E46">
        <w:trPr>
          <w:trHeight w:val="323"/>
          <w:tblHeader/>
        </w:trPr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№</w:t>
            </w:r>
          </w:p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proofErr w:type="gramStart"/>
            <w:r w:rsidRPr="00881033">
              <w:rPr>
                <w:sz w:val="28"/>
                <w:szCs w:val="28"/>
              </w:rPr>
              <w:t>п</w:t>
            </w:r>
            <w:proofErr w:type="gramEnd"/>
            <w:r w:rsidRPr="00881033">
              <w:rPr>
                <w:sz w:val="28"/>
                <w:szCs w:val="28"/>
              </w:rPr>
              <w:t>/п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81033">
              <w:rPr>
                <w:sz w:val="28"/>
                <w:szCs w:val="28"/>
              </w:rPr>
              <w:t>целевого</w:t>
            </w:r>
            <w:proofErr w:type="gramEnd"/>
            <w:r w:rsidRPr="00881033">
              <w:rPr>
                <w:sz w:val="28"/>
                <w:szCs w:val="28"/>
              </w:rPr>
              <w:t xml:space="preserve"> </w:t>
            </w:r>
          </w:p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Единица</w:t>
            </w:r>
          </w:p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E01E46" w:rsidRPr="00881033" w:rsidRDefault="00E01E46" w:rsidP="001B563D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Статус*</w:t>
            </w:r>
          </w:p>
        </w:tc>
        <w:tc>
          <w:tcPr>
            <w:tcW w:w="2860" w:type="pct"/>
            <w:gridSpan w:val="9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Значение показателей</w:t>
            </w:r>
          </w:p>
        </w:tc>
      </w:tr>
      <w:tr w:rsidR="00E01E46" w:rsidRPr="00881033" w:rsidTr="00E01E46">
        <w:trPr>
          <w:trHeight w:val="568"/>
          <w:tblHeader/>
        </w:trPr>
        <w:tc>
          <w:tcPr>
            <w:tcW w:w="268" w:type="pct"/>
            <w:vMerge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2021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E01E46" w:rsidRPr="00881033" w:rsidRDefault="00E01E46" w:rsidP="001B563D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2024</w:t>
            </w:r>
          </w:p>
        </w:tc>
      </w:tr>
      <w:tr w:rsidR="00E01E46" w:rsidRPr="00881033" w:rsidTr="00E01E46">
        <w:trPr>
          <w:trHeight w:val="259"/>
          <w:tblHeader/>
        </w:trPr>
        <w:tc>
          <w:tcPr>
            <w:tcW w:w="268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  <w:gridSpan w:val="2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11</w:t>
            </w:r>
          </w:p>
        </w:tc>
      </w:tr>
      <w:tr w:rsidR="00E01E46" w:rsidRPr="00881033" w:rsidTr="00E01E46">
        <w:trPr>
          <w:trHeight w:val="325"/>
          <w:tblHeader/>
        </w:trPr>
        <w:tc>
          <w:tcPr>
            <w:tcW w:w="268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13"/>
          </w:tcPr>
          <w:p w:rsidR="00E01E46" w:rsidRPr="00881033" w:rsidRDefault="00E01E46" w:rsidP="001B563D">
            <w:pPr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E01E46" w:rsidRPr="00881033" w:rsidTr="00E01E46">
        <w:trPr>
          <w:trHeight w:val="325"/>
          <w:tblHeader/>
        </w:trPr>
        <w:tc>
          <w:tcPr>
            <w:tcW w:w="268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E01E46" w:rsidRPr="00881033" w:rsidRDefault="00E01E46" w:rsidP="001B563D">
            <w:pPr>
              <w:jc w:val="both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E01E46" w:rsidRPr="00881033" w:rsidTr="00E01E46">
        <w:trPr>
          <w:trHeight w:val="325"/>
          <w:tblHeader/>
        </w:trPr>
        <w:tc>
          <w:tcPr>
            <w:tcW w:w="268" w:type="pct"/>
          </w:tcPr>
          <w:p w:rsidR="00E01E46" w:rsidRPr="00881033" w:rsidRDefault="00E01E46" w:rsidP="001B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E01E46" w:rsidRPr="00881033" w:rsidRDefault="00E01E46" w:rsidP="001B563D">
            <w:pPr>
              <w:jc w:val="both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 xml:space="preserve">Задача: </w:t>
            </w:r>
            <w:proofErr w:type="gramStart"/>
            <w:r w:rsidRPr="00881033">
              <w:rPr>
                <w:sz w:val="28"/>
                <w:szCs w:val="28"/>
              </w:rPr>
              <w:t>-о</w:t>
            </w:r>
            <w:proofErr w:type="gramEnd"/>
            <w:r w:rsidRPr="00881033">
              <w:rPr>
                <w:sz w:val="28"/>
                <w:szCs w:val="28"/>
              </w:rPr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E01E46" w:rsidRPr="00881033" w:rsidRDefault="00E01E46" w:rsidP="001B563D">
            <w:pPr>
              <w:jc w:val="both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E01E46" w:rsidRPr="00881033" w:rsidRDefault="00E01E46" w:rsidP="001B563D">
            <w:pPr>
              <w:jc w:val="both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-обучение населения действиям в чрезвычайных ситуациях;</w:t>
            </w:r>
          </w:p>
          <w:p w:rsidR="00E01E46" w:rsidRPr="00881033" w:rsidRDefault="00E01E46" w:rsidP="001B563D">
            <w:pPr>
              <w:jc w:val="both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036322" w:rsidRPr="00881033" w:rsidTr="00036322">
        <w:trPr>
          <w:trHeight w:val="325"/>
          <w:tblHeader/>
        </w:trPr>
        <w:tc>
          <w:tcPr>
            <w:tcW w:w="268" w:type="pct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1.1</w:t>
            </w:r>
          </w:p>
        </w:tc>
        <w:tc>
          <w:tcPr>
            <w:tcW w:w="1176" w:type="pct"/>
          </w:tcPr>
          <w:p w:rsidR="00036322" w:rsidRPr="00881033" w:rsidRDefault="00036322" w:rsidP="001B563D">
            <w:pPr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Площадь территории, на которой проведены инженерные (иные) мероприятия  по предотвращению угроз или ликвидации  чрезвычайных ситуаций</w:t>
            </w:r>
          </w:p>
        </w:tc>
        <w:tc>
          <w:tcPr>
            <w:tcW w:w="436" w:type="pct"/>
            <w:gridSpan w:val="2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га</w:t>
            </w:r>
          </w:p>
        </w:tc>
        <w:tc>
          <w:tcPr>
            <w:tcW w:w="260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1,5</w:t>
            </w:r>
          </w:p>
        </w:tc>
        <w:tc>
          <w:tcPr>
            <w:tcW w:w="374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1,5</w:t>
            </w:r>
          </w:p>
        </w:tc>
        <w:tc>
          <w:tcPr>
            <w:tcW w:w="370" w:type="pct"/>
            <w:vAlign w:val="center"/>
          </w:tcPr>
          <w:p w:rsidR="00036322" w:rsidRPr="00881033" w:rsidRDefault="00407BC2" w:rsidP="001B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vAlign w:val="center"/>
          </w:tcPr>
          <w:p w:rsidR="00036322" w:rsidRDefault="00407BC2" w:rsidP="0003632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9" w:type="pct"/>
            <w:gridSpan w:val="2"/>
            <w:vAlign w:val="center"/>
          </w:tcPr>
          <w:p w:rsidR="00036322" w:rsidRDefault="00407BC2" w:rsidP="0003632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  <w:vAlign w:val="center"/>
          </w:tcPr>
          <w:p w:rsidR="00036322" w:rsidRDefault="00407BC2" w:rsidP="0003632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pct"/>
            <w:vAlign w:val="center"/>
          </w:tcPr>
          <w:p w:rsidR="00036322" w:rsidRDefault="00407BC2" w:rsidP="00036322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36322" w:rsidRPr="00881033" w:rsidTr="00036322">
        <w:trPr>
          <w:trHeight w:val="325"/>
          <w:tblHeader/>
        </w:trPr>
        <w:tc>
          <w:tcPr>
            <w:tcW w:w="268" w:type="pct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1.2</w:t>
            </w:r>
          </w:p>
        </w:tc>
        <w:tc>
          <w:tcPr>
            <w:tcW w:w="1176" w:type="pct"/>
          </w:tcPr>
          <w:p w:rsidR="00036322" w:rsidRPr="00881033" w:rsidRDefault="00036322" w:rsidP="001B563D">
            <w:pPr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Страхование от возможных последствий ЧС при эксплуатации ГТС</w:t>
            </w:r>
          </w:p>
        </w:tc>
        <w:tc>
          <w:tcPr>
            <w:tcW w:w="436" w:type="pct"/>
            <w:gridSpan w:val="2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Шт.</w:t>
            </w:r>
          </w:p>
        </w:tc>
        <w:tc>
          <w:tcPr>
            <w:tcW w:w="260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0</w:t>
            </w:r>
          </w:p>
        </w:tc>
        <w:tc>
          <w:tcPr>
            <w:tcW w:w="370" w:type="pct"/>
            <w:vAlign w:val="center"/>
          </w:tcPr>
          <w:p w:rsidR="00036322" w:rsidRPr="00881033" w:rsidRDefault="00036322" w:rsidP="001B563D">
            <w:pPr>
              <w:jc w:val="center"/>
              <w:rPr>
                <w:sz w:val="28"/>
                <w:szCs w:val="28"/>
              </w:rPr>
            </w:pPr>
            <w:r w:rsidRPr="00881033">
              <w:rPr>
                <w:sz w:val="28"/>
                <w:szCs w:val="28"/>
              </w:rPr>
              <w:t>7</w:t>
            </w:r>
          </w:p>
        </w:tc>
        <w:tc>
          <w:tcPr>
            <w:tcW w:w="347" w:type="pct"/>
            <w:vAlign w:val="center"/>
          </w:tcPr>
          <w:p w:rsidR="00036322" w:rsidRDefault="00036322" w:rsidP="00036322">
            <w:pPr>
              <w:jc w:val="center"/>
            </w:pPr>
            <w:r w:rsidRPr="00E73BFC">
              <w:rPr>
                <w:sz w:val="28"/>
                <w:szCs w:val="28"/>
              </w:rPr>
              <w:t>7</w:t>
            </w:r>
          </w:p>
        </w:tc>
        <w:tc>
          <w:tcPr>
            <w:tcW w:w="449" w:type="pct"/>
            <w:gridSpan w:val="2"/>
            <w:vAlign w:val="center"/>
          </w:tcPr>
          <w:p w:rsidR="00036322" w:rsidRDefault="00036322" w:rsidP="00036322">
            <w:pPr>
              <w:jc w:val="center"/>
            </w:pPr>
            <w:r w:rsidRPr="00E73BFC">
              <w:rPr>
                <w:sz w:val="28"/>
                <w:szCs w:val="28"/>
              </w:rPr>
              <w:t>7</w:t>
            </w:r>
          </w:p>
        </w:tc>
        <w:tc>
          <w:tcPr>
            <w:tcW w:w="479" w:type="pct"/>
            <w:gridSpan w:val="2"/>
            <w:vAlign w:val="center"/>
          </w:tcPr>
          <w:p w:rsidR="00036322" w:rsidRDefault="00036322" w:rsidP="00036322">
            <w:pPr>
              <w:jc w:val="center"/>
            </w:pPr>
            <w:r w:rsidRPr="00E73BFC">
              <w:rPr>
                <w:sz w:val="28"/>
                <w:szCs w:val="28"/>
              </w:rPr>
              <w:t>7</w:t>
            </w:r>
          </w:p>
        </w:tc>
        <w:tc>
          <w:tcPr>
            <w:tcW w:w="397" w:type="pct"/>
            <w:vAlign w:val="center"/>
          </w:tcPr>
          <w:p w:rsidR="00036322" w:rsidRDefault="00036322" w:rsidP="00036322">
            <w:pPr>
              <w:jc w:val="center"/>
            </w:pPr>
            <w:r w:rsidRPr="00E73BFC">
              <w:rPr>
                <w:sz w:val="28"/>
                <w:szCs w:val="28"/>
              </w:rPr>
              <w:t>7</w:t>
            </w:r>
          </w:p>
        </w:tc>
      </w:tr>
    </w:tbl>
    <w:bookmarkEnd w:id="34"/>
    <w:p w:rsidR="00DF22D3" w:rsidRPr="00980D50" w:rsidRDefault="00DF22D3" w:rsidP="00DF22D3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>3. Перечень мероприятий подпрограммы</w:t>
      </w:r>
    </w:p>
    <w:p w:rsidR="00DF22D3" w:rsidRDefault="00DF22D3" w:rsidP="00DF22D3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D00A70" w:rsidRPr="001B563D" w:rsidTr="00880DC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D00A70" w:rsidRPr="001B563D" w:rsidRDefault="00D00A70" w:rsidP="00880DCE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D00A70" w:rsidRPr="001B563D" w:rsidRDefault="00D00A70" w:rsidP="00880DCE">
            <w:pPr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1134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992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993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19405B" w:rsidRDefault="00D00A70" w:rsidP="00880DCE">
            <w:pPr>
              <w:jc w:val="both"/>
            </w:pPr>
            <w:r w:rsidRPr="0019405B"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19405B" w:rsidRDefault="00D00A70" w:rsidP="00880DCE">
            <w:pPr>
              <w:jc w:val="both"/>
            </w:pPr>
            <w:r w:rsidRPr="0019405B">
              <w:t xml:space="preserve">Задача: </w:t>
            </w:r>
            <w:proofErr w:type="gramStart"/>
            <w:r w:rsidRPr="0019405B">
              <w:t>-о</w:t>
            </w:r>
            <w:proofErr w:type="gramEnd"/>
            <w:r w:rsidRPr="0019405B"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D00A70" w:rsidRPr="0019405B" w:rsidRDefault="00D00A70" w:rsidP="00880DCE">
            <w:pPr>
              <w:jc w:val="both"/>
            </w:pPr>
            <w:r w:rsidRPr="0019405B"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D00A70" w:rsidRPr="0019405B" w:rsidRDefault="00D00A70" w:rsidP="00880DCE">
            <w:pPr>
              <w:jc w:val="both"/>
            </w:pPr>
            <w:r w:rsidRPr="0019405B">
              <w:t>-обучение населения действиям в чрезвычайных ситуациях;</w:t>
            </w:r>
          </w:p>
          <w:p w:rsidR="00D00A70" w:rsidRPr="0019405B" w:rsidRDefault="00D00A70" w:rsidP="00880DCE">
            <w:pPr>
              <w:jc w:val="both"/>
            </w:pPr>
            <w:r w:rsidRPr="0019405B"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D00A70" w:rsidRPr="001B563D" w:rsidTr="00880DCE">
        <w:trPr>
          <w:trHeight w:val="64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0A70" w:rsidRPr="001B563D" w:rsidRDefault="00D00A70" w:rsidP="00880DCE">
            <w:pPr>
              <w:jc w:val="center"/>
            </w:pPr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1B563D" w:rsidRDefault="00D00A70" w:rsidP="00880DCE">
            <w:r w:rsidRPr="00881033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</w:t>
            </w:r>
            <w:r w:rsidRPr="00881033">
              <w:lastRenderedPageBreak/>
              <w:t>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</w:pPr>
            <w:r>
              <w:t>193,2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>
              <w:t>70,6</w:t>
            </w:r>
          </w:p>
        </w:tc>
        <w:tc>
          <w:tcPr>
            <w:tcW w:w="1022" w:type="dxa"/>
            <w:vAlign w:val="center"/>
          </w:tcPr>
          <w:p w:rsidR="00D00A70" w:rsidRPr="0019405B" w:rsidRDefault="00D00A70" w:rsidP="00880DCE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19405B" w:rsidRDefault="00D00A70" w:rsidP="00880DCE">
            <w:pPr>
              <w:spacing w:line="216" w:lineRule="auto"/>
            </w:pPr>
            <w:r w:rsidRPr="0019405B">
              <w:t xml:space="preserve">Предупреждение ЧС или ликвидация ЧС на    1 конкретном объекте или на участке территории  поселения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19405B" w:rsidRDefault="00D00A70" w:rsidP="00880DCE">
            <w:pPr>
              <w:ind w:right="176"/>
            </w:pPr>
            <w:r w:rsidRPr="0019405B">
              <w:t xml:space="preserve">Администрация Пластуновского сельского поселения </w:t>
            </w:r>
            <w:proofErr w:type="spellStart"/>
            <w:r w:rsidRPr="0019405B">
              <w:t>Динского</w:t>
            </w:r>
            <w:proofErr w:type="spellEnd"/>
          </w:p>
          <w:p w:rsidR="00D00A70" w:rsidRPr="0019405B" w:rsidRDefault="00D00A70" w:rsidP="00880DCE">
            <w:pPr>
              <w:spacing w:line="216" w:lineRule="auto"/>
            </w:pPr>
            <w:r w:rsidRPr="0019405B">
              <w:t>района</w:t>
            </w:r>
          </w:p>
        </w:tc>
      </w:tr>
      <w:tr w:rsidR="00D00A70" w:rsidRPr="001B563D" w:rsidTr="00880DCE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D00A70" w:rsidRPr="00AF5DB3" w:rsidRDefault="00D00A70" w:rsidP="00880DCE">
            <w:pPr>
              <w:spacing w:line="216" w:lineRule="auto"/>
              <w:jc w:val="center"/>
            </w:pPr>
            <w:r>
              <w:t>193,2</w:t>
            </w: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70,6</w:t>
            </w:r>
          </w:p>
        </w:tc>
        <w:tc>
          <w:tcPr>
            <w:tcW w:w="1022" w:type="dxa"/>
          </w:tcPr>
          <w:p w:rsidR="00D00A70" w:rsidRPr="0019405B" w:rsidRDefault="00D00A70" w:rsidP="00880DCE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00A70" w:rsidRDefault="00D00A70" w:rsidP="00880DCE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D00A70" w:rsidRDefault="00D00A70" w:rsidP="00880DC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</w:tcPr>
          <w:p w:rsidR="00D00A70" w:rsidRDefault="00D00A70" w:rsidP="00880DC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4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00A70" w:rsidRPr="001B563D" w:rsidRDefault="00D00A70" w:rsidP="00880DCE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  <w:r w:rsidRPr="00881033">
              <w:t>Страхование гражданской ответственности владельца опасного объекта (ГТС)</w:t>
            </w: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0A70" w:rsidRPr="0019405B" w:rsidRDefault="00D00A70" w:rsidP="00880DCE">
            <w:pPr>
              <w:spacing w:line="216" w:lineRule="auto"/>
              <w:jc w:val="center"/>
            </w:pPr>
            <w:r>
              <w:t>487,2</w:t>
            </w: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D00A70" w:rsidRDefault="00D00A70" w:rsidP="00880DCE">
            <w:r w:rsidRPr="00685AA5">
              <w:t>97,</w:t>
            </w:r>
            <w:r>
              <w:t>5</w:t>
            </w:r>
          </w:p>
        </w:tc>
        <w:tc>
          <w:tcPr>
            <w:tcW w:w="1134" w:type="dxa"/>
          </w:tcPr>
          <w:p w:rsidR="00D00A70" w:rsidRDefault="00D00A70" w:rsidP="00880DCE">
            <w:r w:rsidRPr="00685AA5">
              <w:t>97,</w:t>
            </w:r>
            <w:r>
              <w:t>5</w:t>
            </w:r>
          </w:p>
        </w:tc>
        <w:tc>
          <w:tcPr>
            <w:tcW w:w="992" w:type="dxa"/>
          </w:tcPr>
          <w:p w:rsidR="00D00A70" w:rsidRDefault="00D00A70" w:rsidP="00880DCE">
            <w:r w:rsidRPr="00685AA5">
              <w:t>97,4</w:t>
            </w:r>
          </w:p>
        </w:tc>
        <w:tc>
          <w:tcPr>
            <w:tcW w:w="993" w:type="dxa"/>
          </w:tcPr>
          <w:p w:rsidR="00D00A70" w:rsidRDefault="00D00A70" w:rsidP="00880DCE">
            <w:r w:rsidRPr="00685AA5">
              <w:t>97,4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605BC9" w:rsidRDefault="00D00A70" w:rsidP="00880DCE">
            <w:pPr>
              <w:spacing w:line="216" w:lineRule="auto"/>
            </w:pPr>
            <w:r w:rsidRPr="00605BC9">
              <w:t>Страхование от возможных последствий ЧС при эксплуатации ГТС – 7 штук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605BC9" w:rsidRDefault="00D00A70" w:rsidP="00880DCE">
            <w:pPr>
              <w:ind w:right="176"/>
            </w:pPr>
            <w:r w:rsidRPr="00605BC9">
              <w:t xml:space="preserve">Администрация Пластуновского сельского поселения </w:t>
            </w:r>
            <w:proofErr w:type="spellStart"/>
            <w:r w:rsidRPr="00605BC9">
              <w:t>Динского</w:t>
            </w:r>
            <w:proofErr w:type="spellEnd"/>
          </w:p>
          <w:p w:rsidR="00D00A70" w:rsidRPr="00605BC9" w:rsidRDefault="00D00A70" w:rsidP="00880DCE">
            <w:pPr>
              <w:ind w:right="176"/>
            </w:pPr>
            <w:r w:rsidRPr="00605BC9">
              <w:t>района</w:t>
            </w:r>
          </w:p>
        </w:tc>
      </w:tr>
      <w:tr w:rsidR="00D00A70" w:rsidRPr="001B563D" w:rsidTr="00880DCE">
        <w:trPr>
          <w:trHeight w:val="689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00A70" w:rsidRPr="0019405B" w:rsidRDefault="00D00A70" w:rsidP="00880DC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022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134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2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3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00A70" w:rsidRPr="0019405B" w:rsidRDefault="00D00A70" w:rsidP="00880DC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022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134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2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993" w:type="dxa"/>
          </w:tcPr>
          <w:p w:rsidR="00D00A70" w:rsidRPr="0019405B" w:rsidRDefault="00D00A70" w:rsidP="00880DC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D00A70" w:rsidRPr="0019405B" w:rsidRDefault="00D00A70" w:rsidP="00880DCE">
            <w:pPr>
              <w:spacing w:line="216" w:lineRule="auto"/>
              <w:jc w:val="center"/>
            </w:pPr>
            <w:r>
              <w:t>487,2</w:t>
            </w: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D00A70" w:rsidRDefault="00D00A70" w:rsidP="00880DCE">
            <w:r w:rsidRPr="00685AA5">
              <w:t>97,</w:t>
            </w:r>
            <w:r>
              <w:t>5</w:t>
            </w:r>
          </w:p>
        </w:tc>
        <w:tc>
          <w:tcPr>
            <w:tcW w:w="1134" w:type="dxa"/>
          </w:tcPr>
          <w:p w:rsidR="00D00A70" w:rsidRDefault="00D00A70" w:rsidP="00880DCE">
            <w:r w:rsidRPr="00685AA5">
              <w:t>97,</w:t>
            </w:r>
            <w:r>
              <w:t>5</w:t>
            </w:r>
          </w:p>
        </w:tc>
        <w:tc>
          <w:tcPr>
            <w:tcW w:w="992" w:type="dxa"/>
          </w:tcPr>
          <w:p w:rsidR="00D00A70" w:rsidRDefault="00D00A70" w:rsidP="00880DCE">
            <w:r w:rsidRPr="00685AA5">
              <w:t>97,4</w:t>
            </w:r>
          </w:p>
        </w:tc>
        <w:tc>
          <w:tcPr>
            <w:tcW w:w="993" w:type="dxa"/>
          </w:tcPr>
          <w:p w:rsidR="00D00A70" w:rsidRDefault="00D00A70" w:rsidP="00880DCE">
            <w:r w:rsidRPr="00685AA5">
              <w:t>97,4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693"/>
        </w:trPr>
        <w:tc>
          <w:tcPr>
            <w:tcW w:w="710" w:type="dxa"/>
            <w:vMerge w:val="restart"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 w:val="restart"/>
            <w:shd w:val="clear" w:color="auto" w:fill="auto"/>
          </w:tcPr>
          <w:p w:rsidR="00D00A70" w:rsidRDefault="00D00A70" w:rsidP="00880DCE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D00A70" w:rsidRDefault="00D00A70" w:rsidP="00880DCE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</w:pPr>
            <w:r>
              <w:t>680,4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022" w:type="dxa"/>
            <w:vAlign w:val="center"/>
          </w:tcPr>
          <w:p w:rsidR="00D00A70" w:rsidRPr="0019405B" w:rsidRDefault="00D00A70" w:rsidP="00880DCE">
            <w:pPr>
              <w:jc w:val="center"/>
            </w:pPr>
            <w:r>
              <w:t>117,5</w:t>
            </w:r>
          </w:p>
        </w:tc>
        <w:tc>
          <w:tcPr>
            <w:tcW w:w="1134" w:type="dxa"/>
            <w:vAlign w:val="center"/>
          </w:tcPr>
          <w:p w:rsidR="00D00A70" w:rsidRPr="0019405B" w:rsidRDefault="00D00A70" w:rsidP="00880DCE">
            <w:pPr>
              <w:jc w:val="center"/>
            </w:pPr>
            <w:r>
              <w:t>127,5</w:t>
            </w:r>
          </w:p>
        </w:tc>
        <w:tc>
          <w:tcPr>
            <w:tcW w:w="992" w:type="dxa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575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Default="00D00A70" w:rsidP="00880DC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D00A70" w:rsidRPr="001B563D" w:rsidRDefault="00D00A70" w:rsidP="00880DCE">
            <w:pPr>
              <w:spacing w:line="216" w:lineRule="auto"/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697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AF5DB3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545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00A70" w:rsidRPr="00AF5DB3" w:rsidRDefault="00D00A70" w:rsidP="00880DCE">
            <w:pPr>
              <w:spacing w:line="216" w:lineRule="auto"/>
              <w:jc w:val="center"/>
            </w:pPr>
            <w:r>
              <w:t>680,4</w:t>
            </w: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168,0</w:t>
            </w:r>
          </w:p>
        </w:tc>
        <w:tc>
          <w:tcPr>
            <w:tcW w:w="1022" w:type="dxa"/>
          </w:tcPr>
          <w:p w:rsidR="00D00A70" w:rsidRPr="0019405B" w:rsidRDefault="00D00A70" w:rsidP="00880DCE">
            <w:pPr>
              <w:jc w:val="center"/>
            </w:pPr>
            <w:r>
              <w:t>117,5</w:t>
            </w:r>
          </w:p>
        </w:tc>
        <w:tc>
          <w:tcPr>
            <w:tcW w:w="1134" w:type="dxa"/>
          </w:tcPr>
          <w:p w:rsidR="00D00A70" w:rsidRPr="0019405B" w:rsidRDefault="00D00A70" w:rsidP="00880DCE">
            <w:pPr>
              <w:jc w:val="center"/>
            </w:pPr>
            <w:r>
              <w:t>127,5</w:t>
            </w:r>
          </w:p>
        </w:tc>
        <w:tc>
          <w:tcPr>
            <w:tcW w:w="992" w:type="dxa"/>
          </w:tcPr>
          <w:p w:rsidR="00D00A70" w:rsidRPr="0019405B" w:rsidRDefault="00D00A70" w:rsidP="00880DC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</w:tcPr>
          <w:p w:rsidR="00D00A70" w:rsidRPr="0019405B" w:rsidRDefault="00D00A70" w:rsidP="00880DC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</w:tbl>
    <w:p w:rsidR="001B563D" w:rsidRDefault="001B563D" w:rsidP="00881033">
      <w:pPr>
        <w:rPr>
          <w:b/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  <w:sectPr w:rsidR="00BB2647" w:rsidRPr="00BB2647" w:rsidSect="0088103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B2647" w:rsidRPr="00BB2647" w:rsidRDefault="00BB2647" w:rsidP="00BB2647">
      <w:pPr>
        <w:ind w:firstLine="840"/>
        <w:jc w:val="both"/>
        <w:rPr>
          <w:b/>
          <w:sz w:val="28"/>
          <w:szCs w:val="28"/>
        </w:rPr>
      </w:pPr>
      <w:bookmarkStart w:id="35" w:name="sub_401"/>
      <w:r w:rsidRPr="00BB264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35"/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Финансирование мероприятий подпрограммы предусматривается за счет средств местного бюджета.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Объем бюджетных ассигнований на 2018-2024 годы составляет 680,4 тыс. рублей, в том числе по годам: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2018 год - 5,0 тыс. рублей;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2019 год - 1,0 тыс. рублей;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2020 год – 168,0 тыс. рублей;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2021 год – 117,5 тыс. рублей;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2022 год – 127,5 тыс. рублей;</w:t>
      </w:r>
    </w:p>
    <w:p w:rsidR="00D00A70" w:rsidRPr="00D00A70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2023 год – 130,7 тыс. рублей;</w:t>
      </w:r>
    </w:p>
    <w:p w:rsidR="0019405B" w:rsidRDefault="00D00A70" w:rsidP="00D00A70">
      <w:pPr>
        <w:ind w:firstLine="840"/>
        <w:jc w:val="both"/>
        <w:rPr>
          <w:sz w:val="28"/>
          <w:szCs w:val="28"/>
        </w:rPr>
      </w:pPr>
      <w:r w:rsidRPr="00D00A70">
        <w:rPr>
          <w:sz w:val="28"/>
          <w:szCs w:val="28"/>
        </w:rPr>
        <w:t>2024 год – 130,7 тыс. рублей</w:t>
      </w:r>
      <w:r w:rsidR="0019405B">
        <w:rPr>
          <w:sz w:val="28"/>
          <w:szCs w:val="28"/>
        </w:rPr>
        <w:t>.</w:t>
      </w:r>
    </w:p>
    <w:p w:rsidR="00BB2647" w:rsidRPr="00BB2647" w:rsidRDefault="00BB2647" w:rsidP="0019405B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19405B" w:rsidRDefault="00BB2647" w:rsidP="0019405B">
      <w:pPr>
        <w:jc w:val="center"/>
        <w:rPr>
          <w:b/>
          <w:sz w:val="28"/>
          <w:szCs w:val="28"/>
        </w:rPr>
      </w:pPr>
      <w:bookmarkStart w:id="36" w:name="sub_501"/>
      <w:r w:rsidRPr="00BB2647">
        <w:rPr>
          <w:b/>
          <w:sz w:val="28"/>
          <w:szCs w:val="28"/>
        </w:rPr>
        <w:t xml:space="preserve">5. </w:t>
      </w:r>
      <w:bookmarkStart w:id="37" w:name="sub_701"/>
      <w:bookmarkEnd w:id="36"/>
      <w:r w:rsidRPr="00BB2647">
        <w:rPr>
          <w:b/>
          <w:sz w:val="28"/>
          <w:szCs w:val="28"/>
        </w:rPr>
        <w:t xml:space="preserve">Механизм реализации муниципальной программы </w:t>
      </w:r>
    </w:p>
    <w:p w:rsidR="00BB2647" w:rsidRPr="00BB2647" w:rsidRDefault="00BB2647" w:rsidP="0019405B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и </w:t>
      </w:r>
      <w:proofErr w:type="gramStart"/>
      <w:r w:rsidRPr="00BB2647">
        <w:rPr>
          <w:b/>
          <w:sz w:val="28"/>
          <w:szCs w:val="28"/>
        </w:rPr>
        <w:t>контроль за</w:t>
      </w:r>
      <w:proofErr w:type="gramEnd"/>
      <w:r w:rsidRPr="00BB2647">
        <w:rPr>
          <w:b/>
          <w:sz w:val="28"/>
          <w:szCs w:val="28"/>
        </w:rPr>
        <w:t xml:space="preserve"> ее выполнением</w:t>
      </w:r>
    </w:p>
    <w:bookmarkEnd w:id="37"/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9E241C">
        <w:rPr>
          <w:sz w:val="28"/>
          <w:szCs w:val="28"/>
        </w:rPr>
        <w:t xml:space="preserve">отдел ЖКХ, </w:t>
      </w:r>
      <w:r w:rsidR="0019405B" w:rsidRPr="0019405B">
        <w:rPr>
          <w:sz w:val="28"/>
          <w:szCs w:val="28"/>
        </w:rPr>
        <w:t xml:space="preserve">земельных и имущественных отношений администрации Пластуновского сельского поселения </w:t>
      </w:r>
      <w:proofErr w:type="spellStart"/>
      <w:r w:rsidR="0019405B" w:rsidRPr="0019405B">
        <w:rPr>
          <w:sz w:val="28"/>
          <w:szCs w:val="28"/>
        </w:rPr>
        <w:t>Динского</w:t>
      </w:r>
      <w:proofErr w:type="spellEnd"/>
      <w:r w:rsidR="0019405B" w:rsidRPr="0019405B">
        <w:rPr>
          <w:sz w:val="28"/>
          <w:szCs w:val="28"/>
        </w:rPr>
        <w:t xml:space="preserve"> 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Координатор подпрограммы: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мониторинг реализации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BB2647">
        <w:rPr>
          <w:sz w:val="28"/>
          <w:szCs w:val="28"/>
        </w:rPr>
        <w:t>за</w:t>
      </w:r>
      <w:proofErr w:type="gramEnd"/>
      <w:r w:rsidRPr="00BB2647">
        <w:rPr>
          <w:sz w:val="28"/>
          <w:szCs w:val="28"/>
        </w:rPr>
        <w:t xml:space="preserve"> </w:t>
      </w:r>
      <w:proofErr w:type="gramStart"/>
      <w:r w:rsidRPr="00BB2647">
        <w:rPr>
          <w:sz w:val="28"/>
          <w:szCs w:val="28"/>
        </w:rPr>
        <w:t>отчетным</w:t>
      </w:r>
      <w:proofErr w:type="gramEnd"/>
      <w:r w:rsidRPr="00BB2647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lastRenderedPageBreak/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Муниципальный заказчик:</w:t>
      </w:r>
    </w:p>
    <w:p w:rsidR="00BB2647" w:rsidRPr="00BB2647" w:rsidRDefault="00BB2647" w:rsidP="00BB2647">
      <w:pPr>
        <w:ind w:firstLine="96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BB2647">
        <w:rPr>
          <w:sz w:val="28"/>
          <w:szCs w:val="28"/>
        </w:rPr>
        <w:t xml:space="preserve">Проведение работ по ремонту и благоустройству памятников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Краснодарского края от 6 февраля </w:t>
      </w:r>
      <w:smartTag w:uri="urn:schemas-microsoft-com:office:smarttags" w:element="metricconverter">
        <w:smartTagPr>
          <w:attr w:name="ProductID" w:val="2003 г"/>
        </w:smartTagPr>
        <w:r w:rsidRPr="00BB2647">
          <w:rPr>
            <w:sz w:val="28"/>
            <w:szCs w:val="28"/>
          </w:rPr>
          <w:t>2003 г</w:t>
        </w:r>
      </w:smartTag>
      <w:r w:rsidRPr="00BB2647">
        <w:rPr>
          <w:sz w:val="28"/>
          <w:szCs w:val="28"/>
        </w:rPr>
        <w:t>. N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края».</w:t>
      </w:r>
      <w:proofErr w:type="gramEnd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проводит анализ выполнения мероприятия;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BB2647">
        <w:rPr>
          <w:sz w:val="28"/>
          <w:szCs w:val="28"/>
        </w:rPr>
        <w:t>дств в пр</w:t>
      </w:r>
      <w:proofErr w:type="gramEnd"/>
      <w:r w:rsidRPr="00BB2647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Исполнитель: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9E241C">
      <w:pPr>
        <w:ind w:firstLine="851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Контроль за</w:t>
      </w:r>
      <w:proofErr w:type="gramEnd"/>
      <w:r w:rsidRPr="00BB2647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</w:t>
      </w:r>
      <w:r w:rsidR="009E241C">
        <w:rPr>
          <w:sz w:val="28"/>
          <w:szCs w:val="28"/>
        </w:rPr>
        <w:t>администрация</w:t>
      </w:r>
      <w:r w:rsidRPr="00BB2647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района.</w:t>
      </w:r>
    </w:p>
    <w:p w:rsidR="009E241C" w:rsidRPr="00BB2647" w:rsidRDefault="009E241C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7D66" w:rsidRDefault="00567D66" w:rsidP="00567D66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Начальник отдела ЖКХ, земельных</w:t>
      </w:r>
    </w:p>
    <w:p w:rsidR="00567D66" w:rsidRDefault="00567D66" w:rsidP="00567D66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 xml:space="preserve"> </w:t>
      </w:r>
      <w:r w:rsidRPr="00BB2647">
        <w:rPr>
          <w:sz w:val="28"/>
          <w:szCs w:val="28"/>
        </w:rPr>
        <w:t xml:space="preserve">администрации </w:t>
      </w:r>
    </w:p>
    <w:p w:rsidR="00BB2647" w:rsidRPr="00BB2647" w:rsidRDefault="00567D66" w:rsidP="00567D66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proofErr w:type="spellStart"/>
      <w:r w:rsidRPr="00BB2647">
        <w:rPr>
          <w:sz w:val="28"/>
          <w:szCs w:val="28"/>
        </w:rPr>
        <w:t>К.Г.Зименко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B2647" w:rsidRPr="00BB2647" w:rsidTr="004239C4">
        <w:tc>
          <w:tcPr>
            <w:tcW w:w="5325" w:type="dxa"/>
          </w:tcPr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ПРИЛОЖЕНИЕ № 2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к муниципальной программе 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Pr="00BB2647">
              <w:rPr>
                <w:sz w:val="28"/>
                <w:szCs w:val="28"/>
              </w:rPr>
              <w:t xml:space="preserve"> района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«</w:t>
            </w:r>
            <w:r w:rsidRPr="00BB2647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B2647">
              <w:rPr>
                <w:sz w:val="28"/>
                <w:szCs w:val="28"/>
              </w:rPr>
              <w:t>»</w:t>
            </w:r>
          </w:p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2647" w:rsidRPr="00BB2647" w:rsidRDefault="00BB2647" w:rsidP="00BB2647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Подпрограмма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«Пожарная безопасность в Пластуновском сельском поселении»</w:t>
      </w:r>
    </w:p>
    <w:p w:rsidR="00BB2647" w:rsidRPr="00BB2647" w:rsidRDefault="00BB2647" w:rsidP="00BB2647">
      <w:pPr>
        <w:ind w:right="-284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муниципальной программы Пластуновского сельского поселения</w:t>
      </w:r>
    </w:p>
    <w:p w:rsidR="00BB2647" w:rsidRPr="00BB2647" w:rsidRDefault="00BB2647" w:rsidP="00BB2647">
      <w:pPr>
        <w:ind w:right="-284"/>
        <w:jc w:val="center"/>
        <w:rPr>
          <w:sz w:val="28"/>
          <w:szCs w:val="28"/>
        </w:rPr>
      </w:pP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 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Паспорт</w:t>
      </w:r>
      <w:r w:rsidRPr="00BB2647">
        <w:rPr>
          <w:sz w:val="28"/>
          <w:szCs w:val="28"/>
        </w:rPr>
        <w:br/>
        <w:t>подпрограммы «Пожарная безопасность в Пластуновском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сельском </w:t>
      </w:r>
      <w:proofErr w:type="gramStart"/>
      <w:r w:rsidRPr="00BB2647">
        <w:rPr>
          <w:sz w:val="28"/>
          <w:szCs w:val="28"/>
        </w:rPr>
        <w:t>поселении</w:t>
      </w:r>
      <w:proofErr w:type="gramEnd"/>
      <w:r w:rsidRPr="00BB2647">
        <w:rPr>
          <w:sz w:val="28"/>
          <w:szCs w:val="28"/>
        </w:rPr>
        <w:t>» муниципальной программы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общество с ограниченной ответственностью «</w:t>
            </w:r>
            <w:proofErr w:type="spellStart"/>
            <w:r w:rsidRPr="00BB2647">
              <w:rPr>
                <w:sz w:val="28"/>
                <w:szCs w:val="28"/>
              </w:rPr>
              <w:t>Пластуновское</w:t>
            </w:r>
            <w:proofErr w:type="spellEnd"/>
            <w:r w:rsidRPr="00BB2647">
              <w:rPr>
                <w:sz w:val="28"/>
                <w:szCs w:val="28"/>
              </w:rPr>
              <w:t xml:space="preserve"> ЖКХ»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совершенствование системы обеспечения пожарной безопасности в поселении;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работников муниципальных бюджетных и казенных учреждений  муниципального образования;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обеспечение первичных мер противопожарной безопасности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реализация мероприятий по совершенствованию противопожарной защиты объектов, в том числе </w:t>
            </w:r>
            <w:r w:rsidRPr="00BB2647">
              <w:rPr>
                <w:sz w:val="28"/>
                <w:szCs w:val="28"/>
              </w:rPr>
              <w:lastRenderedPageBreak/>
              <w:t>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36" w:type="dxa"/>
          </w:tcPr>
          <w:p w:rsidR="00BB2647" w:rsidRPr="00BB2647" w:rsidRDefault="00BB2647" w:rsidP="009E241C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сроки реализации 2018 – 202</w:t>
            </w:r>
            <w:r w:rsidR="009E241C"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 xml:space="preserve"> годы, 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этапы не предусмотрены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9E241C" w:rsidRDefault="00BB2647" w:rsidP="00BB2647">
            <w:pPr>
              <w:rPr>
                <w:b/>
                <w:sz w:val="28"/>
                <w:szCs w:val="28"/>
              </w:rPr>
            </w:pPr>
            <w:r w:rsidRPr="009E241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36" w:type="dxa"/>
          </w:tcPr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объем бюджетных ассигнований  на 2018-2024г из средств местного бюджета составит 205,0 тыс. рублей, в том числе по годам: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2018 год - 5,0 тыс. рублей;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2019 год - 50,0 тыс. рублей;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2020 год - 0,0 тыс. рублей;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2021 год –0,0 тыс. рублей;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2022 год – 50,0 тыс. рублей;</w:t>
            </w:r>
          </w:p>
          <w:p w:rsidR="00D00A70" w:rsidRPr="00D00A70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2023 год – 50,0 тыс. рублей;</w:t>
            </w:r>
          </w:p>
          <w:p w:rsidR="00BB2647" w:rsidRPr="00BB2647" w:rsidRDefault="00D00A70" w:rsidP="00D00A70">
            <w:pPr>
              <w:rPr>
                <w:sz w:val="28"/>
                <w:szCs w:val="28"/>
              </w:rPr>
            </w:pPr>
            <w:r w:rsidRPr="00D00A70">
              <w:rPr>
                <w:sz w:val="28"/>
                <w:szCs w:val="28"/>
              </w:rPr>
              <w:t>2024 год – 50,0 тыс. рублей</w:t>
            </w:r>
            <w:r w:rsidR="009E241C" w:rsidRPr="009E241C">
              <w:rPr>
                <w:sz w:val="28"/>
                <w:szCs w:val="28"/>
              </w:rPr>
              <w:t>;</w:t>
            </w:r>
          </w:p>
        </w:tc>
      </w:tr>
    </w:tbl>
    <w:p w:rsidR="00BB2647" w:rsidRPr="00BB2647" w:rsidRDefault="00BB2647" w:rsidP="00BB2647">
      <w:pPr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1. Характеристика текущего состояния и основные проблемы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в сфере реализации муниципальной подпрограммы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Обеспечение необходимого уровня пожарной безопасности, организация первичных мер противопожарной безопасности 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Проводимая работа, позволила снизить пожароопасную обстановку в поселении, а также: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повысить пожарную безопасность социально значимых объектов поселения, расположенных в удаленных от пожарных подразделений населенных пунктах.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</w:t>
      </w:r>
      <w:r w:rsidRPr="00BB2647">
        <w:rPr>
          <w:sz w:val="28"/>
          <w:szCs w:val="28"/>
        </w:rPr>
        <w:lastRenderedPageBreak/>
        <w:t>уменьшение материального ущерба), а это связано с организацией в поселении муниципальной пожарной части.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Основными направлениями мероприятий подпрограммы, которые смогут обеспечить уменьшение рисков пожаров в поселении, являются: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оптимизация финансовых и материальных ресурсов федеральных органов государственной власти, органов государственной власти Краснодарского края, местных администраций  и организаций, направляемых на решение проблем пожарной безопасности;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строительство и оснащение современными техническими средствами пожарных депо в первую очередь в населенных пунктах, на территории которых отсутствуют подразделения пожарной охраны;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развитие материально-технической базы профессиональных пожарных подразделений;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создание и развитие системы добровольных пожарных подразделений.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можно считать</w:t>
      </w:r>
      <w:bookmarkStart w:id="38" w:name="sub_221"/>
      <w:r w:rsidRPr="00BB2647">
        <w:rPr>
          <w:sz w:val="28"/>
          <w:szCs w:val="28"/>
        </w:rPr>
        <w:t xml:space="preserve"> комплексный подход к решению </w:t>
      </w:r>
      <w:proofErr w:type="gramStart"/>
      <w:r w:rsidRPr="00BB2647">
        <w:rPr>
          <w:sz w:val="28"/>
          <w:szCs w:val="28"/>
        </w:rPr>
        <w:t>проблемы повышения эффективности системы обеспечения пожарной безопасности</w:t>
      </w:r>
      <w:proofErr w:type="gramEnd"/>
      <w:r w:rsidRPr="00BB2647">
        <w:rPr>
          <w:sz w:val="28"/>
          <w:szCs w:val="28"/>
        </w:rPr>
        <w:t xml:space="preserve"> в поселении.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деятельности.</w:t>
      </w:r>
    </w:p>
    <w:bookmarkEnd w:id="38"/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стоящих проблем. В связи с этим использование системного и комплексного подхода позволит обеспечить достижение наибольшего эффекта в повышении эффективности системы обеспечения пожарной безопасности в поселении.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bookmarkStart w:id="39" w:name="sub_204"/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2. Цели, задачи и целевые показатели, сроки и этапы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реализации подпрограммы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</w:p>
    <w:bookmarkEnd w:id="39"/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Цель подпрограммы - совершенствование системы обеспечения пожарной безопасности в поселении.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достижения цели подпрограммы необходимо решить основные задачи: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развитие материально-технической базы противопожарных подразделений и их оснащение новыми средствами спасения и пожаротушения, обнаружения пожаров и оповещения населения поселения;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 на территории поселения.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При выполнении намеченных в подпрограмме мероприятий предполагается обеспечить устойчивую тенденцию к снижению пожарных </w:t>
      </w:r>
      <w:r w:rsidRPr="00BB2647">
        <w:rPr>
          <w:sz w:val="28"/>
          <w:szCs w:val="28"/>
        </w:rPr>
        <w:lastRenderedPageBreak/>
        <w:t>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  <w:sectPr w:rsidR="00BB2647" w:rsidRPr="00BB2647" w:rsidSect="004239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B2647">
        <w:rPr>
          <w:sz w:val="28"/>
          <w:szCs w:val="28"/>
        </w:rPr>
        <w:t>Реализация подпрограммы рассчитана на срок с 2018 года по 202</w:t>
      </w:r>
      <w:r w:rsidR="009E241C"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 год.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</w:p>
    <w:p w:rsidR="00BB2647" w:rsidRPr="00BB2647" w:rsidRDefault="00BB2647" w:rsidP="00BB2647">
      <w:pPr>
        <w:ind w:right="-1"/>
        <w:jc w:val="center"/>
        <w:rPr>
          <w:sz w:val="28"/>
          <w:szCs w:val="28"/>
        </w:rPr>
      </w:pPr>
      <w:r w:rsidRPr="00BB2647">
        <w:rPr>
          <w:b/>
          <w:bCs/>
          <w:sz w:val="28"/>
          <w:szCs w:val="28"/>
        </w:rPr>
        <w:t>Цели, задачи и целевые показатели подпрограммы «</w:t>
      </w:r>
      <w:r w:rsidRPr="00BB2647">
        <w:rPr>
          <w:bCs/>
          <w:sz w:val="28"/>
          <w:szCs w:val="28"/>
        </w:rPr>
        <w:t>Пожарная безопасность</w:t>
      </w:r>
    </w:p>
    <w:p w:rsidR="00BB2647" w:rsidRPr="00BB2647" w:rsidRDefault="00BB2647" w:rsidP="00BB2647">
      <w:pPr>
        <w:ind w:right="-284"/>
        <w:jc w:val="center"/>
        <w:rPr>
          <w:b/>
          <w:bCs/>
          <w:sz w:val="28"/>
          <w:szCs w:val="28"/>
        </w:rPr>
      </w:pPr>
      <w:r w:rsidRPr="00BB2647">
        <w:rPr>
          <w:sz w:val="28"/>
          <w:szCs w:val="28"/>
        </w:rPr>
        <w:t>в Пластуновском сельском поселении»</w:t>
      </w:r>
    </w:p>
    <w:p w:rsidR="00BB2647" w:rsidRPr="00BB2647" w:rsidRDefault="00BB2647" w:rsidP="00BB2647">
      <w:pPr>
        <w:ind w:right="-284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муниципальной программы Пластуновского сельского поселения</w:t>
      </w:r>
    </w:p>
    <w:p w:rsidR="00BB2647" w:rsidRPr="00BB2647" w:rsidRDefault="00BB2647" w:rsidP="00BB2647">
      <w:pPr>
        <w:ind w:right="-284"/>
        <w:jc w:val="center"/>
        <w:rPr>
          <w:sz w:val="28"/>
          <w:szCs w:val="28"/>
        </w:rPr>
      </w:pPr>
      <w:r w:rsidRPr="00BB2647">
        <w:rPr>
          <w:b/>
          <w:sz w:val="28"/>
          <w:szCs w:val="28"/>
        </w:rPr>
        <w:t xml:space="preserve"> </w:t>
      </w:r>
      <w:proofErr w:type="spellStart"/>
      <w:r w:rsidRPr="00BB2647">
        <w:rPr>
          <w:b/>
          <w:sz w:val="28"/>
          <w:szCs w:val="28"/>
        </w:rPr>
        <w:t>Динского</w:t>
      </w:r>
      <w:proofErr w:type="spellEnd"/>
      <w:r w:rsidRPr="00BB2647">
        <w:rPr>
          <w:b/>
          <w:sz w:val="28"/>
          <w:szCs w:val="28"/>
        </w:rPr>
        <w:t xml:space="preserve"> района </w:t>
      </w:r>
      <w:r w:rsidRPr="00BB2647">
        <w:rPr>
          <w:sz w:val="28"/>
          <w:szCs w:val="28"/>
        </w:rPr>
        <w:t>«Безопасность населения»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588"/>
        <w:gridCol w:w="378"/>
        <w:gridCol w:w="952"/>
        <w:gridCol w:w="793"/>
        <w:gridCol w:w="1355"/>
        <w:gridCol w:w="1141"/>
        <w:gridCol w:w="1129"/>
        <w:gridCol w:w="1059"/>
        <w:gridCol w:w="95"/>
        <w:gridCol w:w="1275"/>
        <w:gridCol w:w="140"/>
        <w:gridCol w:w="1321"/>
        <w:gridCol w:w="1211"/>
      </w:tblGrid>
      <w:tr w:rsidR="009E241C" w:rsidRPr="00DF68B2" w:rsidTr="00881033">
        <w:trPr>
          <w:trHeight w:val="323"/>
          <w:tblHeader/>
        </w:trPr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9E241C" w:rsidRPr="00DF68B2" w:rsidRDefault="009E241C" w:rsidP="00881033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60" w:type="pct"/>
            <w:gridSpan w:val="9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9E241C" w:rsidRPr="00DF68B2" w:rsidTr="00881033">
        <w:trPr>
          <w:trHeight w:val="568"/>
          <w:tblHeader/>
        </w:trPr>
        <w:tc>
          <w:tcPr>
            <w:tcW w:w="268" w:type="pct"/>
            <w:vMerge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9E241C" w:rsidRPr="00DF68B2" w:rsidRDefault="009E241C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9E241C" w:rsidRPr="00DF68B2" w:rsidTr="00881033">
        <w:trPr>
          <w:trHeight w:val="259"/>
          <w:tblHeader/>
        </w:trPr>
        <w:tc>
          <w:tcPr>
            <w:tcW w:w="268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  <w:gridSpan w:val="2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9E241C" w:rsidRPr="00DF68B2" w:rsidTr="00881033">
        <w:trPr>
          <w:trHeight w:val="325"/>
          <w:tblHeader/>
        </w:trPr>
        <w:tc>
          <w:tcPr>
            <w:tcW w:w="268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13"/>
          </w:tcPr>
          <w:p w:rsidR="009E241C" w:rsidRPr="00DF68B2" w:rsidRDefault="009E241C" w:rsidP="009E241C">
            <w:pPr>
              <w:rPr>
                <w:sz w:val="28"/>
                <w:szCs w:val="28"/>
              </w:rPr>
            </w:pPr>
            <w:r w:rsidRPr="00E01E4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«Пожарная безопасность </w:t>
            </w:r>
            <w:r w:rsidRPr="009E241C">
              <w:rPr>
                <w:sz w:val="28"/>
                <w:szCs w:val="28"/>
              </w:rPr>
              <w:t>в Пластуновском сельском поселении»</w:t>
            </w:r>
          </w:p>
        </w:tc>
      </w:tr>
      <w:tr w:rsidR="009E241C" w:rsidRPr="00DF68B2" w:rsidTr="00881033">
        <w:trPr>
          <w:trHeight w:val="325"/>
          <w:tblHeader/>
        </w:trPr>
        <w:tc>
          <w:tcPr>
            <w:tcW w:w="268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9E241C" w:rsidRPr="009E241C" w:rsidRDefault="009E241C" w:rsidP="009E241C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9E241C" w:rsidRPr="00DF68B2" w:rsidTr="00881033">
        <w:trPr>
          <w:trHeight w:val="325"/>
          <w:tblHeader/>
        </w:trPr>
        <w:tc>
          <w:tcPr>
            <w:tcW w:w="268" w:type="pct"/>
          </w:tcPr>
          <w:p w:rsidR="009E241C" w:rsidRPr="00DF68B2" w:rsidRDefault="009E241C" w:rsidP="0088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9E241C" w:rsidRPr="009E241C" w:rsidRDefault="009E241C" w:rsidP="00881033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407BC2" w:rsidRPr="00DF68B2" w:rsidTr="00407BC2">
        <w:trPr>
          <w:trHeight w:val="325"/>
          <w:tblHeader/>
        </w:trPr>
        <w:tc>
          <w:tcPr>
            <w:tcW w:w="268" w:type="pct"/>
          </w:tcPr>
          <w:p w:rsidR="00407BC2" w:rsidRPr="00DF68B2" w:rsidRDefault="00407BC2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76" w:type="pct"/>
          </w:tcPr>
          <w:p w:rsidR="00407BC2" w:rsidRPr="009E241C" w:rsidRDefault="00407BC2" w:rsidP="00881033">
            <w:pPr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  <w:p w:rsidR="00407BC2" w:rsidRPr="009E241C" w:rsidRDefault="00407BC2" w:rsidP="008810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407BC2" w:rsidRPr="009E241C" w:rsidRDefault="00407BC2" w:rsidP="008810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241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" w:type="pct"/>
            <w:vAlign w:val="center"/>
          </w:tcPr>
          <w:p w:rsidR="00407BC2" w:rsidRPr="009E241C" w:rsidRDefault="00407BC2" w:rsidP="0088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07BC2" w:rsidRPr="009E241C" w:rsidRDefault="00407BC2" w:rsidP="00881033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407BC2" w:rsidRPr="009E241C" w:rsidRDefault="00407BC2" w:rsidP="00881033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vAlign w:val="center"/>
          </w:tcPr>
          <w:p w:rsidR="00407BC2" w:rsidRPr="009E241C" w:rsidRDefault="00C23E5C" w:rsidP="0088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vAlign w:val="center"/>
          </w:tcPr>
          <w:p w:rsidR="00407BC2" w:rsidRPr="00407BC2" w:rsidRDefault="00D00A70" w:rsidP="0040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9" w:type="pct"/>
            <w:gridSpan w:val="2"/>
            <w:vAlign w:val="center"/>
          </w:tcPr>
          <w:p w:rsidR="00407BC2" w:rsidRPr="00407BC2" w:rsidRDefault="00407BC2" w:rsidP="00407BC2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407BC2" w:rsidRPr="00407BC2" w:rsidRDefault="00407BC2" w:rsidP="00407BC2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397" w:type="pct"/>
            <w:vAlign w:val="center"/>
          </w:tcPr>
          <w:p w:rsidR="00407BC2" w:rsidRPr="00407BC2" w:rsidRDefault="00407BC2" w:rsidP="00407BC2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</w:tr>
    </w:tbl>
    <w:p w:rsidR="00BB2647" w:rsidRDefault="00BB2647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8A1E36" w:rsidRDefault="008A1E36" w:rsidP="00BB2647">
      <w:pPr>
        <w:ind w:firstLine="840"/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lastRenderedPageBreak/>
        <w:t>3. Перечень мероприятий подпрограммы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</w:p>
    <w:p w:rsidR="00BB2647" w:rsidRDefault="00BB2647" w:rsidP="00BB2647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 w:rsidR="009E241C"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D00A70" w:rsidRPr="001B563D" w:rsidTr="00880DC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D00A70" w:rsidRPr="001B563D" w:rsidRDefault="00D00A70" w:rsidP="00880DCE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1B563D" w:rsidRDefault="00D00A70" w:rsidP="00880DC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D00A70" w:rsidRPr="001B563D" w:rsidRDefault="00D00A70" w:rsidP="00880DCE">
            <w:pPr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1134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992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993" w:type="dxa"/>
          </w:tcPr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D00A70" w:rsidRPr="001B563D" w:rsidRDefault="00D00A70" w:rsidP="00880DC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D00A70" w:rsidRPr="001B563D" w:rsidRDefault="00D00A70" w:rsidP="00880DC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9E241C" w:rsidRDefault="00D00A70" w:rsidP="00880DCE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D00A70" w:rsidRPr="001B563D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9E241C" w:rsidRDefault="00D00A70" w:rsidP="00880DCE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D00A70" w:rsidRPr="001B563D" w:rsidTr="00880DCE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D00A70" w:rsidRPr="001B563D" w:rsidRDefault="00D00A70" w:rsidP="00880DCE"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1B563D" w:rsidRDefault="00D00A70" w:rsidP="00880DCE">
            <w:r w:rsidRPr="009E241C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E241C">
              <w:t>водоисточников</w:t>
            </w:r>
            <w:proofErr w:type="spellEnd"/>
            <w:proofErr w:type="gramStart"/>
            <w:r w:rsidRPr="009E241C"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19405B" w:rsidRDefault="00D00A70" w:rsidP="00880DCE">
            <w:pPr>
              <w:spacing w:line="216" w:lineRule="auto"/>
              <w:jc w:val="center"/>
            </w:pPr>
            <w:r>
              <w:t>205,0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19405B" w:rsidRDefault="00D00A70" w:rsidP="00880DCE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156C39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BB2647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Ремонт 4 пожарных гидрантов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BB2647" w:rsidRDefault="00D00A70" w:rsidP="00880DCE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D00A70" w:rsidRPr="00BB2647" w:rsidRDefault="00D00A70" w:rsidP="00880DCE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D00A70" w:rsidRPr="001B563D" w:rsidTr="00880DCE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19405B" w:rsidRDefault="00D00A70" w:rsidP="00880DCE">
            <w:pPr>
              <w:spacing w:line="216" w:lineRule="auto"/>
              <w:jc w:val="center"/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1B563D" w:rsidRDefault="00D00A70" w:rsidP="00880D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  <w:tr w:rsidR="00D00A70" w:rsidRPr="001B563D" w:rsidTr="00880DC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D00A70" w:rsidRPr="001B563D" w:rsidRDefault="00D00A70" w:rsidP="00880DCE"/>
        </w:tc>
        <w:tc>
          <w:tcPr>
            <w:tcW w:w="2268" w:type="dxa"/>
            <w:vMerge/>
            <w:shd w:val="clear" w:color="auto" w:fill="auto"/>
          </w:tcPr>
          <w:p w:rsidR="00D00A70" w:rsidRPr="001B563D" w:rsidRDefault="00D00A70" w:rsidP="00880DC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D00A70" w:rsidRPr="001B563D" w:rsidRDefault="00D00A70" w:rsidP="00880DC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D00A70" w:rsidRPr="0019405B" w:rsidRDefault="00D00A70" w:rsidP="00880DCE">
            <w:pPr>
              <w:spacing w:line="216" w:lineRule="auto"/>
              <w:jc w:val="center"/>
            </w:pPr>
            <w:r>
              <w:t>205,0</w:t>
            </w:r>
          </w:p>
        </w:tc>
        <w:tc>
          <w:tcPr>
            <w:tcW w:w="821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D00A70" w:rsidRPr="0019405B" w:rsidRDefault="00D00A70" w:rsidP="00880DCE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</w:tcPr>
          <w:p w:rsidR="00D00A70" w:rsidRDefault="00D00A70" w:rsidP="00880DCE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</w:tcPr>
          <w:p w:rsidR="00D00A70" w:rsidRDefault="00D00A70" w:rsidP="00880DCE">
            <w:pPr>
              <w:jc w:val="center"/>
            </w:pPr>
            <w:r w:rsidRPr="00156C39">
              <w:t>0,0</w:t>
            </w:r>
          </w:p>
        </w:tc>
        <w:tc>
          <w:tcPr>
            <w:tcW w:w="1134" w:type="dxa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</w:tcPr>
          <w:p w:rsidR="00D00A70" w:rsidRDefault="00D00A70" w:rsidP="00880DCE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1B563D" w:rsidRDefault="00D00A70" w:rsidP="00880DC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1B563D" w:rsidRDefault="00D00A70" w:rsidP="00880DCE">
            <w:pPr>
              <w:ind w:right="-108"/>
              <w:rPr>
                <w:sz w:val="22"/>
                <w:szCs w:val="22"/>
              </w:rPr>
            </w:pPr>
          </w:p>
        </w:tc>
      </w:tr>
    </w:tbl>
    <w:p w:rsidR="00C23E5C" w:rsidRDefault="00C23E5C" w:rsidP="00BB2647">
      <w:pPr>
        <w:ind w:firstLine="840"/>
        <w:jc w:val="right"/>
        <w:rPr>
          <w:b/>
          <w:sz w:val="28"/>
          <w:szCs w:val="28"/>
        </w:rPr>
      </w:pPr>
    </w:p>
    <w:p w:rsidR="00C23E5C" w:rsidRDefault="00C23E5C" w:rsidP="00BB2647">
      <w:pPr>
        <w:ind w:firstLine="840"/>
        <w:jc w:val="right"/>
        <w:rPr>
          <w:b/>
          <w:sz w:val="28"/>
          <w:szCs w:val="28"/>
        </w:rPr>
      </w:pPr>
    </w:p>
    <w:p w:rsidR="00BB2647" w:rsidRPr="00BB2647" w:rsidRDefault="00BB2647" w:rsidP="00C23E5C">
      <w:pPr>
        <w:rPr>
          <w:b/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  <w:sectPr w:rsidR="00BB2647" w:rsidRPr="00BB2647" w:rsidSect="004239C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bookmarkStart w:id="40" w:name="sub_404"/>
      <w:r w:rsidRPr="00BB264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40"/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Реализацию подпрограммы предусматривается осуществлять за счет средств местного бюджета.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BB2647">
        <w:rPr>
          <w:sz w:val="28"/>
          <w:szCs w:val="28"/>
        </w:rPr>
        <w:t xml:space="preserve">Общий объем финансирования подпрограммы составит </w:t>
      </w:r>
      <w:r>
        <w:rPr>
          <w:sz w:val="28"/>
          <w:szCs w:val="28"/>
        </w:rPr>
        <w:t>25</w:t>
      </w:r>
      <w:r w:rsidRPr="009E241C">
        <w:rPr>
          <w:sz w:val="28"/>
          <w:szCs w:val="28"/>
        </w:rPr>
        <w:t>5,0 тыс. рублей, в том числе по годам: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2018 год - 5,0 тыс. рублей;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2019 год - 50,0 тыс. рублей;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2020 год - 0,0 тыс. рублей;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2021 год – 50,0 тыс. рублей;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2022 год – 50,0 тыс. рублей;</w:t>
      </w:r>
    </w:p>
    <w:p w:rsidR="00D00A70" w:rsidRPr="009E241C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2023 год – 50,0 тыс. рублей;</w:t>
      </w:r>
    </w:p>
    <w:p w:rsidR="00BB2647" w:rsidRDefault="00D00A70" w:rsidP="00D00A70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2024 год – 50,0 тыс. рублей</w:t>
      </w:r>
      <w:r w:rsidR="009E241C" w:rsidRPr="009E241C">
        <w:rPr>
          <w:sz w:val="28"/>
          <w:szCs w:val="28"/>
        </w:rPr>
        <w:t>;</w:t>
      </w:r>
    </w:p>
    <w:p w:rsidR="009E241C" w:rsidRPr="00BB2647" w:rsidRDefault="009E241C" w:rsidP="009E241C">
      <w:pPr>
        <w:ind w:firstLine="851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5. Механизм реализации муниципальной программы и </w:t>
      </w:r>
      <w:proofErr w:type="gramStart"/>
      <w:r w:rsidRPr="00BB2647">
        <w:rPr>
          <w:b/>
          <w:sz w:val="28"/>
          <w:szCs w:val="28"/>
        </w:rPr>
        <w:t>контроль за</w:t>
      </w:r>
      <w:proofErr w:type="gramEnd"/>
      <w:r w:rsidRPr="00BB2647">
        <w:rPr>
          <w:b/>
          <w:sz w:val="28"/>
          <w:szCs w:val="28"/>
        </w:rPr>
        <w:t xml:space="preserve"> ее выполнением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567D66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567D66" w:rsidRPr="00567D66">
        <w:rPr>
          <w:sz w:val="28"/>
          <w:szCs w:val="28"/>
        </w:rPr>
        <w:t xml:space="preserve">отдел ЖКХ, земельных и имущественных отношений администрации Пластуновского сельского поселения </w:t>
      </w:r>
      <w:proofErr w:type="spellStart"/>
      <w:r w:rsidR="00567D66" w:rsidRPr="00567D66">
        <w:rPr>
          <w:sz w:val="28"/>
          <w:szCs w:val="28"/>
        </w:rPr>
        <w:t>Динского</w:t>
      </w:r>
      <w:proofErr w:type="spellEnd"/>
      <w:r w:rsidR="00567D66">
        <w:rPr>
          <w:sz w:val="28"/>
          <w:szCs w:val="28"/>
        </w:rPr>
        <w:t xml:space="preserve"> </w:t>
      </w:r>
      <w:r w:rsidR="00567D66" w:rsidRPr="00567D66">
        <w:rPr>
          <w:sz w:val="28"/>
          <w:szCs w:val="28"/>
        </w:rPr>
        <w:t>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Координатор подпрограммы: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мониторинг реализации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BB2647">
        <w:rPr>
          <w:sz w:val="28"/>
          <w:szCs w:val="28"/>
        </w:rPr>
        <w:t>за</w:t>
      </w:r>
      <w:proofErr w:type="gramEnd"/>
      <w:r w:rsidRPr="00BB2647">
        <w:rPr>
          <w:sz w:val="28"/>
          <w:szCs w:val="28"/>
        </w:rPr>
        <w:t xml:space="preserve"> </w:t>
      </w:r>
      <w:proofErr w:type="gramStart"/>
      <w:r w:rsidRPr="00BB2647">
        <w:rPr>
          <w:sz w:val="28"/>
          <w:szCs w:val="28"/>
        </w:rPr>
        <w:t>отчетным</w:t>
      </w:r>
      <w:proofErr w:type="gramEnd"/>
      <w:r w:rsidRPr="00BB2647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Муниципальный заказчик:</w:t>
      </w:r>
    </w:p>
    <w:p w:rsidR="00BB2647" w:rsidRPr="00BB2647" w:rsidRDefault="00BB2647" w:rsidP="00BB2647">
      <w:pPr>
        <w:ind w:firstLine="96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</w:t>
      </w:r>
      <w:r w:rsidRPr="00BB2647">
        <w:rPr>
          <w:sz w:val="28"/>
          <w:szCs w:val="28"/>
        </w:rPr>
        <w:lastRenderedPageBreak/>
        <w:t xml:space="preserve">для обеспечения государственных и муниципальных нужд». </w:t>
      </w:r>
      <w:proofErr w:type="gramStart"/>
      <w:r w:rsidRPr="00BB2647">
        <w:rPr>
          <w:sz w:val="28"/>
          <w:szCs w:val="28"/>
        </w:rPr>
        <w:t xml:space="preserve">Проведение работ по ремонту и благоустройству памятников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Краснодарского края от 6 февраля </w:t>
      </w:r>
      <w:smartTag w:uri="urn:schemas-microsoft-com:office:smarttags" w:element="metricconverter">
        <w:smartTagPr>
          <w:attr w:name="ProductID" w:val="2003 г"/>
        </w:smartTagPr>
        <w:r w:rsidRPr="00BB2647">
          <w:rPr>
            <w:sz w:val="28"/>
            <w:szCs w:val="28"/>
          </w:rPr>
          <w:t>2003 г</w:t>
        </w:r>
      </w:smartTag>
      <w:r w:rsidRPr="00BB2647">
        <w:rPr>
          <w:sz w:val="28"/>
          <w:szCs w:val="28"/>
        </w:rPr>
        <w:t>. N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края».</w:t>
      </w:r>
      <w:proofErr w:type="gramEnd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проводит анализ выполнения мероприятия;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BB2647">
        <w:rPr>
          <w:sz w:val="28"/>
          <w:szCs w:val="28"/>
        </w:rPr>
        <w:t>дств в пр</w:t>
      </w:r>
      <w:proofErr w:type="gramEnd"/>
      <w:r w:rsidRPr="00BB2647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Исполнитель: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Контроль за</w:t>
      </w:r>
      <w:proofErr w:type="gramEnd"/>
      <w:r w:rsidRPr="00BB2647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</w:t>
      </w:r>
      <w:r w:rsidR="00567D66">
        <w:rPr>
          <w:sz w:val="28"/>
          <w:szCs w:val="28"/>
        </w:rPr>
        <w:t>а</w:t>
      </w:r>
      <w:r w:rsidR="00567D66" w:rsidRPr="00567D66">
        <w:rPr>
          <w:sz w:val="28"/>
          <w:szCs w:val="28"/>
        </w:rPr>
        <w:t xml:space="preserve">дминистрация Пластуновского сельского поселения </w:t>
      </w:r>
      <w:proofErr w:type="spellStart"/>
      <w:r w:rsidR="00567D66" w:rsidRPr="00567D66">
        <w:rPr>
          <w:sz w:val="28"/>
          <w:szCs w:val="28"/>
        </w:rPr>
        <w:t>Динского</w:t>
      </w:r>
      <w:proofErr w:type="spellEnd"/>
      <w:r w:rsidR="00567D66" w:rsidRPr="00567D66">
        <w:rPr>
          <w:sz w:val="28"/>
          <w:szCs w:val="28"/>
        </w:rPr>
        <w:t xml:space="preserve"> 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Начальник отдела ЖКХ, земельных и 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имущественных отношений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647">
        <w:rPr>
          <w:sz w:val="28"/>
          <w:szCs w:val="28"/>
        </w:rPr>
        <w:t>администрации Пластуновского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647">
        <w:rPr>
          <w:sz w:val="28"/>
          <w:szCs w:val="28"/>
        </w:rPr>
        <w:t>сельского поселения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proofErr w:type="spellStart"/>
      <w:r w:rsidRPr="00BB2647">
        <w:rPr>
          <w:sz w:val="28"/>
          <w:szCs w:val="28"/>
        </w:rPr>
        <w:t>К.Г.Зименко</w:t>
      </w:r>
      <w:proofErr w:type="spellEnd"/>
    </w:p>
    <w:p w:rsidR="00BB2647" w:rsidRPr="00BB2647" w:rsidRDefault="00BB2647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2647" w:rsidRDefault="00BB2647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1E36" w:rsidRPr="00BB2647" w:rsidRDefault="008A1E36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B2647" w:rsidRPr="00BB2647" w:rsidTr="004239C4">
        <w:tc>
          <w:tcPr>
            <w:tcW w:w="5325" w:type="dxa"/>
          </w:tcPr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BB2647" w:rsidRPr="00BB2647" w:rsidRDefault="00BB2647" w:rsidP="00BB2647">
            <w:pPr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ПРИЛОЖЕНИЕ № 3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к муниципальной программе 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  <w:r w:rsidRPr="00BB2647">
              <w:rPr>
                <w:sz w:val="28"/>
                <w:szCs w:val="28"/>
              </w:rPr>
              <w:t xml:space="preserve"> района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«</w:t>
            </w:r>
            <w:r w:rsidRPr="00BB2647">
              <w:rPr>
                <w:bCs/>
                <w:sz w:val="28"/>
                <w:szCs w:val="28"/>
              </w:rPr>
              <w:t>Обеспечение безопасности населения</w:t>
            </w:r>
            <w:r w:rsidRPr="00BB2647">
              <w:rPr>
                <w:sz w:val="28"/>
                <w:szCs w:val="28"/>
              </w:rPr>
              <w:t>»</w:t>
            </w:r>
          </w:p>
          <w:p w:rsidR="00BB2647" w:rsidRPr="00BB2647" w:rsidRDefault="00BB2647" w:rsidP="00BB264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Подпрограмма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«Мероприятия по обеспечению безопасности людей </w:t>
      </w:r>
      <w:proofErr w:type="gramStart"/>
      <w:r w:rsidRPr="00BB2647">
        <w:rPr>
          <w:sz w:val="28"/>
          <w:szCs w:val="28"/>
        </w:rPr>
        <w:t>на</w:t>
      </w:r>
      <w:proofErr w:type="gramEnd"/>
      <w:r w:rsidRPr="00BB2647">
        <w:rPr>
          <w:sz w:val="28"/>
          <w:szCs w:val="28"/>
        </w:rPr>
        <w:t xml:space="preserve"> водных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объектах в Пластуновском сельском поселении» </w:t>
      </w:r>
      <w:proofErr w:type="gramStart"/>
      <w:r w:rsidRPr="00BB2647">
        <w:rPr>
          <w:sz w:val="28"/>
          <w:szCs w:val="28"/>
        </w:rPr>
        <w:t>муниципальной</w:t>
      </w:r>
      <w:proofErr w:type="gramEnd"/>
    </w:p>
    <w:p w:rsidR="00BB2647" w:rsidRPr="00BB2647" w:rsidRDefault="00BB2647" w:rsidP="00BB2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программы Пластуновского сельского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 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BB2647">
        <w:rPr>
          <w:sz w:val="28"/>
          <w:szCs w:val="28"/>
        </w:rPr>
        <w:t>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>Паспорт</w:t>
      </w:r>
      <w:r w:rsidRPr="00BB2647">
        <w:rPr>
          <w:sz w:val="28"/>
          <w:szCs w:val="28"/>
        </w:rPr>
        <w:br/>
        <w:t>подпрограммы «Мероприятия по обеспечению безопасности людей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на водных объектах в Пластуновском сельском поселении»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муниципальной программы Пластуновского сельского поселения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  <w:r w:rsidRPr="00BB2647">
        <w:rPr>
          <w:sz w:val="28"/>
          <w:szCs w:val="28"/>
        </w:rPr>
        <w:t xml:space="preserve">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 «</w:t>
      </w:r>
      <w:r w:rsidRPr="00BB2647">
        <w:rPr>
          <w:bCs/>
          <w:sz w:val="28"/>
          <w:szCs w:val="28"/>
        </w:rPr>
        <w:t>Обеспечение безопасности населения</w:t>
      </w:r>
      <w:r w:rsidRPr="00BB2647">
        <w:rPr>
          <w:sz w:val="28"/>
          <w:szCs w:val="28"/>
        </w:rPr>
        <w:t>»</w:t>
      </w:r>
    </w:p>
    <w:p w:rsidR="00BB2647" w:rsidRPr="00BB2647" w:rsidRDefault="00BB2647" w:rsidP="00BB264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отдел ЖКХ, земельных и имущественных отношений администрации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района,</w:t>
            </w:r>
          </w:p>
          <w:p w:rsidR="00BB2647" w:rsidRPr="00BB2647" w:rsidRDefault="00BB2647" w:rsidP="00BB2647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муниципальное казённое учреждение «Обеспечение хозяйственного обслуживания Пластуновского сельского поселения»,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Цели 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-повышение обеспечения безопасности, жизни и здоровья людей на водных объектах, расположенных на территории Пластуновского сельского поселения;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-реализация государственной политики, требований закона и иных нормативно-правовых актов в области безопасности населения на водных объектах;</w:t>
            </w:r>
          </w:p>
          <w:p w:rsidR="00BB2647" w:rsidRPr="00BB2647" w:rsidRDefault="00BB2647" w:rsidP="00BB2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-обеспечение необходимых условий безопасности деятельности водных объектов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своевременное оповещение и информирование населения, в том числе с использованием специализированных технических средств </w:t>
            </w:r>
            <w:r w:rsidRPr="00BB2647">
              <w:rPr>
                <w:sz w:val="28"/>
                <w:szCs w:val="28"/>
              </w:rPr>
              <w:lastRenderedPageBreak/>
              <w:t>оповещения и информирования населения в местах массового пребывания людей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Вывешено знаков безопасности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36" w:type="dxa"/>
          </w:tcPr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сроки реализации 2018 – 202</w:t>
            </w:r>
            <w:r w:rsidR="00567D66"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 xml:space="preserve"> годы, </w:t>
            </w:r>
          </w:p>
          <w:p w:rsidR="00BB2647" w:rsidRPr="00BB2647" w:rsidRDefault="00BB2647" w:rsidP="00BB2647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этапы не предусмотрены</w:t>
            </w:r>
          </w:p>
        </w:tc>
      </w:tr>
      <w:tr w:rsidR="00BB2647" w:rsidRPr="00BB2647" w:rsidTr="004239C4">
        <w:tc>
          <w:tcPr>
            <w:tcW w:w="2894" w:type="dxa"/>
          </w:tcPr>
          <w:p w:rsidR="00BB2647" w:rsidRPr="00567D66" w:rsidRDefault="00BB2647" w:rsidP="00BB2647">
            <w:pPr>
              <w:rPr>
                <w:b/>
                <w:sz w:val="28"/>
                <w:szCs w:val="28"/>
              </w:rPr>
            </w:pPr>
            <w:r w:rsidRPr="00567D66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36" w:type="dxa"/>
          </w:tcPr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Объем бюджетных ассигнований на 2018-202</w:t>
            </w:r>
            <w:r>
              <w:rPr>
                <w:sz w:val="28"/>
                <w:szCs w:val="28"/>
              </w:rPr>
              <w:t>4</w:t>
            </w:r>
            <w:r w:rsidRPr="00BB2647">
              <w:rPr>
                <w:sz w:val="28"/>
                <w:szCs w:val="28"/>
              </w:rPr>
              <w:t xml:space="preserve"> годы </w:t>
            </w:r>
            <w:r w:rsidRPr="00567D66">
              <w:rPr>
                <w:sz w:val="28"/>
                <w:szCs w:val="28"/>
              </w:rPr>
              <w:t xml:space="preserve">из средств местного бюджета составит </w:t>
            </w:r>
            <w:r>
              <w:rPr>
                <w:sz w:val="28"/>
                <w:szCs w:val="28"/>
              </w:rPr>
              <w:t>27,4</w:t>
            </w:r>
            <w:r w:rsidRPr="00567D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2018 год - 5,0 тыс. рублей;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2019 год - 5,0 тыс. рублей;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 тыс. рублей;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8,4</w:t>
            </w:r>
            <w:r w:rsidRPr="00567D66">
              <w:rPr>
                <w:sz w:val="28"/>
                <w:szCs w:val="28"/>
              </w:rPr>
              <w:t xml:space="preserve"> тыс. рублей;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</w:t>
            </w:r>
            <w:r w:rsidRPr="00567D66">
              <w:rPr>
                <w:sz w:val="28"/>
                <w:szCs w:val="28"/>
              </w:rPr>
              <w:t>,0 тыс. рублей;</w:t>
            </w:r>
          </w:p>
          <w:p w:rsidR="00D00A70" w:rsidRPr="00567D66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2023 год – 2,0 тыс. рублей;</w:t>
            </w:r>
          </w:p>
          <w:p w:rsidR="00BB2647" w:rsidRPr="00BB2647" w:rsidRDefault="00D00A70" w:rsidP="00D00A70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2024 год – 2,0 тыс. рублей</w:t>
            </w:r>
          </w:p>
        </w:tc>
      </w:tr>
    </w:tbl>
    <w:p w:rsidR="00BB2647" w:rsidRPr="00BB2647" w:rsidRDefault="00BB2647" w:rsidP="00567D66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1. Характеристика текущего состояния и основные проблемы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 в сфере реализации муниципальной подпрограммы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При наличии имеющихся на территории Пластуновского сельского поселения водных объектов, в особенности р. 3-я Кочеты, назревает необходимость  правильного и эффективного использования имеющихся водных объектов в границах Пластуновского сельского поселения.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В рамках реализации Федерального закона от 06.10.2003 г. № 131-ФЗ «Об общих организации местного самоуправления в Российской Федерации» становится важным участие в обеспечении безопасности охраны жизни граждан при использовании водных объектов.</w:t>
      </w:r>
      <w:proofErr w:type="gramEnd"/>
      <w:r w:rsidRPr="00BB2647">
        <w:rPr>
          <w:sz w:val="28"/>
          <w:szCs w:val="28"/>
        </w:rPr>
        <w:t xml:space="preserve"> С этой целью возникает необходимость проведения мероприятий направленных на  улучшение ситуации по безопасности людей и охране их жизни на водных объектах.</w:t>
      </w: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bookmarkStart w:id="41" w:name="sub_205"/>
      <w:r w:rsidRPr="00BB2647">
        <w:rPr>
          <w:b/>
          <w:sz w:val="28"/>
          <w:szCs w:val="28"/>
        </w:rPr>
        <w:t>2. Цели, задачи и целевые показатели, сроки и этапы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реализации подпрограммы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bookmarkEnd w:id="41"/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Подпрограмма разработана в целях обеспечения безопасности людей  при  использовании водных объектов в границах Пластуновского сельского поселения </w:t>
      </w:r>
      <w:proofErr w:type="spellStart"/>
      <w:r w:rsidRPr="00BB2647">
        <w:rPr>
          <w:sz w:val="28"/>
          <w:szCs w:val="28"/>
        </w:rPr>
        <w:t>Динского</w:t>
      </w:r>
      <w:proofErr w:type="spellEnd"/>
      <w:r w:rsidRPr="00BB2647">
        <w:rPr>
          <w:sz w:val="28"/>
          <w:szCs w:val="28"/>
        </w:rPr>
        <w:t xml:space="preserve"> района. Обеспечения необходимых условий для безопасного использования водных объектов.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Для этого необходимо решение следующих задач: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 -обеспечение проводимых мероприятий по повышению безопасности и  улучшению охраны жизни и здоровья людей;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-создания условий для безопасной деятельности водных объектов.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Сроки реализации подпрограммы: 2018 - 202</w:t>
      </w:r>
      <w:r w:rsidR="00567D66">
        <w:rPr>
          <w:sz w:val="28"/>
          <w:szCs w:val="28"/>
        </w:rPr>
        <w:t>4</w:t>
      </w:r>
      <w:r w:rsidRPr="00BB2647">
        <w:rPr>
          <w:sz w:val="28"/>
          <w:szCs w:val="28"/>
        </w:rPr>
        <w:t> годы.</w:t>
      </w:r>
    </w:p>
    <w:p w:rsidR="00BB2647" w:rsidRPr="00BB2647" w:rsidRDefault="00BB2647" w:rsidP="00567D66">
      <w:pPr>
        <w:jc w:val="both"/>
        <w:rPr>
          <w:sz w:val="28"/>
          <w:szCs w:val="28"/>
        </w:rPr>
        <w:sectPr w:rsidR="00BB2647" w:rsidRPr="00BB2647" w:rsidSect="004239C4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567D66" w:rsidRDefault="00BB2647" w:rsidP="00BB2647">
      <w:pPr>
        <w:ind w:right="-1"/>
        <w:jc w:val="center"/>
        <w:rPr>
          <w:b/>
          <w:bCs/>
          <w:sz w:val="28"/>
          <w:szCs w:val="28"/>
        </w:rPr>
      </w:pPr>
      <w:bookmarkStart w:id="42" w:name="sub_305"/>
      <w:r w:rsidRPr="00567D66">
        <w:rPr>
          <w:b/>
          <w:bCs/>
          <w:sz w:val="28"/>
          <w:szCs w:val="28"/>
        </w:rPr>
        <w:t xml:space="preserve">Цели, задачи и целевые показатели подпрограммы </w:t>
      </w:r>
    </w:p>
    <w:p w:rsidR="00BB2647" w:rsidRPr="00567D66" w:rsidRDefault="00BB2647" w:rsidP="00BB2647">
      <w:pPr>
        <w:ind w:right="-1"/>
        <w:jc w:val="center"/>
        <w:rPr>
          <w:b/>
          <w:bCs/>
          <w:sz w:val="28"/>
          <w:szCs w:val="28"/>
        </w:rPr>
      </w:pPr>
      <w:r w:rsidRPr="00567D66">
        <w:rPr>
          <w:b/>
          <w:bCs/>
          <w:sz w:val="28"/>
          <w:szCs w:val="28"/>
        </w:rPr>
        <w:t>«</w:t>
      </w:r>
      <w:r w:rsidRPr="00567D66">
        <w:rPr>
          <w:b/>
          <w:sz w:val="28"/>
          <w:szCs w:val="28"/>
        </w:rPr>
        <w:t>Мероприятия по обеспечению безопасности людей на водных объектах в Пластуновском сельском поселении»</w:t>
      </w:r>
    </w:p>
    <w:p w:rsidR="00BB2647" w:rsidRPr="00567D66" w:rsidRDefault="00BB2647" w:rsidP="00BB2647">
      <w:pPr>
        <w:ind w:right="-284"/>
        <w:jc w:val="center"/>
        <w:rPr>
          <w:b/>
          <w:sz w:val="28"/>
          <w:szCs w:val="28"/>
        </w:rPr>
      </w:pPr>
      <w:r w:rsidRPr="00567D66">
        <w:rPr>
          <w:b/>
          <w:sz w:val="28"/>
          <w:szCs w:val="28"/>
        </w:rPr>
        <w:t xml:space="preserve"> муниципальной программы Пластуновского сельского поселения</w:t>
      </w:r>
    </w:p>
    <w:p w:rsidR="00BB2647" w:rsidRPr="00567D66" w:rsidRDefault="00BB2647" w:rsidP="00BB2647">
      <w:pPr>
        <w:ind w:right="-284"/>
        <w:jc w:val="center"/>
        <w:rPr>
          <w:b/>
          <w:sz w:val="28"/>
          <w:szCs w:val="28"/>
        </w:rPr>
      </w:pPr>
      <w:r w:rsidRPr="00567D66">
        <w:rPr>
          <w:b/>
          <w:sz w:val="28"/>
          <w:szCs w:val="28"/>
        </w:rPr>
        <w:t xml:space="preserve"> </w:t>
      </w:r>
      <w:proofErr w:type="spellStart"/>
      <w:r w:rsidRPr="00567D66">
        <w:rPr>
          <w:b/>
          <w:sz w:val="28"/>
          <w:szCs w:val="28"/>
        </w:rPr>
        <w:t>Динского</w:t>
      </w:r>
      <w:proofErr w:type="spellEnd"/>
      <w:r w:rsidRPr="00567D66">
        <w:rPr>
          <w:b/>
          <w:sz w:val="28"/>
          <w:szCs w:val="28"/>
        </w:rPr>
        <w:t xml:space="preserve"> района «Безопасность населения»</w:t>
      </w:r>
    </w:p>
    <w:p w:rsidR="00BB2647" w:rsidRDefault="00BB2647" w:rsidP="00BB2647">
      <w:pPr>
        <w:ind w:right="-284"/>
        <w:jc w:val="center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588"/>
        <w:gridCol w:w="378"/>
        <w:gridCol w:w="952"/>
        <w:gridCol w:w="793"/>
        <w:gridCol w:w="1355"/>
        <w:gridCol w:w="1141"/>
        <w:gridCol w:w="1129"/>
        <w:gridCol w:w="1059"/>
        <w:gridCol w:w="95"/>
        <w:gridCol w:w="1275"/>
        <w:gridCol w:w="140"/>
        <w:gridCol w:w="1321"/>
        <w:gridCol w:w="1211"/>
      </w:tblGrid>
      <w:tr w:rsidR="00567D66" w:rsidRPr="00DF68B2" w:rsidTr="00881033">
        <w:trPr>
          <w:trHeight w:val="323"/>
          <w:tblHeader/>
        </w:trPr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567D66" w:rsidRPr="00DF68B2" w:rsidRDefault="00567D66" w:rsidP="00881033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60" w:type="pct"/>
            <w:gridSpan w:val="9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567D66" w:rsidRPr="00DF68B2" w:rsidTr="00881033">
        <w:trPr>
          <w:trHeight w:val="568"/>
          <w:tblHeader/>
        </w:trPr>
        <w:tc>
          <w:tcPr>
            <w:tcW w:w="268" w:type="pct"/>
            <w:vMerge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567D66" w:rsidRPr="00DF68B2" w:rsidRDefault="00567D66" w:rsidP="00881033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567D66" w:rsidRPr="00DF68B2" w:rsidTr="00881033">
        <w:trPr>
          <w:trHeight w:val="259"/>
          <w:tblHeader/>
        </w:trPr>
        <w:tc>
          <w:tcPr>
            <w:tcW w:w="268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  <w:gridSpan w:val="2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567D66" w:rsidRPr="00DF68B2" w:rsidTr="00881033">
        <w:trPr>
          <w:trHeight w:val="325"/>
          <w:tblHeader/>
        </w:trPr>
        <w:tc>
          <w:tcPr>
            <w:tcW w:w="268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13"/>
          </w:tcPr>
          <w:p w:rsidR="00567D66" w:rsidRPr="00DF68B2" w:rsidRDefault="00567D66" w:rsidP="00881033">
            <w:pPr>
              <w:rPr>
                <w:sz w:val="28"/>
                <w:szCs w:val="28"/>
              </w:rPr>
            </w:pPr>
            <w:r w:rsidRPr="00E01E46">
              <w:rPr>
                <w:sz w:val="28"/>
                <w:szCs w:val="28"/>
              </w:rPr>
              <w:t xml:space="preserve">Подпрограмма </w:t>
            </w:r>
            <w:r w:rsidRPr="00567D66">
              <w:rPr>
                <w:sz w:val="28"/>
                <w:szCs w:val="28"/>
              </w:rPr>
              <w:t>«Мероприятия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567D66" w:rsidRPr="00DF68B2" w:rsidTr="00881033">
        <w:trPr>
          <w:trHeight w:val="325"/>
          <w:tblHeader/>
        </w:trPr>
        <w:tc>
          <w:tcPr>
            <w:tcW w:w="268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567D66" w:rsidRPr="009E241C" w:rsidRDefault="00567D66" w:rsidP="00881033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 xml:space="preserve">: </w:t>
            </w:r>
            <w:r w:rsidRPr="00567D66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</w:tc>
      </w:tr>
      <w:tr w:rsidR="00567D66" w:rsidRPr="00DF68B2" w:rsidTr="00881033">
        <w:trPr>
          <w:trHeight w:val="325"/>
          <w:tblHeader/>
        </w:trPr>
        <w:tc>
          <w:tcPr>
            <w:tcW w:w="268" w:type="pct"/>
          </w:tcPr>
          <w:p w:rsidR="00567D66" w:rsidRPr="00DF68B2" w:rsidRDefault="00567D66" w:rsidP="0088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567D66" w:rsidRPr="009E241C" w:rsidRDefault="00567D66" w:rsidP="00881033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 xml:space="preserve">Задачи: </w:t>
            </w:r>
            <w:r w:rsidRPr="00567D66">
              <w:rPr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407BC2" w:rsidRPr="00DF68B2" w:rsidTr="00407BC2">
        <w:trPr>
          <w:trHeight w:val="325"/>
          <w:tblHeader/>
        </w:trPr>
        <w:tc>
          <w:tcPr>
            <w:tcW w:w="268" w:type="pct"/>
          </w:tcPr>
          <w:p w:rsidR="00407BC2" w:rsidRPr="00DF68B2" w:rsidRDefault="00407BC2" w:rsidP="00881033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76" w:type="pct"/>
          </w:tcPr>
          <w:p w:rsidR="00407BC2" w:rsidRPr="00BB2647" w:rsidRDefault="00407BC2" w:rsidP="00881033">
            <w:pPr>
              <w:rPr>
                <w:highlight w:val="yellow"/>
              </w:rPr>
            </w:pPr>
            <w:r w:rsidRPr="00BB2647">
              <w:rPr>
                <w:sz w:val="28"/>
                <w:szCs w:val="28"/>
              </w:rPr>
              <w:t>Вывешено знаков безопасности</w:t>
            </w:r>
          </w:p>
        </w:tc>
        <w:tc>
          <w:tcPr>
            <w:tcW w:w="436" w:type="pct"/>
            <w:gridSpan w:val="2"/>
            <w:vAlign w:val="center"/>
          </w:tcPr>
          <w:p w:rsidR="00407BC2" w:rsidRPr="00BB2647" w:rsidRDefault="00407BC2" w:rsidP="00881033">
            <w:pPr>
              <w:jc w:val="center"/>
            </w:pPr>
            <w:proofErr w:type="spellStart"/>
            <w:proofErr w:type="gramStart"/>
            <w:r w:rsidRPr="00BB2647">
              <w:t>шт</w:t>
            </w:r>
            <w:proofErr w:type="spellEnd"/>
            <w:proofErr w:type="gramEnd"/>
          </w:p>
        </w:tc>
        <w:tc>
          <w:tcPr>
            <w:tcW w:w="260" w:type="pct"/>
            <w:vAlign w:val="center"/>
          </w:tcPr>
          <w:p w:rsidR="00407BC2" w:rsidRPr="00BB2647" w:rsidRDefault="00407BC2" w:rsidP="00881033">
            <w:pPr>
              <w:jc w:val="center"/>
            </w:pPr>
          </w:p>
        </w:tc>
        <w:tc>
          <w:tcPr>
            <w:tcW w:w="444" w:type="pct"/>
            <w:vAlign w:val="center"/>
          </w:tcPr>
          <w:p w:rsidR="00407BC2" w:rsidRPr="00BB2647" w:rsidRDefault="00407BC2" w:rsidP="00881033">
            <w:pPr>
              <w:jc w:val="center"/>
            </w:pPr>
            <w:r w:rsidRPr="00BB2647">
              <w:t>4</w:t>
            </w:r>
          </w:p>
        </w:tc>
        <w:tc>
          <w:tcPr>
            <w:tcW w:w="374" w:type="pct"/>
            <w:vAlign w:val="center"/>
          </w:tcPr>
          <w:p w:rsidR="00407BC2" w:rsidRPr="00BB2647" w:rsidRDefault="00407BC2" w:rsidP="00881033">
            <w:pPr>
              <w:jc w:val="center"/>
            </w:pPr>
            <w:r w:rsidRPr="00BB2647">
              <w:t>4</w:t>
            </w:r>
          </w:p>
        </w:tc>
        <w:tc>
          <w:tcPr>
            <w:tcW w:w="370" w:type="pct"/>
            <w:vAlign w:val="center"/>
          </w:tcPr>
          <w:p w:rsidR="00407BC2" w:rsidRPr="00BB2647" w:rsidRDefault="00407BC2" w:rsidP="00881033">
            <w:pPr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407BC2" w:rsidRDefault="00407BC2" w:rsidP="00407BC2">
            <w:pPr>
              <w:jc w:val="center"/>
            </w:pPr>
            <w:r w:rsidRPr="00E134F5">
              <w:t>4</w:t>
            </w:r>
          </w:p>
        </w:tc>
        <w:tc>
          <w:tcPr>
            <w:tcW w:w="449" w:type="pct"/>
            <w:gridSpan w:val="2"/>
            <w:vAlign w:val="center"/>
          </w:tcPr>
          <w:p w:rsidR="00407BC2" w:rsidRDefault="00407BC2" w:rsidP="00407BC2">
            <w:pPr>
              <w:jc w:val="center"/>
            </w:pPr>
            <w:r w:rsidRPr="00E134F5">
              <w:t>4</w:t>
            </w:r>
          </w:p>
        </w:tc>
        <w:tc>
          <w:tcPr>
            <w:tcW w:w="479" w:type="pct"/>
            <w:gridSpan w:val="2"/>
            <w:vAlign w:val="center"/>
          </w:tcPr>
          <w:p w:rsidR="00407BC2" w:rsidRDefault="00407BC2" w:rsidP="00407BC2">
            <w:pPr>
              <w:jc w:val="center"/>
            </w:pPr>
            <w:r w:rsidRPr="00E134F5">
              <w:t>4</w:t>
            </w:r>
          </w:p>
        </w:tc>
        <w:tc>
          <w:tcPr>
            <w:tcW w:w="397" w:type="pct"/>
            <w:vAlign w:val="center"/>
          </w:tcPr>
          <w:p w:rsidR="00407BC2" w:rsidRDefault="00407BC2" w:rsidP="00407BC2">
            <w:pPr>
              <w:jc w:val="center"/>
            </w:pPr>
            <w:r w:rsidRPr="00E134F5">
              <w:t>4</w:t>
            </w:r>
          </w:p>
        </w:tc>
      </w:tr>
    </w:tbl>
    <w:p w:rsidR="00567D66" w:rsidRDefault="00567D66" w:rsidP="00BB2647">
      <w:pPr>
        <w:ind w:right="-284"/>
        <w:jc w:val="center"/>
        <w:rPr>
          <w:sz w:val="28"/>
          <w:szCs w:val="28"/>
        </w:rPr>
      </w:pPr>
    </w:p>
    <w:p w:rsidR="00BB2647" w:rsidRPr="00BB2647" w:rsidRDefault="00BB2647" w:rsidP="00567D66">
      <w:pPr>
        <w:ind w:right="-284"/>
        <w:rPr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567D66" w:rsidRDefault="00567D66" w:rsidP="00BB2647">
      <w:pPr>
        <w:ind w:firstLine="840"/>
        <w:jc w:val="center"/>
        <w:rPr>
          <w:b/>
          <w:sz w:val="28"/>
          <w:szCs w:val="28"/>
        </w:rPr>
      </w:pP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lastRenderedPageBreak/>
        <w:t>3. Перечень мероприятий подпрограммы</w:t>
      </w:r>
    </w:p>
    <w:p w:rsidR="00BB2647" w:rsidRPr="00BB2647" w:rsidRDefault="00BB2647" w:rsidP="00BB2647">
      <w:pPr>
        <w:ind w:firstLine="840"/>
        <w:jc w:val="center"/>
        <w:rPr>
          <w:b/>
          <w:sz w:val="28"/>
          <w:szCs w:val="28"/>
        </w:rPr>
      </w:pPr>
    </w:p>
    <w:p w:rsidR="00BB2647" w:rsidRDefault="00BB2647" w:rsidP="00BB2647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 w:rsidR="00567D66"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D00A70" w:rsidRPr="00567D66" w:rsidTr="00880DC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N</w:t>
            </w:r>
            <w:r w:rsidRPr="00567D66">
              <w:rPr>
                <w:sz w:val="28"/>
                <w:szCs w:val="28"/>
              </w:rPr>
              <w:br/>
            </w:r>
            <w:proofErr w:type="gramStart"/>
            <w:r w:rsidRPr="00567D66">
              <w:rPr>
                <w:sz w:val="28"/>
                <w:szCs w:val="28"/>
              </w:rPr>
              <w:t>п</w:t>
            </w:r>
            <w:proofErr w:type="gramEnd"/>
            <w:r w:rsidRPr="00567D6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D00A70" w:rsidRPr="00567D66" w:rsidRDefault="00D00A70" w:rsidP="00880DCE">
            <w:pPr>
              <w:ind w:right="-108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567D66" w:rsidRDefault="00D00A70" w:rsidP="00880DCE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567D66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</w:p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Участник муниципальной программы</w:t>
            </w:r>
          </w:p>
          <w:p w:rsidR="00D00A70" w:rsidRPr="00567D66" w:rsidRDefault="00D00A70" w:rsidP="00880DCE">
            <w:pPr>
              <w:rPr>
                <w:sz w:val="28"/>
                <w:szCs w:val="28"/>
              </w:rPr>
            </w:pPr>
          </w:p>
        </w:tc>
      </w:tr>
      <w:tr w:rsidR="00D00A70" w:rsidRPr="00567D66" w:rsidTr="00880DC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567D66" w:rsidRDefault="00D00A70" w:rsidP="00880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2018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2019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2020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2021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2022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2023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2024</w:t>
            </w:r>
          </w:p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567D66" w:rsidRDefault="00D00A70" w:rsidP="00880DCE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00A70" w:rsidRPr="00567D66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</w:tr>
      <w:tr w:rsidR="00D00A70" w:rsidRPr="00567D66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567D66" w:rsidRDefault="00D00A70" w:rsidP="00880DCE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Цель: обеспечение безопасности людей на водных объектах</w:t>
            </w:r>
          </w:p>
        </w:tc>
      </w:tr>
      <w:tr w:rsidR="00D00A70" w:rsidRPr="00567D66" w:rsidTr="00880DCE">
        <w:trPr>
          <w:trHeight w:val="234"/>
        </w:trPr>
        <w:tc>
          <w:tcPr>
            <w:tcW w:w="710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D00A70" w:rsidRPr="00567D66" w:rsidRDefault="00D00A70" w:rsidP="00880DCE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D00A70" w:rsidRPr="00567D66" w:rsidTr="00880DCE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134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0A70" w:rsidRPr="00BB2647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Изготовление не менее 4 штук знаков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A70" w:rsidRPr="00567D66" w:rsidRDefault="00D00A70" w:rsidP="00880DCE">
            <w:pPr>
              <w:ind w:right="-284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67D66">
              <w:rPr>
                <w:sz w:val="28"/>
                <w:szCs w:val="28"/>
              </w:rPr>
              <w:t>Динского</w:t>
            </w:r>
            <w:proofErr w:type="spellEnd"/>
          </w:p>
          <w:p w:rsidR="00D00A70" w:rsidRPr="00567D66" w:rsidRDefault="00D00A70" w:rsidP="00880DCE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района</w:t>
            </w:r>
          </w:p>
        </w:tc>
      </w:tr>
      <w:tr w:rsidR="00D00A70" w:rsidRPr="00567D66" w:rsidTr="00880DCE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567D66" w:rsidRDefault="00D00A70" w:rsidP="00880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567D66" w:rsidRDefault="00D00A70" w:rsidP="00880DCE">
            <w:pPr>
              <w:ind w:right="-108"/>
              <w:rPr>
                <w:sz w:val="28"/>
                <w:szCs w:val="28"/>
              </w:rPr>
            </w:pPr>
          </w:p>
        </w:tc>
      </w:tr>
      <w:tr w:rsidR="00D00A70" w:rsidRPr="00567D66" w:rsidTr="00880DCE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567D66" w:rsidRDefault="00D00A70" w:rsidP="00880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567D66" w:rsidRDefault="00D00A70" w:rsidP="00880DCE">
            <w:pPr>
              <w:ind w:right="-108"/>
              <w:rPr>
                <w:sz w:val="28"/>
                <w:szCs w:val="28"/>
              </w:rPr>
            </w:pPr>
          </w:p>
        </w:tc>
      </w:tr>
      <w:tr w:rsidR="00D00A70" w:rsidRPr="00567D66" w:rsidTr="00880DC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D00A70" w:rsidRPr="00567D66" w:rsidRDefault="00D00A70" w:rsidP="00880D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A70" w:rsidRPr="00567D66" w:rsidRDefault="00D00A70" w:rsidP="00880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A70" w:rsidRPr="00567D66" w:rsidRDefault="00D00A70" w:rsidP="00880DC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0A70" w:rsidRPr="00567D66" w:rsidRDefault="00D00A70" w:rsidP="0088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D00A70" w:rsidRDefault="00D00A70" w:rsidP="00880DCE">
            <w:pPr>
              <w:jc w:val="center"/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vAlign w:val="center"/>
          </w:tcPr>
          <w:p w:rsidR="00D00A70" w:rsidRDefault="00D00A70" w:rsidP="00880DCE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D00A70" w:rsidRDefault="00D00A70" w:rsidP="00880DCE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D00A70" w:rsidRDefault="00D00A70" w:rsidP="00880DCE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/>
            <w:shd w:val="clear" w:color="auto" w:fill="auto"/>
          </w:tcPr>
          <w:p w:rsidR="00D00A70" w:rsidRPr="00567D66" w:rsidRDefault="00D00A70" w:rsidP="00880DC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A70" w:rsidRPr="00567D66" w:rsidRDefault="00D00A70" w:rsidP="00880DCE">
            <w:pPr>
              <w:ind w:right="-108"/>
              <w:rPr>
                <w:sz w:val="28"/>
                <w:szCs w:val="28"/>
              </w:rPr>
            </w:pPr>
          </w:p>
        </w:tc>
      </w:tr>
    </w:tbl>
    <w:p w:rsidR="00C23E5C" w:rsidRDefault="00C23E5C" w:rsidP="00BB2647">
      <w:pPr>
        <w:ind w:firstLine="840"/>
        <w:jc w:val="right"/>
        <w:rPr>
          <w:b/>
          <w:sz w:val="28"/>
          <w:szCs w:val="28"/>
        </w:rPr>
      </w:pPr>
    </w:p>
    <w:bookmarkEnd w:id="42"/>
    <w:p w:rsidR="00BB2647" w:rsidRDefault="00BB2647" w:rsidP="00BB2647">
      <w:pPr>
        <w:rPr>
          <w:b/>
          <w:sz w:val="28"/>
          <w:szCs w:val="28"/>
        </w:rPr>
      </w:pPr>
    </w:p>
    <w:p w:rsidR="00BB2647" w:rsidRPr="00BB2647" w:rsidRDefault="00BB2647" w:rsidP="00BB2647"/>
    <w:p w:rsidR="00BB2647" w:rsidRPr="00BB2647" w:rsidRDefault="00BB2647" w:rsidP="00BB2647">
      <w:pPr>
        <w:sectPr w:rsidR="00BB2647" w:rsidRPr="00BB2647" w:rsidSect="004239C4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</w:p>
    <w:p w:rsidR="00BB2647" w:rsidRPr="00BB2647" w:rsidRDefault="00BB2647" w:rsidP="00BB2647">
      <w:pPr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Реализация подпрограммы предусматривается за счет средств местного бюджета.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27,4</w:t>
      </w:r>
      <w:r w:rsidRPr="00567D66">
        <w:rPr>
          <w:sz w:val="28"/>
          <w:szCs w:val="28"/>
        </w:rPr>
        <w:t xml:space="preserve"> тыс. рублей, в том числе по годам: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8,4</w:t>
      </w:r>
      <w:r w:rsidRPr="00567D66">
        <w:rPr>
          <w:sz w:val="28"/>
          <w:szCs w:val="28"/>
        </w:rPr>
        <w:t xml:space="preserve"> тыс. рублей;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567D66">
        <w:rPr>
          <w:sz w:val="28"/>
          <w:szCs w:val="28"/>
        </w:rPr>
        <w:t>,0 тыс. рублей;</w:t>
      </w:r>
    </w:p>
    <w:p w:rsidR="00D00A70" w:rsidRPr="00567D66" w:rsidRDefault="00D00A70" w:rsidP="00D00A70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BB2647" w:rsidRDefault="00D00A70" w:rsidP="00D00A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2,0 тыс. рублей</w:t>
      </w:r>
      <w:bookmarkStart w:id="43" w:name="_GoBack"/>
      <w:bookmarkEnd w:id="43"/>
      <w:r w:rsidR="00567D66" w:rsidRPr="00567D66">
        <w:rPr>
          <w:sz w:val="28"/>
          <w:szCs w:val="28"/>
        </w:rPr>
        <w:t>;</w:t>
      </w:r>
    </w:p>
    <w:p w:rsidR="00567D66" w:rsidRPr="00BB2647" w:rsidRDefault="00567D66" w:rsidP="00567D66">
      <w:pPr>
        <w:ind w:firstLine="851"/>
        <w:jc w:val="both"/>
        <w:rPr>
          <w:b/>
          <w:sz w:val="28"/>
          <w:szCs w:val="28"/>
        </w:rPr>
      </w:pPr>
    </w:p>
    <w:p w:rsidR="00BB2647" w:rsidRPr="00BB2647" w:rsidRDefault="00BB2647" w:rsidP="00BB2647">
      <w:pPr>
        <w:jc w:val="center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BB2647">
        <w:rPr>
          <w:b/>
          <w:sz w:val="28"/>
          <w:szCs w:val="28"/>
        </w:rPr>
        <w:t>контроль за</w:t>
      </w:r>
      <w:proofErr w:type="gramEnd"/>
      <w:r w:rsidRPr="00BB2647">
        <w:rPr>
          <w:b/>
          <w:sz w:val="28"/>
          <w:szCs w:val="28"/>
        </w:rPr>
        <w:t xml:space="preserve"> ее выполнением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567D66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567D66" w:rsidRPr="00567D66">
        <w:rPr>
          <w:sz w:val="28"/>
          <w:szCs w:val="28"/>
        </w:rPr>
        <w:t xml:space="preserve">отдел ЖКХ,  земельных и имущественных отношений администрации Пластуновского сельского поселения </w:t>
      </w:r>
      <w:proofErr w:type="spellStart"/>
      <w:r w:rsidR="00567D66" w:rsidRPr="00567D66">
        <w:rPr>
          <w:sz w:val="28"/>
          <w:szCs w:val="28"/>
        </w:rPr>
        <w:t>Динского</w:t>
      </w:r>
      <w:proofErr w:type="spellEnd"/>
      <w:r w:rsidR="00567D66">
        <w:rPr>
          <w:sz w:val="28"/>
          <w:szCs w:val="28"/>
        </w:rPr>
        <w:t xml:space="preserve"> </w:t>
      </w:r>
      <w:r w:rsidR="00567D66" w:rsidRPr="00567D66">
        <w:rPr>
          <w:sz w:val="28"/>
          <w:szCs w:val="28"/>
        </w:rPr>
        <w:t>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Координатор подпрограммы: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мониторинг реализации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BB2647">
        <w:rPr>
          <w:sz w:val="28"/>
          <w:szCs w:val="28"/>
        </w:rPr>
        <w:t>за</w:t>
      </w:r>
      <w:proofErr w:type="gramEnd"/>
      <w:r w:rsidRPr="00BB2647">
        <w:rPr>
          <w:sz w:val="28"/>
          <w:szCs w:val="28"/>
        </w:rPr>
        <w:t xml:space="preserve"> </w:t>
      </w:r>
      <w:proofErr w:type="gramStart"/>
      <w:r w:rsidRPr="00BB2647">
        <w:rPr>
          <w:sz w:val="28"/>
          <w:szCs w:val="28"/>
        </w:rPr>
        <w:t>отчетным</w:t>
      </w:r>
      <w:proofErr w:type="gramEnd"/>
      <w:r w:rsidRPr="00BB2647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Муниципальный заказчик:</w:t>
      </w:r>
    </w:p>
    <w:p w:rsidR="00BB2647" w:rsidRPr="00BB2647" w:rsidRDefault="00BB2647" w:rsidP="00BB2647">
      <w:pPr>
        <w:ind w:firstLine="96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</w:t>
      </w:r>
      <w:r w:rsidRPr="00BB2647">
        <w:rPr>
          <w:sz w:val="28"/>
          <w:szCs w:val="28"/>
        </w:rPr>
        <w:lastRenderedPageBreak/>
        <w:t xml:space="preserve">для обеспечения государственных и муниципальных нужд». </w:t>
      </w:r>
      <w:proofErr w:type="gramStart"/>
      <w:r w:rsidRPr="00BB2647">
        <w:rPr>
          <w:sz w:val="28"/>
          <w:szCs w:val="28"/>
        </w:rPr>
        <w:t xml:space="preserve">Проведение работ по ремонту и благоустройству памятников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Краснодарского края от 6 февраля </w:t>
      </w:r>
      <w:smartTag w:uri="urn:schemas-microsoft-com:office:smarttags" w:element="metricconverter">
        <w:smartTagPr>
          <w:attr w:name="ProductID" w:val="2003 г"/>
        </w:smartTagPr>
        <w:r w:rsidRPr="00BB2647">
          <w:rPr>
            <w:sz w:val="28"/>
            <w:szCs w:val="28"/>
          </w:rPr>
          <w:t>2003 г</w:t>
        </w:r>
      </w:smartTag>
      <w:r w:rsidRPr="00BB2647">
        <w:rPr>
          <w:sz w:val="28"/>
          <w:szCs w:val="28"/>
        </w:rPr>
        <w:t>. N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края».</w:t>
      </w:r>
      <w:proofErr w:type="gramEnd"/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проводит анализ выполнения мероприятия;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BB2647">
        <w:rPr>
          <w:sz w:val="28"/>
          <w:szCs w:val="28"/>
        </w:rPr>
        <w:t>дств в пр</w:t>
      </w:r>
      <w:proofErr w:type="gramEnd"/>
      <w:r w:rsidRPr="00BB2647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Исполнитель: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BB2647" w:rsidRPr="00BB2647" w:rsidRDefault="00BB2647" w:rsidP="00BB2647">
      <w:pPr>
        <w:ind w:firstLine="851"/>
        <w:jc w:val="both"/>
        <w:rPr>
          <w:sz w:val="28"/>
          <w:szCs w:val="28"/>
        </w:rPr>
      </w:pPr>
      <w:proofErr w:type="gramStart"/>
      <w:r w:rsidRPr="00BB2647">
        <w:rPr>
          <w:sz w:val="28"/>
          <w:szCs w:val="28"/>
        </w:rPr>
        <w:t>Контроль за</w:t>
      </w:r>
      <w:proofErr w:type="gramEnd"/>
      <w:r w:rsidRPr="00BB2647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</w:t>
      </w:r>
      <w:r w:rsidR="00567D66" w:rsidRPr="00567D66"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 w:rsidR="00567D66" w:rsidRPr="00567D66">
        <w:rPr>
          <w:sz w:val="28"/>
          <w:szCs w:val="28"/>
        </w:rPr>
        <w:t>Динского</w:t>
      </w:r>
      <w:proofErr w:type="spellEnd"/>
      <w:r w:rsidR="00567D66" w:rsidRPr="00567D66">
        <w:rPr>
          <w:sz w:val="28"/>
          <w:szCs w:val="28"/>
        </w:rPr>
        <w:t xml:space="preserve"> района</w:t>
      </w:r>
      <w:r w:rsidRPr="00BB2647">
        <w:rPr>
          <w:sz w:val="28"/>
          <w:szCs w:val="28"/>
        </w:rPr>
        <w:t>.</w:t>
      </w:r>
    </w:p>
    <w:p w:rsidR="00BB2647" w:rsidRPr="00BB2647" w:rsidRDefault="00BB2647" w:rsidP="00BB2647">
      <w:pPr>
        <w:jc w:val="both"/>
        <w:rPr>
          <w:b/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ind w:firstLine="840"/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Начальник отдела ЖКХ, </w:t>
      </w:r>
    </w:p>
    <w:p w:rsidR="00BB2647" w:rsidRPr="00BB2647" w:rsidRDefault="00BB2647" w:rsidP="00BB2647">
      <w:pPr>
        <w:jc w:val="both"/>
        <w:rPr>
          <w:sz w:val="28"/>
          <w:szCs w:val="28"/>
        </w:rPr>
      </w:pPr>
      <w:r w:rsidRPr="00BB2647">
        <w:rPr>
          <w:sz w:val="28"/>
          <w:szCs w:val="28"/>
        </w:rPr>
        <w:t>земельных и имущественных отношений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647">
        <w:rPr>
          <w:sz w:val="28"/>
          <w:szCs w:val="28"/>
        </w:rPr>
        <w:t>администрации Пластуновского</w:t>
      </w:r>
    </w:p>
    <w:p w:rsidR="00BB2647" w:rsidRPr="00BB2647" w:rsidRDefault="00BB2647" w:rsidP="00BB26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BB2647">
        <w:rPr>
          <w:sz w:val="28"/>
          <w:szCs w:val="28"/>
        </w:rPr>
        <w:t>сельского поселения</w:t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r w:rsidRPr="00BB2647">
        <w:rPr>
          <w:sz w:val="28"/>
          <w:szCs w:val="28"/>
        </w:rPr>
        <w:tab/>
      </w:r>
      <w:proofErr w:type="spellStart"/>
      <w:r w:rsidRPr="00BB2647">
        <w:rPr>
          <w:sz w:val="28"/>
          <w:szCs w:val="28"/>
        </w:rPr>
        <w:t>К.Г.Зименко</w:t>
      </w:r>
      <w:proofErr w:type="spellEnd"/>
    </w:p>
    <w:p w:rsidR="00BB2647" w:rsidRPr="00BB2647" w:rsidRDefault="00BB2647" w:rsidP="00BB2647"/>
    <w:p w:rsidR="00BB2647" w:rsidRDefault="00BB2647" w:rsidP="00384972">
      <w:pPr>
        <w:contextualSpacing/>
        <w:rPr>
          <w:sz w:val="28"/>
          <w:szCs w:val="28"/>
        </w:rPr>
      </w:pPr>
    </w:p>
    <w:sectPr w:rsidR="00BB2647" w:rsidSect="002B0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B1" w:rsidRDefault="00153CB1">
      <w:r>
        <w:separator/>
      </w:r>
    </w:p>
  </w:endnote>
  <w:endnote w:type="continuationSeparator" w:id="0">
    <w:p w:rsidR="00153CB1" w:rsidRDefault="001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B1" w:rsidRDefault="00153CB1">
      <w:r>
        <w:separator/>
      </w:r>
    </w:p>
  </w:footnote>
  <w:footnote w:type="continuationSeparator" w:id="0">
    <w:p w:rsidR="00153CB1" w:rsidRDefault="0015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45E2C9A"/>
    <w:multiLevelType w:val="hybridMultilevel"/>
    <w:tmpl w:val="6D0E28B2"/>
    <w:lvl w:ilvl="0" w:tplc="FE9EA1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584E37"/>
    <w:multiLevelType w:val="hybridMultilevel"/>
    <w:tmpl w:val="7E7CFD50"/>
    <w:lvl w:ilvl="0" w:tplc="5EEE601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5108C"/>
    <w:multiLevelType w:val="hybridMultilevel"/>
    <w:tmpl w:val="38B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4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27"/>
  </w:num>
  <w:num w:numId="3">
    <w:abstractNumId w:val="10"/>
    <w:lvlOverride w:ilvl="0">
      <w:startOverride w:val="1"/>
    </w:lvlOverride>
  </w:num>
  <w:num w:numId="4">
    <w:abstractNumId w:val="28"/>
  </w:num>
  <w:num w:numId="5">
    <w:abstractNumId w:val="25"/>
  </w:num>
  <w:num w:numId="6">
    <w:abstractNumId w:val="6"/>
  </w:num>
  <w:num w:numId="7">
    <w:abstractNumId w:val="24"/>
  </w:num>
  <w:num w:numId="8">
    <w:abstractNumId w:val="3"/>
  </w:num>
  <w:num w:numId="9">
    <w:abstractNumId w:val="12"/>
  </w:num>
  <w:num w:numId="10">
    <w:abstractNumId w:val="19"/>
  </w:num>
  <w:num w:numId="11">
    <w:abstractNumId w:val="14"/>
  </w:num>
  <w:num w:numId="12">
    <w:abstractNumId w:val="26"/>
  </w:num>
  <w:num w:numId="13">
    <w:abstractNumId w:val="2"/>
  </w:num>
  <w:num w:numId="14">
    <w:abstractNumId w:val="4"/>
  </w:num>
  <w:num w:numId="15">
    <w:abstractNumId w:val="15"/>
  </w:num>
  <w:num w:numId="16">
    <w:abstractNumId w:val="21"/>
  </w:num>
  <w:num w:numId="17">
    <w:abstractNumId w:val="20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17"/>
  </w:num>
  <w:num w:numId="27">
    <w:abstractNumId w:val="16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6322"/>
    <w:rsid w:val="000375A1"/>
    <w:rsid w:val="00050272"/>
    <w:rsid w:val="00051DF3"/>
    <w:rsid w:val="000619C1"/>
    <w:rsid w:val="00064597"/>
    <w:rsid w:val="00072075"/>
    <w:rsid w:val="00073E63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D7FD4"/>
    <w:rsid w:val="000F5189"/>
    <w:rsid w:val="00100BBA"/>
    <w:rsid w:val="00103A21"/>
    <w:rsid w:val="0013056B"/>
    <w:rsid w:val="00130C9C"/>
    <w:rsid w:val="00151AFA"/>
    <w:rsid w:val="00153CB1"/>
    <w:rsid w:val="00173ACD"/>
    <w:rsid w:val="0017450A"/>
    <w:rsid w:val="00184BD5"/>
    <w:rsid w:val="001932D4"/>
    <w:rsid w:val="0019405B"/>
    <w:rsid w:val="00194086"/>
    <w:rsid w:val="0019462B"/>
    <w:rsid w:val="001B0994"/>
    <w:rsid w:val="001B1558"/>
    <w:rsid w:val="001B1770"/>
    <w:rsid w:val="001B25F2"/>
    <w:rsid w:val="001B563D"/>
    <w:rsid w:val="001D270F"/>
    <w:rsid w:val="001E1227"/>
    <w:rsid w:val="001E31A8"/>
    <w:rsid w:val="002078C8"/>
    <w:rsid w:val="00207CA0"/>
    <w:rsid w:val="00213A32"/>
    <w:rsid w:val="002301A2"/>
    <w:rsid w:val="002410A2"/>
    <w:rsid w:val="0025295A"/>
    <w:rsid w:val="0025550A"/>
    <w:rsid w:val="00262E36"/>
    <w:rsid w:val="00273EF7"/>
    <w:rsid w:val="00275466"/>
    <w:rsid w:val="00277019"/>
    <w:rsid w:val="00293F51"/>
    <w:rsid w:val="00297D05"/>
    <w:rsid w:val="002A22FA"/>
    <w:rsid w:val="002A234C"/>
    <w:rsid w:val="002A2459"/>
    <w:rsid w:val="002B0716"/>
    <w:rsid w:val="002B3FA1"/>
    <w:rsid w:val="002B730D"/>
    <w:rsid w:val="002C2C78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E"/>
    <w:rsid w:val="00380D73"/>
    <w:rsid w:val="00384972"/>
    <w:rsid w:val="00385728"/>
    <w:rsid w:val="00391DC8"/>
    <w:rsid w:val="00397755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07BC2"/>
    <w:rsid w:val="004146EE"/>
    <w:rsid w:val="00417AE2"/>
    <w:rsid w:val="00420A0A"/>
    <w:rsid w:val="00423833"/>
    <w:rsid w:val="004239C4"/>
    <w:rsid w:val="00430366"/>
    <w:rsid w:val="00433D20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271D"/>
    <w:rsid w:val="004C3C8E"/>
    <w:rsid w:val="004D0FB7"/>
    <w:rsid w:val="004D152D"/>
    <w:rsid w:val="004D469C"/>
    <w:rsid w:val="004D486E"/>
    <w:rsid w:val="004E4060"/>
    <w:rsid w:val="004E64EE"/>
    <w:rsid w:val="004F6B50"/>
    <w:rsid w:val="00503963"/>
    <w:rsid w:val="00506831"/>
    <w:rsid w:val="005109E4"/>
    <w:rsid w:val="0052083B"/>
    <w:rsid w:val="0052475C"/>
    <w:rsid w:val="00531477"/>
    <w:rsid w:val="00537DAE"/>
    <w:rsid w:val="00540A6C"/>
    <w:rsid w:val="00545EA7"/>
    <w:rsid w:val="00546B36"/>
    <w:rsid w:val="00556F6B"/>
    <w:rsid w:val="00567D66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65D2"/>
    <w:rsid w:val="00627A2F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4BA7"/>
    <w:rsid w:val="00686E3A"/>
    <w:rsid w:val="00686F13"/>
    <w:rsid w:val="00693536"/>
    <w:rsid w:val="006B4A6B"/>
    <w:rsid w:val="006C20E8"/>
    <w:rsid w:val="006C34B1"/>
    <w:rsid w:val="006D29F2"/>
    <w:rsid w:val="006D631E"/>
    <w:rsid w:val="006E0409"/>
    <w:rsid w:val="006E0916"/>
    <w:rsid w:val="006E210B"/>
    <w:rsid w:val="006E24E9"/>
    <w:rsid w:val="006E7E93"/>
    <w:rsid w:val="006F32FC"/>
    <w:rsid w:val="007021CD"/>
    <w:rsid w:val="00706074"/>
    <w:rsid w:val="00706444"/>
    <w:rsid w:val="007353F2"/>
    <w:rsid w:val="0074067D"/>
    <w:rsid w:val="00743241"/>
    <w:rsid w:val="00746393"/>
    <w:rsid w:val="007505DD"/>
    <w:rsid w:val="0075467B"/>
    <w:rsid w:val="007657C9"/>
    <w:rsid w:val="00766A45"/>
    <w:rsid w:val="00772C5D"/>
    <w:rsid w:val="00782F35"/>
    <w:rsid w:val="00790E29"/>
    <w:rsid w:val="007930C5"/>
    <w:rsid w:val="00795305"/>
    <w:rsid w:val="007A7FFC"/>
    <w:rsid w:val="007B1A74"/>
    <w:rsid w:val="007B3256"/>
    <w:rsid w:val="007B4940"/>
    <w:rsid w:val="007C173A"/>
    <w:rsid w:val="007C1944"/>
    <w:rsid w:val="007C5375"/>
    <w:rsid w:val="007C6C95"/>
    <w:rsid w:val="007D19BA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716C4"/>
    <w:rsid w:val="00880FE8"/>
    <w:rsid w:val="00881033"/>
    <w:rsid w:val="008810B1"/>
    <w:rsid w:val="00886CA8"/>
    <w:rsid w:val="008A1E36"/>
    <w:rsid w:val="008A62FF"/>
    <w:rsid w:val="008B654B"/>
    <w:rsid w:val="008B7375"/>
    <w:rsid w:val="008C23F0"/>
    <w:rsid w:val="008C6938"/>
    <w:rsid w:val="008D1559"/>
    <w:rsid w:val="008E799C"/>
    <w:rsid w:val="00902F0C"/>
    <w:rsid w:val="0091603D"/>
    <w:rsid w:val="009248E3"/>
    <w:rsid w:val="00926A3B"/>
    <w:rsid w:val="009350E3"/>
    <w:rsid w:val="009355A9"/>
    <w:rsid w:val="00940B31"/>
    <w:rsid w:val="00950259"/>
    <w:rsid w:val="00952D32"/>
    <w:rsid w:val="0095754D"/>
    <w:rsid w:val="00972E4D"/>
    <w:rsid w:val="0097782D"/>
    <w:rsid w:val="00980B47"/>
    <w:rsid w:val="00980D50"/>
    <w:rsid w:val="009848E8"/>
    <w:rsid w:val="00992624"/>
    <w:rsid w:val="009975C4"/>
    <w:rsid w:val="009A15AF"/>
    <w:rsid w:val="009A2C05"/>
    <w:rsid w:val="009B6AAD"/>
    <w:rsid w:val="009B6EA0"/>
    <w:rsid w:val="009B7B1C"/>
    <w:rsid w:val="009C26E7"/>
    <w:rsid w:val="009C2CA9"/>
    <w:rsid w:val="009D17CA"/>
    <w:rsid w:val="009E241C"/>
    <w:rsid w:val="009E7BDD"/>
    <w:rsid w:val="009F032B"/>
    <w:rsid w:val="009F4997"/>
    <w:rsid w:val="00A1488D"/>
    <w:rsid w:val="00A16008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7306"/>
    <w:rsid w:val="00AE6283"/>
    <w:rsid w:val="00AF53CC"/>
    <w:rsid w:val="00AF7C54"/>
    <w:rsid w:val="00B05364"/>
    <w:rsid w:val="00B241EA"/>
    <w:rsid w:val="00B27133"/>
    <w:rsid w:val="00B345AF"/>
    <w:rsid w:val="00B34B72"/>
    <w:rsid w:val="00B404EC"/>
    <w:rsid w:val="00B604F2"/>
    <w:rsid w:val="00B62FF8"/>
    <w:rsid w:val="00B72E40"/>
    <w:rsid w:val="00B76F99"/>
    <w:rsid w:val="00B90FC0"/>
    <w:rsid w:val="00B92002"/>
    <w:rsid w:val="00BB16CF"/>
    <w:rsid w:val="00BB2647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05FD2"/>
    <w:rsid w:val="00C12BD0"/>
    <w:rsid w:val="00C12FD1"/>
    <w:rsid w:val="00C22092"/>
    <w:rsid w:val="00C23759"/>
    <w:rsid w:val="00C23E5C"/>
    <w:rsid w:val="00C32B48"/>
    <w:rsid w:val="00C37EE4"/>
    <w:rsid w:val="00C41B51"/>
    <w:rsid w:val="00C5031D"/>
    <w:rsid w:val="00C52403"/>
    <w:rsid w:val="00C551DC"/>
    <w:rsid w:val="00C56185"/>
    <w:rsid w:val="00C67678"/>
    <w:rsid w:val="00C72AAD"/>
    <w:rsid w:val="00C72E03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0A70"/>
    <w:rsid w:val="00D015A8"/>
    <w:rsid w:val="00D06F93"/>
    <w:rsid w:val="00D07E22"/>
    <w:rsid w:val="00D17D43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4B24"/>
    <w:rsid w:val="00D863D3"/>
    <w:rsid w:val="00D94DDE"/>
    <w:rsid w:val="00DA4D93"/>
    <w:rsid w:val="00DB0D05"/>
    <w:rsid w:val="00DB604B"/>
    <w:rsid w:val="00DD370E"/>
    <w:rsid w:val="00DF22C0"/>
    <w:rsid w:val="00DF22D3"/>
    <w:rsid w:val="00DF4FDF"/>
    <w:rsid w:val="00DF68B2"/>
    <w:rsid w:val="00E01E46"/>
    <w:rsid w:val="00E03885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D678A"/>
    <w:rsid w:val="00EE28F2"/>
    <w:rsid w:val="00EE4326"/>
    <w:rsid w:val="00EE6826"/>
    <w:rsid w:val="00EF0548"/>
    <w:rsid w:val="00EF20AE"/>
    <w:rsid w:val="00EF738A"/>
    <w:rsid w:val="00EF78E8"/>
    <w:rsid w:val="00F05534"/>
    <w:rsid w:val="00F13481"/>
    <w:rsid w:val="00F14C37"/>
    <w:rsid w:val="00F22B5F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uiPriority w:val="99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afe">
    <w:name w:val="Информация об изменениях"/>
    <w:basedOn w:val="a"/>
    <w:next w:val="a"/>
    <w:uiPriority w:val="99"/>
    <w:rsid w:val="00BB264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Словарная статья"/>
    <w:basedOn w:val="a"/>
    <w:next w:val="a"/>
    <w:uiPriority w:val="99"/>
    <w:rsid w:val="00BB264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uiPriority w:val="99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afe">
    <w:name w:val="Информация об изменениях"/>
    <w:basedOn w:val="a"/>
    <w:next w:val="a"/>
    <w:uiPriority w:val="99"/>
    <w:rsid w:val="00BB264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Словарная статья"/>
    <w:basedOn w:val="a"/>
    <w:next w:val="a"/>
    <w:uiPriority w:val="99"/>
    <w:rsid w:val="00BB264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992539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F59B-AB3D-47FA-AF6C-0F5764D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11938</Words>
  <Characters>68049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2021-02-26T07:52:00Z</cp:lastPrinted>
  <dcterms:created xsi:type="dcterms:W3CDTF">2022-02-03T09:13:00Z</dcterms:created>
  <dcterms:modified xsi:type="dcterms:W3CDTF">2022-02-03T09:13:00Z</dcterms:modified>
</cp:coreProperties>
</file>